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9FF" w:rsidRDefault="005179FF" w:rsidP="008B6F90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Додаток  2</w:t>
      </w:r>
    </w:p>
    <w:p w:rsidR="009A3900" w:rsidRPr="009A3900" w:rsidRDefault="009A3900" w:rsidP="008B6F90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9A3900">
        <w:rPr>
          <w:rFonts w:ascii="Times New Roman" w:hAnsi="Times New Roman" w:cs="Times New Roman"/>
          <w:sz w:val="26"/>
          <w:szCs w:val="26"/>
          <w:lang w:val="uk-UA"/>
        </w:rPr>
        <w:t xml:space="preserve">Пропозиції в рамках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проведення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громадського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обговорення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ескізного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проєкта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реконструкції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900">
        <w:rPr>
          <w:rFonts w:ascii="Times New Roman" w:hAnsi="Times New Roman" w:cs="Times New Roman"/>
          <w:sz w:val="26"/>
          <w:szCs w:val="26"/>
        </w:rPr>
        <w:t>дитячого</w:t>
      </w:r>
      <w:proofErr w:type="spellEnd"/>
      <w:r w:rsidRPr="009A3900">
        <w:rPr>
          <w:rFonts w:ascii="Times New Roman" w:hAnsi="Times New Roman" w:cs="Times New Roman"/>
          <w:sz w:val="26"/>
          <w:szCs w:val="26"/>
        </w:rPr>
        <w:t xml:space="preserve"> парку «Казка»</w:t>
      </w:r>
    </w:p>
    <w:p w:rsidR="009A3900" w:rsidRPr="009A3900" w:rsidRDefault="009A3900">
      <w:pPr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3"/>
        <w:tblW w:w="14921" w:type="dxa"/>
        <w:tblLook w:val="04A0" w:firstRow="1" w:lastRow="0" w:firstColumn="1" w:lastColumn="0" w:noHBand="0" w:noVBand="1"/>
      </w:tblPr>
      <w:tblGrid>
        <w:gridCol w:w="606"/>
        <w:gridCol w:w="3075"/>
        <w:gridCol w:w="3105"/>
        <w:gridCol w:w="5683"/>
        <w:gridCol w:w="73"/>
        <w:gridCol w:w="2379"/>
      </w:tblGrid>
      <w:tr w:rsidR="008B6F9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Назва пропозиції</w:t>
            </w: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Фото</w:t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Примітка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</w:t>
            </w:r>
          </w:p>
        </w:tc>
        <w:tc>
          <w:tcPr>
            <w:tcW w:w="14315" w:type="dxa"/>
            <w:gridSpan w:val="5"/>
          </w:tcPr>
          <w:p w:rsidR="009A3900" w:rsidRDefault="009A3900" w:rsidP="00F63793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Збільшити територію дитячих майданчиків з подальшим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її </w:t>
            </w:r>
            <w:r w:rsidRPr="00C9145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зонуванням на сектори для різних вікових груп</w:t>
            </w:r>
          </w:p>
          <w:p w:rsidR="009A3900" w:rsidRPr="00C91458" w:rsidRDefault="009A3900" w:rsidP="00F63793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4315" w:type="dxa"/>
            <w:gridSpan w:val="5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145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Територія «Дитячих майданчиків»</w:t>
            </w:r>
          </w:p>
        </w:tc>
      </w:tr>
      <w:tr w:rsidR="009A3900" w:rsidRPr="00C91458" w:rsidTr="008B6F90">
        <w:trPr>
          <w:trHeight w:val="4672"/>
        </w:trPr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1.1.</w:t>
            </w:r>
          </w:p>
        </w:tc>
        <w:tc>
          <w:tcPr>
            <w:tcW w:w="3075" w:type="dxa"/>
          </w:tcPr>
          <w:p w:rsidR="008B6F90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B6F90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 сектор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: для дітей </w:t>
            </w:r>
          </w:p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 1 до 4 років</w:t>
            </w: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C91458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14AC9834" wp14:editId="3C57B1B9">
                  <wp:extent cx="2571750" cy="2571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+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jc w:val="center"/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379" w:type="dxa"/>
            <w:vMerge w:val="restart"/>
          </w:tcPr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rPr>
                <w:color w:val="000000"/>
                <w:sz w:val="26"/>
                <w:szCs w:val="26"/>
              </w:rPr>
            </w:pPr>
            <w:r w:rsidRPr="00C91458">
              <w:rPr>
                <w:color w:val="000000"/>
                <w:sz w:val="26"/>
                <w:szCs w:val="26"/>
                <w:lang w:val="uk-UA"/>
              </w:rPr>
              <w:t xml:space="preserve">Доповнити локацію </w:t>
            </w:r>
            <w:r>
              <w:rPr>
                <w:color w:val="000000"/>
                <w:sz w:val="26"/>
                <w:szCs w:val="26"/>
                <w:lang w:val="uk-UA"/>
              </w:rPr>
              <w:t xml:space="preserve">гойдалками, </w:t>
            </w:r>
            <w:r w:rsidRPr="00C91458">
              <w:rPr>
                <w:color w:val="000000"/>
                <w:sz w:val="26"/>
                <w:szCs w:val="26"/>
                <w:lang w:val="uk-UA"/>
              </w:rPr>
              <w:t>ігров</w:t>
            </w:r>
            <w:r>
              <w:rPr>
                <w:color w:val="000000"/>
                <w:sz w:val="26"/>
                <w:szCs w:val="26"/>
                <w:lang w:val="uk-UA"/>
              </w:rPr>
              <w:t xml:space="preserve">ими </w:t>
            </w:r>
            <w:r w:rsidRPr="00C91458">
              <w:rPr>
                <w:color w:val="000000"/>
                <w:sz w:val="26"/>
                <w:szCs w:val="26"/>
                <w:lang w:val="uk-UA"/>
              </w:rPr>
              <w:t>площадк</w:t>
            </w:r>
            <w:r>
              <w:rPr>
                <w:color w:val="000000"/>
                <w:sz w:val="26"/>
                <w:szCs w:val="26"/>
                <w:lang w:val="uk-UA"/>
              </w:rPr>
              <w:t>ами</w:t>
            </w:r>
            <w:r w:rsidRPr="00C91458">
              <w:rPr>
                <w:color w:val="000000"/>
                <w:sz w:val="26"/>
                <w:szCs w:val="26"/>
                <w:lang w:val="uk-UA"/>
              </w:rPr>
              <w:t>, як</w:t>
            </w:r>
            <w:r>
              <w:rPr>
                <w:color w:val="000000"/>
                <w:sz w:val="26"/>
                <w:szCs w:val="26"/>
                <w:lang w:val="uk-UA"/>
              </w:rPr>
              <w:t>і</w:t>
            </w:r>
            <w:r w:rsidRPr="00C91458">
              <w:rPr>
                <w:color w:val="000000"/>
                <w:sz w:val="26"/>
                <w:szCs w:val="26"/>
                <w:lang w:val="uk-UA"/>
              </w:rPr>
              <w:t xml:space="preserve"> містить зрозумілі ігрові знаки, кольори, що розвивають світосприйняття, зір, </w:t>
            </w:r>
            <w:proofErr w:type="spellStart"/>
            <w:r w:rsidRPr="00C91458">
              <w:rPr>
                <w:color w:val="000000"/>
                <w:sz w:val="26"/>
                <w:szCs w:val="26"/>
                <w:lang w:val="uk-UA"/>
              </w:rPr>
              <w:t>сенсорику</w:t>
            </w:r>
            <w:proofErr w:type="spellEnd"/>
            <w:r w:rsidRPr="00C91458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Pr="00C91458">
              <w:rPr>
                <w:color w:val="000000"/>
                <w:sz w:val="26"/>
                <w:szCs w:val="26"/>
              </w:rPr>
              <w:t xml:space="preserve">Площадка </w:t>
            </w:r>
            <w:r w:rsidRPr="00C91458">
              <w:rPr>
                <w:color w:val="000000"/>
                <w:sz w:val="26"/>
                <w:szCs w:val="26"/>
                <w:lang w:val="uk-UA"/>
              </w:rPr>
              <w:t xml:space="preserve">повинна бути максимально </w:t>
            </w:r>
            <w:r w:rsidRPr="00C91458">
              <w:rPr>
                <w:color w:val="000000"/>
                <w:sz w:val="26"/>
                <w:szCs w:val="26"/>
                <w:lang w:val="uk-UA"/>
              </w:rPr>
              <w:lastRenderedPageBreak/>
              <w:t xml:space="preserve">безпечною, мати гумове покриття. </w:t>
            </w:r>
          </w:p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rPr>
                <w:color w:val="000000"/>
                <w:sz w:val="26"/>
                <w:szCs w:val="26"/>
                <w:lang w:val="uk-UA"/>
              </w:rPr>
            </w:pPr>
            <w:r w:rsidRPr="00C91458">
              <w:rPr>
                <w:color w:val="000000"/>
                <w:sz w:val="26"/>
                <w:szCs w:val="26"/>
                <w:lang w:val="uk-UA"/>
              </w:rPr>
              <w:t xml:space="preserve">Одним з елементів локації можуть бути пружинні гойдалки у вигляді тварин. </w:t>
            </w:r>
          </w:p>
          <w:p w:rsidR="009A3900" w:rsidRPr="00C91458" w:rsidRDefault="009A3900" w:rsidP="008B6F90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rPr>
                <w:b/>
                <w:bCs/>
                <w:sz w:val="26"/>
                <w:szCs w:val="26"/>
                <w:lang w:val="uk-UA"/>
              </w:rPr>
            </w:pP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0B49CDD8" wp14:editId="296A7D76">
                  <wp:extent cx="1647825" cy="1647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лошадк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6F90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205997" cy="240707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гойдалка пруж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71" cy="242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Merge/>
          </w:tcPr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rPr>
                <w:color w:val="000000"/>
                <w:sz w:val="26"/>
                <w:szCs w:val="26"/>
                <w:lang w:val="uk-UA"/>
              </w:rPr>
            </w:pPr>
          </w:p>
        </w:tc>
      </w:tr>
      <w:tr w:rsidR="008B6F90" w:rsidRPr="00C91458" w:rsidTr="008B6F90">
        <w:trPr>
          <w:trHeight w:val="2982"/>
        </w:trPr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10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1458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55BCEDD" wp14:editId="5E1BDA90">
                  <wp:extent cx="1599756" cy="168592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цифри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47" cy="169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:rsidR="009A3900" w:rsidRPr="00C91458" w:rsidRDefault="009A390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rPr>
                <w:color w:val="000000"/>
                <w:sz w:val="26"/>
                <w:szCs w:val="26"/>
                <w:lang w:val="uk-UA"/>
              </w:rPr>
            </w:pPr>
            <w:r w:rsidRPr="00C91458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6D9C9DE7" wp14:editId="2C628DB9">
                  <wp:extent cx="2402205" cy="17983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gridSpan w:val="2"/>
          </w:tcPr>
          <w:p w:rsidR="009A3900" w:rsidRPr="00C91458" w:rsidRDefault="008B6F90" w:rsidP="00F63793">
            <w:pPr>
              <w:pStyle w:val="a4"/>
              <w:shd w:val="clear" w:color="auto" w:fill="FFFFFF"/>
              <w:spacing w:before="0" w:beforeAutospacing="0" w:after="150" w:afterAutospacing="0" w:line="312" w:lineRule="atLeast"/>
              <w:rPr>
                <w:color w:val="000000"/>
                <w:sz w:val="26"/>
                <w:szCs w:val="26"/>
                <w:lang w:val="uk-UA"/>
              </w:rPr>
            </w:pPr>
            <w:r w:rsidRPr="00C91458">
              <w:rPr>
                <w:color w:val="000000"/>
                <w:sz w:val="26"/>
                <w:szCs w:val="26"/>
                <w:lang w:val="uk-UA"/>
              </w:rPr>
              <w:t>Доповнити локацію</w:t>
            </w:r>
            <w:r>
              <w:rPr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uk-UA"/>
              </w:rPr>
              <w:t>і</w:t>
            </w:r>
            <w:r w:rsidRPr="00C91458">
              <w:rPr>
                <w:bCs/>
                <w:sz w:val="26"/>
                <w:szCs w:val="26"/>
                <w:lang w:val="uk-UA"/>
              </w:rPr>
              <w:t>гров</w:t>
            </w:r>
            <w:r>
              <w:rPr>
                <w:bCs/>
                <w:sz w:val="26"/>
                <w:szCs w:val="26"/>
                <w:lang w:val="uk-UA"/>
              </w:rPr>
              <w:t>имами</w:t>
            </w:r>
            <w:proofErr w:type="spellEnd"/>
            <w:r>
              <w:rPr>
                <w:bCs/>
                <w:sz w:val="26"/>
                <w:szCs w:val="26"/>
                <w:lang w:val="uk-UA"/>
              </w:rPr>
              <w:t xml:space="preserve"> </w:t>
            </w:r>
            <w:r w:rsidRPr="00C91458">
              <w:rPr>
                <w:bCs/>
                <w:sz w:val="26"/>
                <w:szCs w:val="26"/>
                <w:lang w:val="uk-UA"/>
              </w:rPr>
              <w:t>елемент</w:t>
            </w:r>
            <w:r>
              <w:rPr>
                <w:bCs/>
                <w:sz w:val="26"/>
                <w:szCs w:val="26"/>
                <w:lang w:val="uk-UA"/>
              </w:rPr>
              <w:t>ами</w:t>
            </w:r>
            <w:r w:rsidRPr="00C91458">
              <w:rPr>
                <w:bCs/>
                <w:sz w:val="26"/>
                <w:szCs w:val="26"/>
                <w:lang w:val="uk-UA"/>
              </w:rPr>
              <w:t xml:space="preserve"> для розвитк</w:t>
            </w:r>
            <w:r>
              <w:rPr>
                <w:bCs/>
                <w:sz w:val="26"/>
                <w:szCs w:val="26"/>
                <w:lang w:val="uk-UA"/>
              </w:rPr>
              <w:t>у</w:t>
            </w:r>
            <w:r w:rsidRPr="00C91458">
              <w:rPr>
                <w:bCs/>
                <w:sz w:val="26"/>
                <w:szCs w:val="26"/>
                <w:lang w:val="uk-UA"/>
              </w:rPr>
              <w:t xml:space="preserve"> великої та малої моторики у дітей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B473A3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1.2.</w:t>
            </w: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B6F90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 сектор: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для дітей 4- 6 років</w:t>
            </w: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E3ADC6" wp14:editId="488E6E47">
                  <wp:extent cx="5467350" cy="27336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лощадка 4-6_корабль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946" cy="274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Доповнити локації ігровими майданчиками для дітей 4- 6 років, покриття : </w:t>
            </w:r>
            <w:r w:rsidRPr="00C91458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ГУМОВЕ ПОКРИТТЯ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298278" wp14:editId="227F05EB">
                  <wp:extent cx="2607310" cy="228600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ойдалка лелек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76" cy="229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 xml:space="preserve">Доповнити локацію 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Підвісними гойдалками -лелеками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12D76B" wp14:editId="33DF15EA">
                  <wp:extent cx="2395991" cy="13335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атути 4+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270" cy="13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 xml:space="preserve"> </w:t>
            </w: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58772B" wp14:editId="2CE07933">
                  <wp:extent cx="1263650" cy="1263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атути 1_4+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 xml:space="preserve">Доповнити локацію батутами. По периметру сектору для дітей 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4- 6 років встановити гойдалки для батьків (2,3 </w:t>
            </w:r>
            <w:proofErr w:type="spellStart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місні</w:t>
            </w:r>
            <w:proofErr w:type="spellEnd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)</w:t>
            </w:r>
          </w:p>
        </w:tc>
      </w:tr>
      <w:tr w:rsidR="00DF447B" w:rsidRPr="00C91458" w:rsidTr="008B6F90">
        <w:tc>
          <w:tcPr>
            <w:tcW w:w="606" w:type="dxa"/>
          </w:tcPr>
          <w:p w:rsidR="00DF447B" w:rsidRPr="00C91458" w:rsidRDefault="00DF447B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DF447B" w:rsidRPr="00C91458" w:rsidRDefault="00DF447B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DF447B" w:rsidRPr="00C91458" w:rsidRDefault="00DF447B" w:rsidP="00F6379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05EEB1" wp14:editId="0CA2E0EF">
                  <wp:extent cx="2257505" cy="15049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лощадка 4-6_гумове покритт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882" cy="151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Merge w:val="restart"/>
          </w:tcPr>
          <w:p w:rsidR="00DF447B" w:rsidRPr="00C91458" w:rsidRDefault="00DF447B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 xml:space="preserve">Доповнити локацію 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інтерактивними майданчиками (</w:t>
            </w:r>
            <w:proofErr w:type="spellStart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кольоро</w:t>
            </w:r>
            <w:proofErr w:type="spellEnd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-, </w:t>
            </w:r>
            <w:proofErr w:type="spellStart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звукосприйняття</w:t>
            </w:r>
            <w:proofErr w:type="spellEnd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) </w:t>
            </w:r>
          </w:p>
        </w:tc>
      </w:tr>
      <w:tr w:rsidR="00DF447B" w:rsidRPr="00C91458" w:rsidTr="008B6F90">
        <w:tc>
          <w:tcPr>
            <w:tcW w:w="606" w:type="dxa"/>
          </w:tcPr>
          <w:p w:rsidR="00DF447B" w:rsidRPr="00C91458" w:rsidRDefault="00DF447B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DF447B" w:rsidRPr="00C91458" w:rsidRDefault="00DF447B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DF447B" w:rsidRPr="00C91458" w:rsidRDefault="00DF447B" w:rsidP="008B6F9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9BE220" wp14:editId="7A3ED364">
                  <wp:extent cx="3117850" cy="1753871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інтерактивні майданчик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449" cy="176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vMerge/>
          </w:tcPr>
          <w:p w:rsidR="00DF447B" w:rsidRPr="00C91458" w:rsidRDefault="00DF447B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9A3900" w:rsidRPr="00C91458" w:rsidRDefault="009A3900" w:rsidP="008B6F9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76D5CF" wp14:editId="44F52E6E">
                  <wp:extent cx="2284095" cy="1712431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ігрові скульптур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50" cy="17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>Доповнити локацію Ігровими скульптурами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B473A3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1.3.</w:t>
            </w: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B6F90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 сектор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: для дітей 7+</w:t>
            </w: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030FB3" wp14:editId="497E026B">
                  <wp:extent cx="2959735" cy="1878261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айданчик 7+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56" cy="189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 xml:space="preserve">Доповнити локацію майданчиком з великою кількістю сходів, стінами для лазіння, гімнастичними кільцями, гойдалками, </w:t>
            </w:r>
            <w:proofErr w:type="spellStart"/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>гірками</w:t>
            </w:r>
            <w:proofErr w:type="spellEnd"/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2FAC26" wp14:editId="79EBE925">
                  <wp:extent cx="147637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алансир, тренування рівноваги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>Доповнити локацію балансиром, тренування рівноваги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861" w:type="dxa"/>
            <w:gridSpan w:val="3"/>
          </w:tcPr>
          <w:p w:rsidR="009A3900" w:rsidRDefault="009A3900" w:rsidP="00F6379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5C2B40" wp14:editId="6CF41BED">
                  <wp:extent cx="2542750" cy="190706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лощадка з сітками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587" cy="191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900" w:rsidRPr="00C91458" w:rsidRDefault="009A3900" w:rsidP="00F6379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</w:pPr>
            <w:r w:rsidRPr="00C9145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val="uk-UA"/>
              </w:rPr>
              <w:t>Доповнити локацію ігровими комплекси з тросовими конструкціями</w:t>
            </w:r>
          </w:p>
        </w:tc>
      </w:tr>
      <w:tr w:rsidR="009A3900" w:rsidRPr="00C91458" w:rsidTr="008B6F90">
        <w:tc>
          <w:tcPr>
            <w:tcW w:w="606" w:type="dxa"/>
          </w:tcPr>
          <w:p w:rsidR="009A3900" w:rsidRPr="00B473A3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2. </w:t>
            </w:r>
          </w:p>
        </w:tc>
        <w:tc>
          <w:tcPr>
            <w:tcW w:w="14315" w:type="dxa"/>
            <w:gridSpan w:val="5"/>
          </w:tcPr>
          <w:p w:rsidR="009A3900" w:rsidRPr="00B473A3" w:rsidRDefault="009A3900" w:rsidP="00F6379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73A3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Створення комфортного середовища для </w:t>
            </w:r>
            <w:proofErr w:type="spellStart"/>
            <w:r w:rsidRPr="00B473A3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велопрогулянок</w:t>
            </w:r>
            <w:proofErr w:type="spellEnd"/>
          </w:p>
        </w:tc>
      </w:tr>
      <w:tr w:rsidR="009A3900" w:rsidRPr="00C91458" w:rsidTr="008B6F90">
        <w:tc>
          <w:tcPr>
            <w:tcW w:w="606" w:type="dxa"/>
          </w:tcPr>
          <w:p w:rsidR="009A3900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 </w:t>
            </w:r>
            <w:r w:rsidR="008B6F9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творенні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велодоріжок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передбачити с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творення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критої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велопарковки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8861" w:type="dxa"/>
            <w:gridSpan w:val="3"/>
          </w:tcPr>
          <w:p w:rsidR="009A3900" w:rsidRPr="00C91458" w:rsidRDefault="009A3900" w:rsidP="00F6379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914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E03F97" wp14:editId="14F484A9">
                  <wp:extent cx="1695450" cy="2009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рита велопарковка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74"/>
                          <a:stretch/>
                        </pic:blipFill>
                        <pic:spPr bwMode="auto">
                          <a:xfrm>
                            <a:off x="0" y="0"/>
                            <a:ext cx="1695549" cy="200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Доповнити локацію критою </w:t>
            </w:r>
            <w:proofErr w:type="spellStart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велопарковкою</w:t>
            </w:r>
            <w:proofErr w:type="spellEnd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передбачити територію для розташування 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пункт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у </w:t>
            </w:r>
            <w:proofErr w:type="spellStart"/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велопрокату</w:t>
            </w:r>
            <w:proofErr w:type="spellEnd"/>
          </w:p>
        </w:tc>
      </w:tr>
      <w:tr w:rsidR="008B6F90" w:rsidRPr="00C91458" w:rsidTr="008B6F90">
        <w:tc>
          <w:tcPr>
            <w:tcW w:w="606" w:type="dxa"/>
          </w:tcPr>
          <w:p w:rsidR="009A3900" w:rsidRPr="00B473A3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</w:t>
            </w: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Майданчик вигулу собак</w:t>
            </w:r>
          </w:p>
        </w:tc>
        <w:tc>
          <w:tcPr>
            <w:tcW w:w="11240" w:type="dxa"/>
            <w:gridSpan w:val="4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Виключити з переліку майданчиків</w:t>
            </w:r>
          </w:p>
        </w:tc>
      </w:tr>
      <w:tr w:rsidR="008B6F90" w:rsidRPr="00C91458" w:rsidTr="008B6F90">
        <w:tc>
          <w:tcPr>
            <w:tcW w:w="606" w:type="dxa"/>
          </w:tcPr>
          <w:p w:rsidR="009A3900" w:rsidRPr="00B473A3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</w:t>
            </w:r>
          </w:p>
        </w:tc>
        <w:tc>
          <w:tcPr>
            <w:tcW w:w="3075" w:type="dxa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Вільн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атракціонів територ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ію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що озеленяється деревами та кущами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дообладнати місцями для сидіння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11240" w:type="dxa"/>
            <w:gridSpan w:val="4"/>
          </w:tcPr>
          <w:p w:rsidR="009A3900" w:rsidRPr="00C91458" w:rsidRDefault="009A3900" w:rsidP="00F63793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становити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лави зі спинками, 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гойдалк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ами</w:t>
            </w:r>
            <w:r w:rsidRPr="00C9145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2,3-місн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ими</w:t>
            </w:r>
          </w:p>
        </w:tc>
      </w:tr>
    </w:tbl>
    <w:p w:rsidR="009A3900" w:rsidRDefault="00B473A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Фото взято з сайту за посиланням </w:t>
      </w:r>
      <w:hyperlink r:id="rId20" w:history="1">
        <w:r w:rsidR="009A3900" w:rsidRPr="006E016E">
          <w:rPr>
            <w:rStyle w:val="a5"/>
            <w:rFonts w:ascii="Times New Roman" w:hAnsi="Times New Roman" w:cs="Times New Roman"/>
            <w:sz w:val="26"/>
            <w:szCs w:val="26"/>
          </w:rPr>
          <w:t>https://elitepark.net/ua/</w:t>
        </w:r>
      </w:hyperlink>
      <w:r w:rsidR="009A39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B6F90" w:rsidRDefault="008B6F90">
      <w:pPr>
        <w:rPr>
          <w:rFonts w:ascii="Times New Roman" w:hAnsi="Times New Roman" w:cs="Times New Roman"/>
          <w:sz w:val="26"/>
          <w:szCs w:val="26"/>
        </w:rPr>
      </w:pPr>
    </w:p>
    <w:p w:rsidR="008B6F90" w:rsidRPr="008B6F90" w:rsidRDefault="008B6F90" w:rsidP="008B6F90">
      <w:pPr>
        <w:jc w:val="right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B6F90">
        <w:rPr>
          <w:rFonts w:ascii="Times New Roman" w:hAnsi="Times New Roman" w:cs="Times New Roman"/>
          <w:b/>
          <w:sz w:val="26"/>
          <w:szCs w:val="26"/>
          <w:lang w:val="uk-UA"/>
        </w:rPr>
        <w:t>Коваленко Т.С</w:t>
      </w:r>
      <w:r w:rsidR="00935C8C">
        <w:rPr>
          <w:rFonts w:ascii="Times New Roman" w:hAnsi="Times New Roman" w:cs="Times New Roman"/>
          <w:b/>
          <w:sz w:val="26"/>
          <w:szCs w:val="26"/>
          <w:lang w:val="uk-UA"/>
        </w:rPr>
        <w:t>.</w:t>
      </w:r>
      <w:bookmarkStart w:id="0" w:name="_GoBack"/>
      <w:bookmarkEnd w:id="0"/>
      <w:r w:rsidRPr="008B6F9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</w:p>
    <w:sectPr w:rsidR="008B6F90" w:rsidRPr="008B6F90" w:rsidSect="008B6F90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99"/>
    <w:rsid w:val="00132938"/>
    <w:rsid w:val="002134CC"/>
    <w:rsid w:val="00377D14"/>
    <w:rsid w:val="004746F0"/>
    <w:rsid w:val="005179FF"/>
    <w:rsid w:val="00552B00"/>
    <w:rsid w:val="00562861"/>
    <w:rsid w:val="007D541B"/>
    <w:rsid w:val="00801D4D"/>
    <w:rsid w:val="0084649C"/>
    <w:rsid w:val="008B6F90"/>
    <w:rsid w:val="00935C8C"/>
    <w:rsid w:val="009A3900"/>
    <w:rsid w:val="009F521B"/>
    <w:rsid w:val="00A67F31"/>
    <w:rsid w:val="00A80D62"/>
    <w:rsid w:val="00B473A3"/>
    <w:rsid w:val="00C50F4C"/>
    <w:rsid w:val="00C752EE"/>
    <w:rsid w:val="00C91458"/>
    <w:rsid w:val="00D0311C"/>
    <w:rsid w:val="00D32EB9"/>
    <w:rsid w:val="00D71599"/>
    <w:rsid w:val="00D80D57"/>
    <w:rsid w:val="00DF447B"/>
    <w:rsid w:val="00FC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01F6"/>
  <w15:chartTrackingRefBased/>
  <w15:docId w15:val="{DB9BA340-7A2E-415E-8EE0-6B391DA8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50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39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6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hyperlink" Target="https://elitepark.net/ua/produkcya/kubi-z-plastmasi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Коваленко Тетяна Сергіївна</dc:creator>
  <cp:keywords/>
  <dc:description/>
  <cp:lastModifiedBy>Бондаренко Ольга Олегівна</cp:lastModifiedBy>
  <cp:revision>3</cp:revision>
  <dcterms:created xsi:type="dcterms:W3CDTF">2021-06-15T09:09:00Z</dcterms:created>
  <dcterms:modified xsi:type="dcterms:W3CDTF">2021-06-15T09:20:00Z</dcterms:modified>
</cp:coreProperties>
</file>