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10</w:t>
      </w:r>
      <w:r w:rsidR="00B14878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</w:t>
      </w:r>
      <w:r w:rsidR="00B14878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B14878">
              <w:rPr>
                <w:b/>
                <w:sz w:val="28"/>
                <w:szCs w:val="28"/>
                <w:lang w:val="uk-UA"/>
              </w:rPr>
              <w:t>1-ша Червоносільська, 44,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 xml:space="preserve">Розділу ІІ, підпунктом 3.2.37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B14878">
        <w:rPr>
          <w:sz w:val="28"/>
          <w:szCs w:val="28"/>
          <w:lang w:val="uk-UA"/>
        </w:rPr>
        <w:t>1-ша Червоносільська, 44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025B7D">
        <w:rPr>
          <w:color w:val="000000" w:themeColor="text1"/>
          <w:sz w:val="28"/>
          <w:szCs w:val="28"/>
          <w:lang w:val="uk-UA"/>
        </w:rPr>
        <w:t>4</w:t>
      </w:r>
      <w:r w:rsidR="00B14878">
        <w:rPr>
          <w:color w:val="000000" w:themeColor="text1"/>
          <w:sz w:val="28"/>
          <w:szCs w:val="28"/>
          <w:lang w:val="uk-UA"/>
        </w:rPr>
        <w:t>2</w:t>
      </w:r>
      <w:r w:rsidR="00025B7D">
        <w:rPr>
          <w:color w:val="000000" w:themeColor="text1"/>
          <w:sz w:val="28"/>
          <w:szCs w:val="28"/>
          <w:lang w:val="uk-UA"/>
        </w:rPr>
        <w:t>,</w:t>
      </w:r>
      <w:r w:rsidR="00B14878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B14878">
        <w:rPr>
          <w:sz w:val="28"/>
          <w:szCs w:val="28"/>
          <w:lang w:val="uk-UA"/>
        </w:rPr>
        <w:t>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B14878">
        <w:rPr>
          <w:sz w:val="28"/>
          <w:szCs w:val="28"/>
          <w:lang w:val="uk-UA"/>
        </w:rPr>
        <w:t>3</w:t>
      </w:r>
      <w:r w:rsidR="00025B7D">
        <w:rPr>
          <w:sz w:val="28"/>
          <w:szCs w:val="28"/>
          <w:lang w:val="uk-UA"/>
        </w:rPr>
        <w:t>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D571BC">
        <w:rPr>
          <w:sz w:val="28"/>
          <w:szCs w:val="28"/>
          <w:lang w:val="uk-UA"/>
        </w:rPr>
        <w:t>1,</w:t>
      </w:r>
      <w:bookmarkStart w:id="0" w:name="_GoBack"/>
      <w:bookmarkEnd w:id="0"/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F6319D">
        <w:rPr>
          <w:sz w:val="28"/>
          <w:szCs w:val="28"/>
          <w:lang w:val="uk-UA"/>
        </w:rPr>
        <w:t>вул.</w:t>
      </w:r>
      <w:r w:rsidR="00B14878">
        <w:rPr>
          <w:sz w:val="28"/>
          <w:szCs w:val="28"/>
          <w:lang w:val="uk-UA"/>
        </w:rPr>
        <w:t xml:space="preserve"> 1-ша Червоносільська, 44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0278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4878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1BC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4D4B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2021-04-06T13:23:00Z</cp:lastPrinted>
  <dcterms:created xsi:type="dcterms:W3CDTF">2021-04-01T11:35:00Z</dcterms:created>
  <dcterms:modified xsi:type="dcterms:W3CDTF">2021-04-22T12:12:00Z</dcterms:modified>
</cp:coreProperties>
</file>