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2B2BB0" w:rsidP="00814655">
      <w:pPr>
        <w:spacing w:after="200" w:line="276" w:lineRule="auto"/>
        <w:rPr>
          <w:sz w:val="28"/>
          <w:szCs w:val="28"/>
          <w:lang w:val="uk-UA"/>
        </w:rPr>
      </w:pPr>
      <w:r>
        <w:rPr>
          <w:sz w:val="28"/>
          <w:szCs w:val="28"/>
          <w:lang w:val="uk-UA"/>
        </w:rPr>
        <w:t>29.11.2023</w:t>
      </w:r>
      <w:r w:rsidR="00814655" w:rsidRPr="00EA3653">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xml:space="preserve">           </w:t>
      </w:r>
      <w:r w:rsidR="00C066FA">
        <w:rPr>
          <w:sz w:val="28"/>
          <w:szCs w:val="28"/>
          <w:lang w:val="uk-UA"/>
        </w:rPr>
        <w:t xml:space="preserve"> </w:t>
      </w:r>
      <w:r>
        <w:rPr>
          <w:sz w:val="28"/>
          <w:szCs w:val="28"/>
          <w:lang w:val="uk-UA"/>
        </w:rPr>
        <w:t xml:space="preserve"> </w:t>
      </w:r>
      <w:r w:rsidR="00C066FA">
        <w:rPr>
          <w:sz w:val="28"/>
          <w:szCs w:val="28"/>
          <w:lang w:val="uk-UA"/>
        </w:rPr>
        <w:t>м. Суми</w:t>
      </w:r>
      <w:r w:rsidR="00814655">
        <w:rPr>
          <w:sz w:val="28"/>
          <w:szCs w:val="28"/>
          <w:lang w:val="uk-UA"/>
        </w:rPr>
        <w:tab/>
      </w:r>
      <w:r w:rsidR="00814655">
        <w:rPr>
          <w:sz w:val="28"/>
          <w:szCs w:val="28"/>
          <w:lang w:val="uk-UA"/>
        </w:rPr>
        <w:tab/>
      </w:r>
      <w:r w:rsidR="00C066FA">
        <w:rPr>
          <w:sz w:val="28"/>
          <w:szCs w:val="28"/>
          <w:lang w:val="uk-UA"/>
        </w:rPr>
        <w:t xml:space="preserve">          </w:t>
      </w:r>
      <w:r w:rsidR="00D771A2">
        <w:rPr>
          <w:sz w:val="28"/>
          <w:szCs w:val="28"/>
          <w:lang w:val="uk-UA"/>
        </w:rPr>
        <w:t xml:space="preserve">              </w:t>
      </w:r>
      <w:r w:rsidR="00814655">
        <w:rPr>
          <w:sz w:val="28"/>
          <w:szCs w:val="28"/>
          <w:lang w:val="uk-UA"/>
        </w:rPr>
        <w:t xml:space="preserve">№ </w:t>
      </w:r>
      <w:r>
        <w:rPr>
          <w:sz w:val="28"/>
          <w:szCs w:val="28"/>
          <w:lang w:val="uk-UA"/>
        </w:rPr>
        <w:t>39</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8D17CD" w:rsidRDefault="00095B38" w:rsidP="003816AA">
            <w:pPr>
              <w:tabs>
                <w:tab w:val="left" w:pos="540"/>
                <w:tab w:val="left" w:pos="1980"/>
                <w:tab w:val="left" w:pos="3060"/>
              </w:tabs>
              <w:jc w:val="both"/>
              <w:rPr>
                <w:sz w:val="27"/>
                <w:szCs w:val="27"/>
                <w:lang w:val="uk-UA"/>
              </w:rPr>
            </w:pPr>
            <w:r w:rsidRPr="00095B38">
              <w:rPr>
                <w:sz w:val="28"/>
                <w:szCs w:val="28"/>
                <w:lang w:val="uk-UA"/>
              </w:rPr>
              <w:t xml:space="preserve">Про надання згоди на прийняття у комунальну власність Сумської міської  територіальної громади майна в якості гуманітарної допомоги від Товариства з обмеженою відповідальністю «Міське управління комунікації» м. </w:t>
            </w:r>
            <w:proofErr w:type="spellStart"/>
            <w:r w:rsidRPr="00095B38">
              <w:rPr>
                <w:sz w:val="28"/>
                <w:szCs w:val="28"/>
                <w:lang w:val="uk-UA"/>
              </w:rPr>
              <w:t>Гожув</w:t>
            </w:r>
            <w:proofErr w:type="spellEnd"/>
            <w:r w:rsidRPr="00095B38">
              <w:rPr>
                <w:sz w:val="28"/>
                <w:szCs w:val="28"/>
                <w:lang w:val="uk-UA"/>
              </w:rPr>
              <w:t xml:space="preserve"> -</w:t>
            </w:r>
            <w:r>
              <w:rPr>
                <w:sz w:val="28"/>
                <w:szCs w:val="28"/>
                <w:lang w:val="uk-UA"/>
              </w:rPr>
              <w:t xml:space="preserve"> </w:t>
            </w:r>
            <w:proofErr w:type="spellStart"/>
            <w:r w:rsidRPr="00095B38">
              <w:rPr>
                <w:sz w:val="28"/>
                <w:szCs w:val="28"/>
                <w:lang w:val="uk-UA"/>
              </w:rPr>
              <w:t>Вєлькопольський</w:t>
            </w:r>
            <w:proofErr w:type="spellEnd"/>
            <w:r w:rsidRPr="00095B38">
              <w:rPr>
                <w:sz w:val="28"/>
                <w:szCs w:val="28"/>
                <w:lang w:val="uk-UA"/>
              </w:rPr>
              <w:t xml:space="preserve"> (Польща)</w:t>
            </w:r>
          </w:p>
        </w:tc>
      </w:tr>
    </w:tbl>
    <w:p w:rsidR="00EE7D32" w:rsidRDefault="00EE7D32" w:rsidP="00F21BB4">
      <w:pPr>
        <w:pStyle w:val="ab"/>
        <w:ind w:firstLine="680"/>
        <w:jc w:val="both"/>
        <w:outlineLvl w:val="0"/>
        <w:rPr>
          <w:sz w:val="28"/>
          <w:lang w:val="uk-UA"/>
        </w:rPr>
      </w:pPr>
    </w:p>
    <w:p w:rsidR="00A95EBA" w:rsidRPr="00A95EBA" w:rsidRDefault="00A95EBA" w:rsidP="00A95EBA">
      <w:pPr>
        <w:tabs>
          <w:tab w:val="center" w:pos="2977"/>
        </w:tabs>
        <w:ind w:right="-1" w:firstLine="851"/>
        <w:jc w:val="both"/>
        <w:rPr>
          <w:b/>
          <w:sz w:val="28"/>
          <w:szCs w:val="28"/>
          <w:lang w:val="uk-UA"/>
        </w:rPr>
      </w:pPr>
      <w:r w:rsidRPr="00A95EBA">
        <w:rPr>
          <w:sz w:val="28"/>
          <w:lang w:val="uk-UA"/>
        </w:rPr>
        <w:t xml:space="preserve">Розглянувши звернення </w:t>
      </w:r>
      <w:r w:rsidR="00CC59E9">
        <w:rPr>
          <w:sz w:val="28"/>
          <w:lang w:val="uk-UA"/>
        </w:rPr>
        <w:t>В</w:t>
      </w:r>
      <w:r w:rsidRPr="00A95EBA">
        <w:rPr>
          <w:sz w:val="28"/>
          <w:szCs w:val="28"/>
          <w:lang w:val="uk-UA"/>
        </w:rPr>
        <w:t xml:space="preserve">иконавчого комітету  Сумської міської ради  </w:t>
      </w:r>
      <w:r w:rsidR="00CE59EC">
        <w:rPr>
          <w:sz w:val="28"/>
          <w:szCs w:val="28"/>
          <w:lang w:val="uk-UA"/>
        </w:rPr>
        <w:t xml:space="preserve">                </w:t>
      </w:r>
      <w:r w:rsidRPr="00A95EBA">
        <w:rPr>
          <w:sz w:val="28"/>
          <w:szCs w:val="28"/>
          <w:lang w:val="uk-UA"/>
        </w:rPr>
        <w:t xml:space="preserve">від 21 серпня 2023 року № 1223/03.02.02-08, </w:t>
      </w:r>
      <w:r w:rsidRPr="00A95EBA">
        <w:rPr>
          <w:sz w:val="28"/>
          <w:lang w:val="uk-UA"/>
        </w:rPr>
        <w:t xml:space="preserve">з метою забезпечення належного утримання та обслуговування майна, отриманого в якості гуманітарної допомоги, </w:t>
      </w:r>
      <w:r w:rsidRPr="00A95EBA">
        <w:rPr>
          <w:color w:val="000000"/>
          <w:sz w:val="28"/>
          <w:lang w:val="uk-UA"/>
        </w:rPr>
        <w:t>відповідно</w:t>
      </w:r>
      <w:r w:rsidRPr="00A95EBA">
        <w:rPr>
          <w:sz w:val="28"/>
          <w:lang w:val="uk-UA"/>
        </w:rPr>
        <w:t xml:space="preserve"> до статей 327, 328 Цивільного кодексу України,</w:t>
      </w:r>
      <w:r w:rsidRPr="00A95EBA">
        <w:rPr>
          <w:color w:val="000000"/>
          <w:sz w:val="28"/>
          <w:lang w:val="uk-UA"/>
        </w:rPr>
        <w:t xml:space="preserve">  </w:t>
      </w:r>
      <w:r w:rsidR="00CE59EC" w:rsidRPr="00CE59EC">
        <w:rPr>
          <w:color w:val="000000"/>
          <w:sz w:val="28"/>
          <w:lang w:val="uk-UA"/>
        </w:rPr>
        <w:t>керуючись пунктом 12 частини 2 та пунктом 8 частини 6 статті 15 Закону України «Про</w:t>
      </w:r>
      <w:r w:rsidR="00CE59EC">
        <w:rPr>
          <w:color w:val="000000"/>
          <w:sz w:val="28"/>
          <w:lang w:val="uk-UA"/>
        </w:rPr>
        <w:t xml:space="preserve"> правовий режим воєнного стану»</w:t>
      </w:r>
    </w:p>
    <w:p w:rsidR="00A95EBA" w:rsidRPr="00A95EBA" w:rsidRDefault="00A95EBA" w:rsidP="00A95EBA">
      <w:pPr>
        <w:jc w:val="both"/>
        <w:outlineLvl w:val="0"/>
        <w:rPr>
          <w:color w:val="000000"/>
          <w:sz w:val="26"/>
          <w:szCs w:val="26"/>
          <w:lang w:val="uk-UA"/>
        </w:rPr>
      </w:pPr>
    </w:p>
    <w:p w:rsidR="00A95EBA" w:rsidRPr="00A95EBA" w:rsidRDefault="00A95EBA" w:rsidP="00A95EBA">
      <w:pPr>
        <w:tabs>
          <w:tab w:val="center" w:pos="4153"/>
          <w:tab w:val="right" w:pos="8306"/>
        </w:tabs>
        <w:outlineLvl w:val="0"/>
        <w:rPr>
          <w:b/>
          <w:sz w:val="28"/>
          <w:lang w:val="uk-UA"/>
        </w:rPr>
      </w:pPr>
      <w:r>
        <w:rPr>
          <w:b/>
          <w:sz w:val="28"/>
          <w:lang w:val="uk-UA"/>
        </w:rPr>
        <w:t>НАКАЗУЮ</w:t>
      </w:r>
      <w:r w:rsidRPr="00A95EBA">
        <w:rPr>
          <w:b/>
          <w:sz w:val="28"/>
          <w:lang w:val="uk-UA"/>
        </w:rPr>
        <w:t>:</w:t>
      </w:r>
    </w:p>
    <w:p w:rsidR="00A95EBA" w:rsidRPr="00A95EBA" w:rsidRDefault="00A95EBA" w:rsidP="00A95EBA">
      <w:pPr>
        <w:tabs>
          <w:tab w:val="center" w:pos="4153"/>
          <w:tab w:val="right" w:pos="8306"/>
        </w:tabs>
        <w:jc w:val="center"/>
        <w:outlineLvl w:val="0"/>
        <w:rPr>
          <w:b/>
          <w:sz w:val="28"/>
          <w:lang w:val="uk-UA"/>
        </w:rPr>
      </w:pPr>
    </w:p>
    <w:p w:rsidR="00A95EBA" w:rsidRPr="00A95EBA" w:rsidRDefault="00A95EBA" w:rsidP="00A95EBA">
      <w:pPr>
        <w:ind w:right="-108" w:firstLine="680"/>
        <w:jc w:val="both"/>
        <w:outlineLvl w:val="0"/>
        <w:rPr>
          <w:sz w:val="28"/>
          <w:szCs w:val="28"/>
          <w:lang w:val="uk-UA"/>
        </w:rPr>
      </w:pPr>
      <w:r w:rsidRPr="00A95EBA">
        <w:rPr>
          <w:sz w:val="28"/>
          <w:szCs w:val="28"/>
          <w:lang w:val="uk-UA"/>
        </w:rPr>
        <w:tab/>
        <w:t xml:space="preserve">1. Надати згоду на прийняття у комунальну власність Сумської міської територіальної громади майна в якості гуманітарної допомоги від Товариства з обмеженою відповідальністю «Міське управління комунікацій» м. </w:t>
      </w:r>
      <w:proofErr w:type="spellStart"/>
      <w:r w:rsidRPr="00A95EBA">
        <w:rPr>
          <w:sz w:val="28"/>
          <w:szCs w:val="28"/>
          <w:lang w:val="uk-UA"/>
        </w:rPr>
        <w:t>Гожув</w:t>
      </w:r>
      <w:proofErr w:type="spellEnd"/>
      <w:r w:rsidRPr="00A95EBA">
        <w:rPr>
          <w:sz w:val="28"/>
          <w:szCs w:val="28"/>
          <w:lang w:val="uk-UA"/>
        </w:rPr>
        <w:t xml:space="preserve"> -</w:t>
      </w:r>
      <w:proofErr w:type="spellStart"/>
      <w:r w:rsidRPr="00A95EBA">
        <w:rPr>
          <w:sz w:val="28"/>
          <w:szCs w:val="28"/>
          <w:lang w:val="uk-UA"/>
        </w:rPr>
        <w:t>Вєлькопольський</w:t>
      </w:r>
      <w:proofErr w:type="spellEnd"/>
      <w:r w:rsidRPr="00A95EBA">
        <w:rPr>
          <w:sz w:val="28"/>
          <w:szCs w:val="28"/>
          <w:lang w:val="uk-UA"/>
        </w:rPr>
        <w:t xml:space="preserve"> (Польща), згідно з додатком до цього </w:t>
      </w:r>
      <w:r w:rsidR="00AC1C1F">
        <w:rPr>
          <w:sz w:val="28"/>
          <w:szCs w:val="28"/>
          <w:lang w:val="uk-UA"/>
        </w:rPr>
        <w:t>наказу</w:t>
      </w:r>
      <w:r w:rsidRPr="00A95EBA">
        <w:rPr>
          <w:sz w:val="28"/>
          <w:szCs w:val="28"/>
          <w:lang w:val="uk-UA"/>
        </w:rPr>
        <w:t xml:space="preserve">. </w:t>
      </w:r>
    </w:p>
    <w:p w:rsidR="00A95EBA" w:rsidRPr="00A95EBA" w:rsidRDefault="00A95EBA" w:rsidP="00A95EBA">
      <w:pPr>
        <w:tabs>
          <w:tab w:val="center" w:pos="4153"/>
          <w:tab w:val="right" w:pos="8306"/>
        </w:tabs>
        <w:ind w:firstLine="680"/>
        <w:jc w:val="both"/>
        <w:outlineLvl w:val="0"/>
        <w:rPr>
          <w:color w:val="000000"/>
          <w:sz w:val="28"/>
          <w:szCs w:val="28"/>
          <w:lang w:val="uk-UA"/>
        </w:rPr>
      </w:pPr>
      <w:r w:rsidRPr="00A95EBA">
        <w:rPr>
          <w:sz w:val="28"/>
          <w:szCs w:val="28"/>
          <w:lang w:val="uk-UA"/>
        </w:rPr>
        <w:t xml:space="preserve">2.  </w:t>
      </w:r>
      <w:r w:rsidRPr="00A95EBA">
        <w:rPr>
          <w:color w:val="000000"/>
          <w:sz w:val="28"/>
          <w:szCs w:val="28"/>
          <w:lang w:val="uk-UA"/>
        </w:rPr>
        <w:t xml:space="preserve">Передати майно, зазначене в додатку до цього </w:t>
      </w:r>
      <w:r w:rsidR="00AC1C1F">
        <w:rPr>
          <w:color w:val="000000"/>
          <w:sz w:val="28"/>
          <w:szCs w:val="28"/>
          <w:lang w:val="uk-UA"/>
        </w:rPr>
        <w:t>наказу</w:t>
      </w:r>
      <w:r w:rsidR="00CC59E9">
        <w:rPr>
          <w:color w:val="000000"/>
          <w:sz w:val="28"/>
          <w:szCs w:val="28"/>
          <w:lang w:val="uk-UA"/>
        </w:rPr>
        <w:t>, на балансовий облік В</w:t>
      </w:r>
      <w:r w:rsidRPr="00A95EBA">
        <w:rPr>
          <w:color w:val="000000"/>
          <w:sz w:val="28"/>
          <w:szCs w:val="28"/>
          <w:lang w:val="uk-UA"/>
        </w:rPr>
        <w:t>иконавчому комітету Сумської міської ради.</w:t>
      </w:r>
    </w:p>
    <w:p w:rsidR="00A95EBA" w:rsidRPr="00A95EBA" w:rsidRDefault="00A95EBA" w:rsidP="00A95EBA">
      <w:pPr>
        <w:tabs>
          <w:tab w:val="center" w:pos="4153"/>
          <w:tab w:val="right" w:pos="8306"/>
        </w:tabs>
        <w:ind w:firstLine="680"/>
        <w:jc w:val="both"/>
        <w:outlineLvl w:val="0"/>
        <w:rPr>
          <w:color w:val="000000"/>
          <w:sz w:val="28"/>
          <w:szCs w:val="28"/>
          <w:lang w:val="uk-UA"/>
        </w:rPr>
      </w:pPr>
      <w:r w:rsidRPr="00A95EBA">
        <w:rPr>
          <w:color w:val="000000"/>
          <w:sz w:val="28"/>
          <w:szCs w:val="28"/>
          <w:lang w:val="uk-UA"/>
        </w:rPr>
        <w:t xml:space="preserve">3. Виконавчому комітету Сумської міської ради здійснити приймання майна, зазначеного в додатку до  цього </w:t>
      </w:r>
      <w:r w:rsidR="00AC1C1F">
        <w:rPr>
          <w:color w:val="000000"/>
          <w:sz w:val="28"/>
          <w:szCs w:val="28"/>
          <w:lang w:val="uk-UA"/>
        </w:rPr>
        <w:t>наказу</w:t>
      </w:r>
      <w:r w:rsidRPr="00A95EBA">
        <w:rPr>
          <w:color w:val="000000"/>
          <w:sz w:val="28"/>
          <w:szCs w:val="28"/>
          <w:lang w:val="uk-UA"/>
        </w:rPr>
        <w:t>, на балансовий облік у порядку, визначеному чинними нормативно-правовими актами.</w:t>
      </w:r>
    </w:p>
    <w:p w:rsidR="00F21BB4" w:rsidRDefault="00CA717B" w:rsidP="00174FC5">
      <w:pPr>
        <w:pStyle w:val="ab"/>
        <w:ind w:firstLine="680"/>
        <w:jc w:val="both"/>
        <w:outlineLvl w:val="0"/>
        <w:rPr>
          <w:color w:val="000000"/>
          <w:sz w:val="28"/>
          <w:szCs w:val="28"/>
          <w:lang w:val="uk-UA"/>
        </w:rPr>
      </w:pPr>
      <w:r>
        <w:rPr>
          <w:sz w:val="28"/>
          <w:szCs w:val="28"/>
          <w:lang w:val="uk-UA"/>
        </w:rPr>
        <w:t>4</w:t>
      </w:r>
      <w:r w:rsidR="00F21BB4" w:rsidRPr="00117830">
        <w:rPr>
          <w:sz w:val="28"/>
          <w:szCs w:val="28"/>
          <w:lang w:val="uk-UA"/>
        </w:rPr>
        <w:t>.</w:t>
      </w:r>
      <w:r w:rsidR="00FE258A">
        <w:rPr>
          <w:sz w:val="28"/>
          <w:szCs w:val="28"/>
          <w:lang w:val="uk-UA"/>
        </w:rPr>
        <w:t xml:space="preserve"> Контроль</w:t>
      </w:r>
      <w:r w:rsidR="00F21BB4" w:rsidRPr="00117830">
        <w:rPr>
          <w:sz w:val="28"/>
          <w:szCs w:val="28"/>
          <w:lang w:val="uk-UA"/>
        </w:rPr>
        <w:t xml:space="preserve"> </w:t>
      </w:r>
      <w:r w:rsidR="00FE258A" w:rsidRPr="009820C8">
        <w:rPr>
          <w:sz w:val="28"/>
          <w:szCs w:val="28"/>
          <w:lang w:val="uk-UA"/>
        </w:rPr>
        <w:t xml:space="preserve">за виконанням цього наказу </w:t>
      </w:r>
      <w:r w:rsidR="006637EF">
        <w:rPr>
          <w:sz w:val="28"/>
          <w:szCs w:val="28"/>
          <w:lang w:val="uk-UA"/>
        </w:rPr>
        <w:t>залишаю за собою</w:t>
      </w:r>
      <w:r w:rsidR="00974975">
        <w:rPr>
          <w:sz w:val="28"/>
          <w:szCs w:val="28"/>
          <w:lang w:val="uk-UA"/>
        </w:rPr>
        <w:t>.</w:t>
      </w:r>
    </w:p>
    <w:p w:rsidR="00F21BB4" w:rsidRDefault="00F21BB4" w:rsidP="00F21BB4">
      <w:pPr>
        <w:pStyle w:val="ab"/>
        <w:jc w:val="both"/>
        <w:rPr>
          <w:sz w:val="28"/>
          <w:lang w:val="uk-UA"/>
        </w:rPr>
      </w:pPr>
    </w:p>
    <w:p w:rsidR="00CE59EC" w:rsidRDefault="00CE59EC" w:rsidP="00814655">
      <w:pPr>
        <w:pStyle w:val="a7"/>
        <w:jc w:val="both"/>
        <w:outlineLvl w:val="0"/>
        <w:rPr>
          <w:szCs w:val="28"/>
        </w:rPr>
      </w:pPr>
    </w:p>
    <w:p w:rsidR="00CE59EC" w:rsidRDefault="00CE59EC" w:rsidP="00814655">
      <w:pPr>
        <w:pStyle w:val="a7"/>
        <w:jc w:val="both"/>
        <w:outlineLvl w:val="0"/>
        <w:rPr>
          <w:szCs w:val="28"/>
        </w:rPr>
      </w:pPr>
    </w:p>
    <w:p w:rsidR="00814655" w:rsidRPr="006B67B2" w:rsidRDefault="00814655" w:rsidP="00814655">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6B67B2">
        <w:rPr>
          <w:szCs w:val="28"/>
        </w:rPr>
        <w:t xml:space="preserve">                  </w:t>
      </w:r>
      <w:r w:rsidR="00017875">
        <w:rPr>
          <w:szCs w:val="28"/>
        </w:rPr>
        <w:t xml:space="preserve">         </w:t>
      </w:r>
      <w:r w:rsidRPr="006B67B2">
        <w:rPr>
          <w:szCs w:val="28"/>
        </w:rPr>
        <w:t>Олексій ДРОЗДЕНКО</w:t>
      </w:r>
    </w:p>
    <w:p w:rsidR="00017875" w:rsidRDefault="00017875" w:rsidP="00CA717B">
      <w:pPr>
        <w:ind w:left="4152" w:firstLine="708"/>
        <w:rPr>
          <w:sz w:val="28"/>
          <w:szCs w:val="28"/>
          <w:lang w:val="uk-UA"/>
        </w:rPr>
      </w:pPr>
    </w:p>
    <w:p w:rsidR="00CA717B" w:rsidRPr="00CA717B" w:rsidRDefault="00CA717B" w:rsidP="00CA717B">
      <w:pPr>
        <w:ind w:left="4152" w:firstLine="708"/>
        <w:rPr>
          <w:sz w:val="28"/>
          <w:szCs w:val="28"/>
          <w:lang w:val="uk-UA"/>
        </w:rPr>
      </w:pPr>
      <w:r w:rsidRPr="00CA717B">
        <w:rPr>
          <w:sz w:val="28"/>
          <w:szCs w:val="28"/>
          <w:lang w:val="uk-UA"/>
        </w:rPr>
        <w:lastRenderedPageBreak/>
        <w:t xml:space="preserve">Додаток </w:t>
      </w:r>
    </w:p>
    <w:p w:rsidR="00CA717B" w:rsidRPr="00CA717B" w:rsidRDefault="00CA717B" w:rsidP="00CA717B">
      <w:pPr>
        <w:tabs>
          <w:tab w:val="center" w:pos="4153"/>
          <w:tab w:val="right" w:pos="8306"/>
        </w:tabs>
        <w:ind w:left="4860"/>
        <w:jc w:val="both"/>
        <w:rPr>
          <w:sz w:val="28"/>
          <w:szCs w:val="28"/>
          <w:lang w:val="uk-UA"/>
        </w:rPr>
      </w:pPr>
      <w:r w:rsidRPr="00CA717B">
        <w:rPr>
          <w:sz w:val="28"/>
          <w:szCs w:val="28"/>
          <w:lang w:val="uk-UA"/>
        </w:rPr>
        <w:t xml:space="preserve">до </w:t>
      </w:r>
      <w:r>
        <w:rPr>
          <w:sz w:val="28"/>
          <w:szCs w:val="28"/>
          <w:lang w:val="uk-UA"/>
        </w:rPr>
        <w:t>наказу Сумської міської військової адміністрації</w:t>
      </w:r>
      <w:r w:rsidRPr="00CA717B">
        <w:rPr>
          <w:sz w:val="28"/>
          <w:szCs w:val="28"/>
          <w:lang w:val="uk-UA"/>
        </w:rPr>
        <w:t xml:space="preserve">        «Про надання згоди на прийняття у комунальну власність Сумської міської  територіальної громади майна в якості гуманітарної допомоги від Товариства з обмеженою відповідальністю «Міське управління комунікації» м. </w:t>
      </w:r>
      <w:proofErr w:type="spellStart"/>
      <w:r w:rsidRPr="00CA717B">
        <w:rPr>
          <w:sz w:val="28"/>
          <w:szCs w:val="28"/>
          <w:lang w:val="uk-UA"/>
        </w:rPr>
        <w:t>Гожув</w:t>
      </w:r>
      <w:proofErr w:type="spellEnd"/>
      <w:r w:rsidRPr="00CA717B">
        <w:rPr>
          <w:sz w:val="28"/>
          <w:szCs w:val="28"/>
          <w:lang w:val="uk-UA"/>
        </w:rPr>
        <w:t xml:space="preserve"> -</w:t>
      </w:r>
      <w:proofErr w:type="spellStart"/>
      <w:r w:rsidRPr="00CA717B">
        <w:rPr>
          <w:sz w:val="28"/>
          <w:szCs w:val="28"/>
          <w:lang w:val="uk-UA"/>
        </w:rPr>
        <w:t>Вєлькопольський</w:t>
      </w:r>
      <w:proofErr w:type="spellEnd"/>
      <w:r w:rsidRPr="00CA717B">
        <w:rPr>
          <w:sz w:val="28"/>
          <w:szCs w:val="28"/>
          <w:lang w:val="uk-UA"/>
        </w:rPr>
        <w:t xml:space="preserve"> (Польща)»</w:t>
      </w:r>
    </w:p>
    <w:p w:rsidR="00CA717B" w:rsidRPr="00CA717B" w:rsidRDefault="00017875" w:rsidP="00017875">
      <w:pPr>
        <w:tabs>
          <w:tab w:val="center" w:pos="4153"/>
          <w:tab w:val="right" w:pos="8306"/>
        </w:tabs>
        <w:jc w:val="both"/>
        <w:rPr>
          <w:sz w:val="28"/>
          <w:szCs w:val="28"/>
          <w:lang w:val="uk-UA"/>
        </w:rPr>
      </w:pPr>
      <w:r>
        <w:rPr>
          <w:sz w:val="28"/>
          <w:szCs w:val="28"/>
          <w:lang w:val="uk-UA"/>
        </w:rPr>
        <w:t xml:space="preserve">                                                                   </w:t>
      </w:r>
      <w:r w:rsidR="00D771A2">
        <w:rPr>
          <w:sz w:val="28"/>
          <w:szCs w:val="28"/>
          <w:lang w:val="uk-UA"/>
        </w:rPr>
        <w:t xml:space="preserve">  </w:t>
      </w:r>
      <w:r w:rsidR="00CA717B" w:rsidRPr="00CA717B">
        <w:rPr>
          <w:sz w:val="28"/>
          <w:szCs w:val="28"/>
          <w:lang w:val="uk-UA"/>
        </w:rPr>
        <w:t xml:space="preserve">від </w:t>
      </w:r>
      <w:r w:rsidR="00D771A2">
        <w:rPr>
          <w:sz w:val="28"/>
          <w:szCs w:val="28"/>
          <w:lang w:val="uk-UA"/>
        </w:rPr>
        <w:t xml:space="preserve">29.11.2023 </w:t>
      </w:r>
      <w:r w:rsidR="00CA717B" w:rsidRPr="00CA717B">
        <w:rPr>
          <w:sz w:val="28"/>
          <w:szCs w:val="28"/>
          <w:lang w:val="uk-UA"/>
        </w:rPr>
        <w:t xml:space="preserve"> № </w:t>
      </w:r>
      <w:r w:rsidR="00D771A2">
        <w:rPr>
          <w:sz w:val="28"/>
          <w:szCs w:val="28"/>
          <w:lang w:val="uk-UA"/>
        </w:rPr>
        <w:t>39</w:t>
      </w:r>
      <w:r w:rsidR="00CA717B" w:rsidRPr="00CA717B">
        <w:rPr>
          <w:sz w:val="28"/>
          <w:szCs w:val="28"/>
          <w:lang w:val="uk-UA"/>
        </w:rPr>
        <w:t>-</w:t>
      </w:r>
      <w:r w:rsidR="00CA717B">
        <w:rPr>
          <w:sz w:val="28"/>
          <w:szCs w:val="28"/>
          <w:lang w:val="uk-UA"/>
        </w:rPr>
        <w:t>С</w:t>
      </w:r>
      <w:r w:rsidR="00CA717B" w:rsidRPr="00CA717B">
        <w:rPr>
          <w:sz w:val="28"/>
          <w:szCs w:val="28"/>
          <w:lang w:val="uk-UA"/>
        </w:rPr>
        <w:t>МР</w:t>
      </w:r>
    </w:p>
    <w:p w:rsidR="00CA717B" w:rsidRPr="00CA717B" w:rsidRDefault="00CA717B" w:rsidP="00CA717B">
      <w:pPr>
        <w:tabs>
          <w:tab w:val="center" w:pos="4153"/>
          <w:tab w:val="right" w:pos="8306"/>
        </w:tabs>
        <w:ind w:firstLine="4860"/>
        <w:jc w:val="both"/>
        <w:rPr>
          <w:sz w:val="28"/>
          <w:szCs w:val="28"/>
          <w:lang w:val="uk-UA"/>
        </w:rPr>
      </w:pPr>
    </w:p>
    <w:p w:rsidR="00CA717B" w:rsidRPr="00CA717B" w:rsidRDefault="00CA717B" w:rsidP="00CA717B">
      <w:pPr>
        <w:tabs>
          <w:tab w:val="center" w:pos="4153"/>
          <w:tab w:val="left" w:pos="4820"/>
          <w:tab w:val="right" w:pos="8306"/>
        </w:tabs>
        <w:ind w:right="-185"/>
        <w:jc w:val="center"/>
        <w:rPr>
          <w:sz w:val="28"/>
          <w:szCs w:val="28"/>
          <w:lang w:val="uk-UA"/>
        </w:rPr>
      </w:pPr>
    </w:p>
    <w:p w:rsidR="00CA717B" w:rsidRPr="00CA717B" w:rsidRDefault="00CA717B" w:rsidP="00CA717B">
      <w:pPr>
        <w:tabs>
          <w:tab w:val="center" w:pos="4153"/>
          <w:tab w:val="left" w:pos="4820"/>
          <w:tab w:val="right" w:pos="8306"/>
        </w:tabs>
        <w:ind w:right="-185"/>
        <w:jc w:val="center"/>
        <w:rPr>
          <w:sz w:val="28"/>
          <w:szCs w:val="28"/>
          <w:lang w:val="uk-UA"/>
        </w:rPr>
      </w:pPr>
      <w:r w:rsidRPr="00CA717B">
        <w:rPr>
          <w:sz w:val="28"/>
          <w:szCs w:val="28"/>
          <w:lang w:val="uk-UA"/>
        </w:rPr>
        <w:t xml:space="preserve">Перелік майна, </w:t>
      </w:r>
    </w:p>
    <w:p w:rsidR="00CA717B" w:rsidRPr="00CA717B" w:rsidRDefault="00CA717B" w:rsidP="00CA717B">
      <w:pPr>
        <w:tabs>
          <w:tab w:val="center" w:pos="4153"/>
          <w:tab w:val="left" w:pos="4820"/>
          <w:tab w:val="right" w:pos="8306"/>
        </w:tabs>
        <w:ind w:right="-185"/>
        <w:jc w:val="center"/>
        <w:rPr>
          <w:sz w:val="28"/>
          <w:szCs w:val="28"/>
          <w:lang w:val="uk-UA"/>
        </w:rPr>
      </w:pPr>
      <w:r w:rsidRPr="00CA717B">
        <w:rPr>
          <w:sz w:val="28"/>
          <w:szCs w:val="28"/>
          <w:lang w:val="uk-UA"/>
        </w:rPr>
        <w:t xml:space="preserve">прийнятого  в якості гуманітарної допомоги від Товариства з обмеженою відповідальністю «Міське управління комунікації» м. </w:t>
      </w:r>
      <w:proofErr w:type="spellStart"/>
      <w:r w:rsidRPr="00CA717B">
        <w:rPr>
          <w:sz w:val="28"/>
          <w:szCs w:val="28"/>
          <w:lang w:val="uk-UA"/>
        </w:rPr>
        <w:t>Гожув</w:t>
      </w:r>
      <w:proofErr w:type="spellEnd"/>
      <w:r w:rsidRPr="00CA717B">
        <w:rPr>
          <w:sz w:val="28"/>
          <w:szCs w:val="28"/>
          <w:lang w:val="uk-UA"/>
        </w:rPr>
        <w:t xml:space="preserve"> -</w:t>
      </w:r>
      <w:proofErr w:type="spellStart"/>
      <w:r w:rsidRPr="00CA717B">
        <w:rPr>
          <w:sz w:val="28"/>
          <w:szCs w:val="28"/>
          <w:lang w:val="uk-UA"/>
        </w:rPr>
        <w:t>Вєлькопольський</w:t>
      </w:r>
      <w:proofErr w:type="spellEnd"/>
      <w:r w:rsidRPr="00CA717B">
        <w:rPr>
          <w:sz w:val="28"/>
          <w:szCs w:val="28"/>
          <w:lang w:val="uk-UA"/>
        </w:rPr>
        <w:t xml:space="preserve"> (Польща)</w:t>
      </w:r>
    </w:p>
    <w:p w:rsidR="00CA717B" w:rsidRPr="00CA717B" w:rsidRDefault="00CA717B" w:rsidP="00CA717B">
      <w:pPr>
        <w:tabs>
          <w:tab w:val="center" w:pos="4153"/>
          <w:tab w:val="left" w:pos="4820"/>
          <w:tab w:val="right" w:pos="8306"/>
        </w:tabs>
        <w:ind w:right="-185"/>
        <w:jc w:val="center"/>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69"/>
        <w:gridCol w:w="1559"/>
        <w:gridCol w:w="3402"/>
      </w:tblGrid>
      <w:tr w:rsidR="00CA717B" w:rsidRPr="00CA717B" w:rsidTr="009F1191">
        <w:trPr>
          <w:trHeight w:val="410"/>
        </w:trPr>
        <w:tc>
          <w:tcPr>
            <w:tcW w:w="709" w:type="dxa"/>
          </w:tcPr>
          <w:p w:rsidR="00CA717B" w:rsidRPr="00CA717B" w:rsidRDefault="00CA717B" w:rsidP="00CA717B">
            <w:pPr>
              <w:tabs>
                <w:tab w:val="center" w:pos="4680"/>
                <w:tab w:val="right" w:pos="6840"/>
              </w:tabs>
              <w:jc w:val="center"/>
              <w:rPr>
                <w:sz w:val="28"/>
                <w:szCs w:val="28"/>
                <w:lang w:val="uk-UA"/>
              </w:rPr>
            </w:pPr>
            <w:r w:rsidRPr="00CA717B">
              <w:rPr>
                <w:sz w:val="28"/>
                <w:szCs w:val="28"/>
                <w:lang w:val="uk-UA"/>
              </w:rPr>
              <w:t>№ п/п</w:t>
            </w:r>
          </w:p>
        </w:tc>
        <w:tc>
          <w:tcPr>
            <w:tcW w:w="3969" w:type="dxa"/>
          </w:tcPr>
          <w:p w:rsidR="00CA717B" w:rsidRPr="00CA717B" w:rsidRDefault="00CA717B" w:rsidP="00CA717B">
            <w:pPr>
              <w:tabs>
                <w:tab w:val="center" w:pos="4680"/>
                <w:tab w:val="right" w:pos="6840"/>
              </w:tabs>
              <w:jc w:val="center"/>
              <w:rPr>
                <w:sz w:val="28"/>
                <w:szCs w:val="28"/>
                <w:lang w:val="uk-UA"/>
              </w:rPr>
            </w:pPr>
            <w:r w:rsidRPr="00CA717B">
              <w:rPr>
                <w:sz w:val="28"/>
                <w:szCs w:val="28"/>
                <w:lang w:val="uk-UA"/>
              </w:rPr>
              <w:t>Назва</w:t>
            </w:r>
          </w:p>
        </w:tc>
        <w:tc>
          <w:tcPr>
            <w:tcW w:w="1559" w:type="dxa"/>
          </w:tcPr>
          <w:p w:rsidR="00CA717B" w:rsidRPr="00CA717B" w:rsidRDefault="00CA717B" w:rsidP="00CA717B">
            <w:pPr>
              <w:tabs>
                <w:tab w:val="center" w:pos="4680"/>
                <w:tab w:val="right" w:pos="6840"/>
              </w:tabs>
              <w:jc w:val="center"/>
              <w:rPr>
                <w:sz w:val="28"/>
                <w:szCs w:val="28"/>
                <w:lang w:val="uk-UA"/>
              </w:rPr>
            </w:pPr>
            <w:r w:rsidRPr="00CA717B">
              <w:rPr>
                <w:sz w:val="28"/>
                <w:szCs w:val="28"/>
                <w:lang w:val="uk-UA"/>
              </w:rPr>
              <w:t>Рік випуску</w:t>
            </w:r>
          </w:p>
        </w:tc>
        <w:tc>
          <w:tcPr>
            <w:tcW w:w="3402" w:type="dxa"/>
          </w:tcPr>
          <w:p w:rsidR="00CA717B" w:rsidRPr="00CA717B" w:rsidRDefault="00CA717B" w:rsidP="00CA717B">
            <w:pPr>
              <w:tabs>
                <w:tab w:val="center" w:pos="4680"/>
                <w:tab w:val="right" w:pos="6840"/>
              </w:tabs>
              <w:jc w:val="center"/>
              <w:rPr>
                <w:sz w:val="28"/>
                <w:szCs w:val="28"/>
                <w:lang w:val="uk-UA"/>
              </w:rPr>
            </w:pPr>
            <w:r w:rsidRPr="00CA717B">
              <w:rPr>
                <w:sz w:val="28"/>
                <w:szCs w:val="28"/>
                <w:lang w:val="en-US"/>
              </w:rPr>
              <w:t>VIN</w:t>
            </w:r>
            <w:r w:rsidRPr="00CA717B">
              <w:rPr>
                <w:sz w:val="28"/>
                <w:szCs w:val="28"/>
                <w:lang w:val="uk-UA"/>
              </w:rPr>
              <w:t>-номер</w:t>
            </w:r>
          </w:p>
        </w:tc>
      </w:tr>
      <w:tr w:rsidR="00CA717B" w:rsidRPr="00CA717B" w:rsidTr="009F1191">
        <w:trPr>
          <w:trHeight w:val="410"/>
        </w:trPr>
        <w:tc>
          <w:tcPr>
            <w:tcW w:w="709" w:type="dxa"/>
          </w:tcPr>
          <w:p w:rsidR="00CA717B" w:rsidRPr="00CA717B" w:rsidRDefault="00CA717B" w:rsidP="00CA717B">
            <w:pPr>
              <w:tabs>
                <w:tab w:val="center" w:pos="4680"/>
                <w:tab w:val="right" w:pos="6840"/>
              </w:tabs>
              <w:jc w:val="center"/>
              <w:rPr>
                <w:sz w:val="28"/>
                <w:szCs w:val="28"/>
                <w:lang w:val="en-US"/>
              </w:rPr>
            </w:pPr>
            <w:r w:rsidRPr="00CA717B">
              <w:rPr>
                <w:sz w:val="28"/>
                <w:szCs w:val="28"/>
                <w:lang w:val="en-US"/>
              </w:rPr>
              <w:t>1</w:t>
            </w:r>
          </w:p>
        </w:tc>
        <w:tc>
          <w:tcPr>
            <w:tcW w:w="3969" w:type="dxa"/>
          </w:tcPr>
          <w:p w:rsidR="00CA717B" w:rsidRPr="00CA717B" w:rsidRDefault="00CA717B" w:rsidP="00CA717B">
            <w:pPr>
              <w:rPr>
                <w:sz w:val="28"/>
                <w:szCs w:val="28"/>
                <w:lang w:val="en-US"/>
              </w:rPr>
            </w:pPr>
            <w:r w:rsidRPr="00CA717B">
              <w:rPr>
                <w:sz w:val="28"/>
                <w:szCs w:val="28"/>
                <w:lang w:val="uk-UA"/>
              </w:rPr>
              <w:t xml:space="preserve">Пасажирський автобус </w:t>
            </w:r>
            <w:r w:rsidRPr="00CA717B">
              <w:rPr>
                <w:sz w:val="28"/>
                <w:szCs w:val="28"/>
                <w:lang w:val="en-US"/>
              </w:rPr>
              <w:t>SOLARIS URBINO 12</w:t>
            </w:r>
          </w:p>
        </w:tc>
        <w:tc>
          <w:tcPr>
            <w:tcW w:w="1559" w:type="dxa"/>
          </w:tcPr>
          <w:p w:rsidR="00CA717B" w:rsidRPr="00CA717B" w:rsidRDefault="00CA717B" w:rsidP="00CA717B">
            <w:pPr>
              <w:tabs>
                <w:tab w:val="center" w:pos="4680"/>
                <w:tab w:val="right" w:pos="6840"/>
              </w:tabs>
              <w:jc w:val="center"/>
              <w:rPr>
                <w:sz w:val="28"/>
                <w:szCs w:val="28"/>
                <w:lang w:val="en-US"/>
              </w:rPr>
            </w:pPr>
            <w:r w:rsidRPr="00CA717B">
              <w:rPr>
                <w:sz w:val="28"/>
                <w:szCs w:val="28"/>
                <w:lang w:val="en-US"/>
              </w:rPr>
              <w:t>2006</w:t>
            </w:r>
          </w:p>
        </w:tc>
        <w:tc>
          <w:tcPr>
            <w:tcW w:w="3402" w:type="dxa"/>
          </w:tcPr>
          <w:p w:rsidR="00CA717B" w:rsidRPr="00CA717B" w:rsidRDefault="00CA717B" w:rsidP="00CA717B">
            <w:pPr>
              <w:tabs>
                <w:tab w:val="center" w:pos="4680"/>
                <w:tab w:val="right" w:pos="6840"/>
              </w:tabs>
              <w:rPr>
                <w:sz w:val="28"/>
                <w:szCs w:val="28"/>
                <w:lang w:val="en-US"/>
              </w:rPr>
            </w:pPr>
            <w:r w:rsidRPr="00CA717B">
              <w:rPr>
                <w:sz w:val="28"/>
                <w:szCs w:val="28"/>
                <w:lang w:val="en-US"/>
              </w:rPr>
              <w:t>SUU2411616</w:t>
            </w:r>
            <w:r w:rsidRPr="00CA717B">
              <w:rPr>
                <w:sz w:val="28"/>
                <w:szCs w:val="28"/>
                <w:lang w:val="uk-UA"/>
              </w:rPr>
              <w:t>В</w:t>
            </w:r>
            <w:r w:rsidRPr="00CA717B">
              <w:rPr>
                <w:sz w:val="28"/>
                <w:szCs w:val="28"/>
                <w:lang w:val="en-US"/>
              </w:rPr>
              <w:t>PN1096</w:t>
            </w:r>
          </w:p>
        </w:tc>
      </w:tr>
      <w:tr w:rsidR="00CA717B" w:rsidRPr="00CA717B" w:rsidTr="009F1191">
        <w:trPr>
          <w:trHeight w:val="395"/>
        </w:trPr>
        <w:tc>
          <w:tcPr>
            <w:tcW w:w="709" w:type="dxa"/>
          </w:tcPr>
          <w:p w:rsidR="00CA717B" w:rsidRPr="00CA717B" w:rsidRDefault="00CA717B" w:rsidP="00CA717B">
            <w:pPr>
              <w:tabs>
                <w:tab w:val="center" w:pos="4680"/>
                <w:tab w:val="right" w:pos="6840"/>
              </w:tabs>
              <w:jc w:val="center"/>
              <w:rPr>
                <w:sz w:val="28"/>
                <w:szCs w:val="28"/>
                <w:lang w:val="en-US"/>
              </w:rPr>
            </w:pPr>
            <w:r w:rsidRPr="00CA717B">
              <w:rPr>
                <w:sz w:val="28"/>
                <w:szCs w:val="28"/>
                <w:lang w:val="en-US"/>
              </w:rPr>
              <w:t>2</w:t>
            </w:r>
          </w:p>
        </w:tc>
        <w:tc>
          <w:tcPr>
            <w:tcW w:w="3969" w:type="dxa"/>
          </w:tcPr>
          <w:p w:rsidR="00CA717B" w:rsidRPr="00CA717B" w:rsidRDefault="00CA717B" w:rsidP="00CA717B">
            <w:pPr>
              <w:rPr>
                <w:sz w:val="28"/>
                <w:szCs w:val="28"/>
                <w:lang w:val="uk-UA"/>
              </w:rPr>
            </w:pPr>
            <w:r w:rsidRPr="00CA717B">
              <w:rPr>
                <w:sz w:val="28"/>
                <w:szCs w:val="28"/>
                <w:lang w:val="uk-UA"/>
              </w:rPr>
              <w:t xml:space="preserve">Пасажирський автобус </w:t>
            </w:r>
            <w:r w:rsidRPr="00CA717B">
              <w:rPr>
                <w:sz w:val="28"/>
                <w:szCs w:val="28"/>
                <w:lang w:val="en-US"/>
              </w:rPr>
              <w:t>SOLARIS URBINO 12</w:t>
            </w:r>
          </w:p>
        </w:tc>
        <w:tc>
          <w:tcPr>
            <w:tcW w:w="1559" w:type="dxa"/>
          </w:tcPr>
          <w:p w:rsidR="00CA717B" w:rsidRPr="00CA717B" w:rsidRDefault="00CA717B" w:rsidP="00CA717B">
            <w:pPr>
              <w:jc w:val="center"/>
              <w:rPr>
                <w:sz w:val="28"/>
                <w:szCs w:val="28"/>
                <w:lang w:val="en-US"/>
              </w:rPr>
            </w:pPr>
            <w:r w:rsidRPr="00CA717B">
              <w:rPr>
                <w:sz w:val="28"/>
                <w:szCs w:val="28"/>
                <w:lang w:val="en-US"/>
              </w:rPr>
              <w:t>2006</w:t>
            </w:r>
          </w:p>
          <w:p w:rsidR="00CA717B" w:rsidRPr="00CA717B" w:rsidRDefault="00CA717B" w:rsidP="00CA717B">
            <w:pPr>
              <w:jc w:val="center"/>
              <w:rPr>
                <w:sz w:val="28"/>
                <w:szCs w:val="28"/>
                <w:lang w:val="en-US"/>
              </w:rPr>
            </w:pPr>
          </w:p>
        </w:tc>
        <w:tc>
          <w:tcPr>
            <w:tcW w:w="3402" w:type="dxa"/>
          </w:tcPr>
          <w:p w:rsidR="00CA717B" w:rsidRPr="00CA717B" w:rsidRDefault="00CA717B" w:rsidP="00CA717B">
            <w:pPr>
              <w:rPr>
                <w:sz w:val="28"/>
                <w:szCs w:val="28"/>
                <w:lang w:val="en-US"/>
              </w:rPr>
            </w:pPr>
            <w:r w:rsidRPr="00CA717B">
              <w:rPr>
                <w:sz w:val="28"/>
                <w:szCs w:val="28"/>
                <w:lang w:val="en-US"/>
              </w:rPr>
              <w:t>SUU2411616BPN1097</w:t>
            </w:r>
          </w:p>
        </w:tc>
      </w:tr>
      <w:tr w:rsidR="00CA717B" w:rsidRPr="00CA717B" w:rsidTr="009F1191">
        <w:trPr>
          <w:trHeight w:val="540"/>
        </w:trPr>
        <w:tc>
          <w:tcPr>
            <w:tcW w:w="709" w:type="dxa"/>
          </w:tcPr>
          <w:p w:rsidR="00CA717B" w:rsidRPr="00CA717B" w:rsidRDefault="00CA717B" w:rsidP="00CA717B">
            <w:pPr>
              <w:tabs>
                <w:tab w:val="center" w:pos="4680"/>
                <w:tab w:val="right" w:pos="6840"/>
              </w:tabs>
              <w:jc w:val="center"/>
              <w:rPr>
                <w:sz w:val="28"/>
                <w:szCs w:val="28"/>
                <w:lang w:val="en-US"/>
              </w:rPr>
            </w:pPr>
            <w:r w:rsidRPr="00CA717B">
              <w:rPr>
                <w:sz w:val="28"/>
                <w:szCs w:val="28"/>
                <w:lang w:val="en-US"/>
              </w:rPr>
              <w:t>3</w:t>
            </w:r>
          </w:p>
        </w:tc>
        <w:tc>
          <w:tcPr>
            <w:tcW w:w="3969" w:type="dxa"/>
          </w:tcPr>
          <w:p w:rsidR="00CA717B" w:rsidRPr="00CA717B" w:rsidRDefault="00CA717B" w:rsidP="00CA717B">
            <w:pPr>
              <w:rPr>
                <w:sz w:val="28"/>
                <w:szCs w:val="28"/>
                <w:lang w:val="en-US"/>
              </w:rPr>
            </w:pPr>
            <w:r w:rsidRPr="00CA717B">
              <w:rPr>
                <w:sz w:val="28"/>
                <w:szCs w:val="28"/>
                <w:lang w:val="uk-UA"/>
              </w:rPr>
              <w:t xml:space="preserve">Пасажирський автобус </w:t>
            </w:r>
            <w:r w:rsidRPr="00CA717B">
              <w:rPr>
                <w:sz w:val="28"/>
                <w:szCs w:val="28"/>
                <w:lang w:val="en-US"/>
              </w:rPr>
              <w:t>SOLARIS URBINO 12</w:t>
            </w:r>
          </w:p>
        </w:tc>
        <w:tc>
          <w:tcPr>
            <w:tcW w:w="1559" w:type="dxa"/>
          </w:tcPr>
          <w:p w:rsidR="00CA717B" w:rsidRPr="00CA717B" w:rsidRDefault="00CA717B" w:rsidP="00CA717B">
            <w:pPr>
              <w:tabs>
                <w:tab w:val="center" w:pos="4680"/>
                <w:tab w:val="right" w:pos="6840"/>
              </w:tabs>
              <w:jc w:val="center"/>
              <w:rPr>
                <w:sz w:val="28"/>
                <w:szCs w:val="28"/>
                <w:lang w:val="en-US"/>
              </w:rPr>
            </w:pPr>
            <w:r w:rsidRPr="00CA717B">
              <w:rPr>
                <w:sz w:val="28"/>
                <w:szCs w:val="28"/>
                <w:lang w:val="en-US"/>
              </w:rPr>
              <w:t>2006</w:t>
            </w:r>
          </w:p>
        </w:tc>
        <w:tc>
          <w:tcPr>
            <w:tcW w:w="3402" w:type="dxa"/>
          </w:tcPr>
          <w:p w:rsidR="00CA717B" w:rsidRPr="00CA717B" w:rsidRDefault="00CA717B" w:rsidP="00CA717B">
            <w:pPr>
              <w:tabs>
                <w:tab w:val="center" w:pos="4680"/>
                <w:tab w:val="right" w:pos="6840"/>
              </w:tabs>
              <w:rPr>
                <w:sz w:val="28"/>
                <w:szCs w:val="28"/>
                <w:lang w:val="en-US"/>
              </w:rPr>
            </w:pPr>
            <w:r w:rsidRPr="00CA717B">
              <w:rPr>
                <w:sz w:val="28"/>
                <w:szCs w:val="28"/>
                <w:lang w:val="en-US"/>
              </w:rPr>
              <w:t>SUU2411616BPN1095</w:t>
            </w:r>
          </w:p>
        </w:tc>
      </w:tr>
    </w:tbl>
    <w:p w:rsidR="00CA717B" w:rsidRPr="00CA717B" w:rsidRDefault="00CA717B" w:rsidP="00CA717B">
      <w:pPr>
        <w:tabs>
          <w:tab w:val="center" w:pos="680"/>
          <w:tab w:val="center" w:pos="4153"/>
          <w:tab w:val="right" w:pos="8306"/>
        </w:tabs>
        <w:jc w:val="both"/>
        <w:rPr>
          <w:sz w:val="28"/>
          <w:lang w:val="uk-UA"/>
        </w:rPr>
      </w:pPr>
    </w:p>
    <w:p w:rsidR="00CA717B" w:rsidRDefault="00CA717B" w:rsidP="00CA717B">
      <w:pPr>
        <w:tabs>
          <w:tab w:val="center" w:pos="680"/>
          <w:tab w:val="center" w:pos="4153"/>
          <w:tab w:val="right" w:pos="8306"/>
        </w:tabs>
        <w:jc w:val="both"/>
        <w:rPr>
          <w:sz w:val="28"/>
          <w:lang w:val="uk-UA"/>
        </w:rPr>
      </w:pPr>
    </w:p>
    <w:p w:rsidR="00CA717B" w:rsidRDefault="00CA717B" w:rsidP="00CA717B">
      <w:pPr>
        <w:tabs>
          <w:tab w:val="center" w:pos="680"/>
          <w:tab w:val="center" w:pos="4153"/>
          <w:tab w:val="right" w:pos="8306"/>
        </w:tabs>
        <w:jc w:val="both"/>
        <w:rPr>
          <w:sz w:val="28"/>
          <w:lang w:val="uk-UA"/>
        </w:rPr>
      </w:pPr>
    </w:p>
    <w:p w:rsidR="00CA717B" w:rsidRPr="00CA717B" w:rsidRDefault="00CA717B" w:rsidP="00CA717B">
      <w:pPr>
        <w:tabs>
          <w:tab w:val="center" w:pos="680"/>
          <w:tab w:val="center" w:pos="4153"/>
          <w:tab w:val="right" w:pos="8306"/>
        </w:tabs>
        <w:jc w:val="both"/>
        <w:rPr>
          <w:sz w:val="28"/>
          <w:lang w:val="uk-UA"/>
        </w:rPr>
      </w:pPr>
    </w:p>
    <w:p w:rsidR="00CA717B" w:rsidRDefault="00CA717B" w:rsidP="00CA717B">
      <w:pPr>
        <w:widowControl w:val="0"/>
        <w:tabs>
          <w:tab w:val="left" w:pos="566"/>
        </w:tabs>
        <w:autoSpaceDE w:val="0"/>
        <w:autoSpaceDN w:val="0"/>
        <w:adjustRightInd w:val="0"/>
        <w:rPr>
          <w:sz w:val="28"/>
          <w:szCs w:val="28"/>
          <w:lang w:val="uk-UA"/>
        </w:rPr>
      </w:pPr>
      <w:r>
        <w:rPr>
          <w:sz w:val="28"/>
          <w:szCs w:val="28"/>
          <w:lang w:val="uk-UA"/>
        </w:rPr>
        <w:t>Начальник Управління комунального</w:t>
      </w:r>
    </w:p>
    <w:p w:rsidR="00CA717B" w:rsidRDefault="00CA717B" w:rsidP="00CA717B">
      <w:pPr>
        <w:widowControl w:val="0"/>
        <w:tabs>
          <w:tab w:val="left" w:pos="566"/>
        </w:tabs>
        <w:autoSpaceDE w:val="0"/>
        <w:autoSpaceDN w:val="0"/>
        <w:adjustRightInd w:val="0"/>
        <w:rPr>
          <w:b/>
          <w:caps/>
          <w:sz w:val="28"/>
          <w:szCs w:val="28"/>
          <w:lang w:val="uk-UA"/>
        </w:rPr>
      </w:pPr>
      <w:r>
        <w:rPr>
          <w:sz w:val="28"/>
          <w:szCs w:val="28"/>
          <w:lang w:val="uk-UA"/>
        </w:rPr>
        <w:t>майна Сумської міської ради</w:t>
      </w:r>
      <w:r w:rsidRPr="00CA717B">
        <w:rPr>
          <w:sz w:val="28"/>
          <w:szCs w:val="28"/>
          <w:lang w:val="uk-UA"/>
        </w:rPr>
        <w:t xml:space="preserve"> </w:t>
      </w:r>
      <w:r>
        <w:rPr>
          <w:sz w:val="28"/>
          <w:szCs w:val="28"/>
          <w:lang w:val="uk-UA"/>
        </w:rPr>
        <w:t xml:space="preserve">                                               Сергій ДМИТРЕНКО</w:t>
      </w:r>
    </w:p>
    <w:p w:rsidR="00CA717B" w:rsidRDefault="00CA717B" w:rsidP="00BC26F0">
      <w:pPr>
        <w:widowControl w:val="0"/>
        <w:tabs>
          <w:tab w:val="left" w:pos="566"/>
        </w:tabs>
        <w:autoSpaceDE w:val="0"/>
        <w:autoSpaceDN w:val="0"/>
        <w:adjustRightInd w:val="0"/>
        <w:jc w:val="center"/>
        <w:rPr>
          <w:b/>
          <w:caps/>
          <w:sz w:val="28"/>
          <w:szCs w:val="28"/>
          <w:lang w:val="uk-UA"/>
        </w:rPr>
      </w:pPr>
    </w:p>
    <w:p w:rsidR="00CA717B" w:rsidRDefault="00CA717B" w:rsidP="00BC26F0">
      <w:pPr>
        <w:widowControl w:val="0"/>
        <w:tabs>
          <w:tab w:val="left" w:pos="566"/>
        </w:tabs>
        <w:autoSpaceDE w:val="0"/>
        <w:autoSpaceDN w:val="0"/>
        <w:adjustRightInd w:val="0"/>
        <w:jc w:val="center"/>
        <w:rPr>
          <w:b/>
          <w:caps/>
          <w:sz w:val="28"/>
          <w:szCs w:val="28"/>
          <w:lang w:val="uk-UA"/>
        </w:rPr>
      </w:pPr>
    </w:p>
    <w:p w:rsidR="00CA717B" w:rsidRDefault="00CA717B" w:rsidP="00BC26F0">
      <w:pPr>
        <w:widowControl w:val="0"/>
        <w:tabs>
          <w:tab w:val="left" w:pos="566"/>
        </w:tabs>
        <w:autoSpaceDE w:val="0"/>
        <w:autoSpaceDN w:val="0"/>
        <w:adjustRightInd w:val="0"/>
        <w:jc w:val="center"/>
        <w:rPr>
          <w:b/>
          <w:caps/>
          <w:sz w:val="28"/>
          <w:szCs w:val="28"/>
          <w:lang w:val="uk-UA"/>
        </w:rPr>
      </w:pPr>
    </w:p>
    <w:p w:rsidR="00CA717B" w:rsidRDefault="00CA717B" w:rsidP="00BC26F0">
      <w:pPr>
        <w:widowControl w:val="0"/>
        <w:tabs>
          <w:tab w:val="left" w:pos="566"/>
        </w:tabs>
        <w:autoSpaceDE w:val="0"/>
        <w:autoSpaceDN w:val="0"/>
        <w:adjustRightInd w:val="0"/>
        <w:jc w:val="center"/>
        <w:rPr>
          <w:b/>
          <w:caps/>
          <w:sz w:val="28"/>
          <w:szCs w:val="28"/>
          <w:lang w:val="uk-UA"/>
        </w:rPr>
      </w:pPr>
    </w:p>
    <w:p w:rsidR="00CA717B" w:rsidRDefault="00CA717B" w:rsidP="00BC26F0">
      <w:pPr>
        <w:widowControl w:val="0"/>
        <w:tabs>
          <w:tab w:val="left" w:pos="566"/>
        </w:tabs>
        <w:autoSpaceDE w:val="0"/>
        <w:autoSpaceDN w:val="0"/>
        <w:adjustRightInd w:val="0"/>
        <w:jc w:val="center"/>
        <w:rPr>
          <w:b/>
          <w:caps/>
          <w:sz w:val="28"/>
          <w:szCs w:val="28"/>
          <w:lang w:val="uk-UA"/>
        </w:rPr>
      </w:pPr>
    </w:p>
    <w:p w:rsidR="00CA717B" w:rsidRDefault="00CA717B" w:rsidP="00BC26F0">
      <w:pPr>
        <w:widowControl w:val="0"/>
        <w:tabs>
          <w:tab w:val="left" w:pos="566"/>
        </w:tabs>
        <w:autoSpaceDE w:val="0"/>
        <w:autoSpaceDN w:val="0"/>
        <w:adjustRightInd w:val="0"/>
        <w:jc w:val="center"/>
        <w:rPr>
          <w:b/>
          <w:caps/>
          <w:sz w:val="28"/>
          <w:szCs w:val="28"/>
          <w:lang w:val="uk-UA"/>
        </w:rPr>
      </w:pPr>
    </w:p>
    <w:p w:rsidR="00CA717B" w:rsidRDefault="00CA717B" w:rsidP="00BC26F0">
      <w:pPr>
        <w:widowControl w:val="0"/>
        <w:tabs>
          <w:tab w:val="left" w:pos="566"/>
        </w:tabs>
        <w:autoSpaceDE w:val="0"/>
        <w:autoSpaceDN w:val="0"/>
        <w:adjustRightInd w:val="0"/>
        <w:jc w:val="center"/>
        <w:rPr>
          <w:b/>
          <w:caps/>
          <w:sz w:val="28"/>
          <w:szCs w:val="28"/>
          <w:lang w:val="uk-UA"/>
        </w:rPr>
      </w:pPr>
    </w:p>
    <w:p w:rsidR="00CA717B" w:rsidRDefault="00CA717B" w:rsidP="00BC26F0">
      <w:pPr>
        <w:widowControl w:val="0"/>
        <w:tabs>
          <w:tab w:val="left" w:pos="566"/>
        </w:tabs>
        <w:autoSpaceDE w:val="0"/>
        <w:autoSpaceDN w:val="0"/>
        <w:adjustRightInd w:val="0"/>
        <w:jc w:val="center"/>
        <w:rPr>
          <w:b/>
          <w:caps/>
          <w:sz w:val="28"/>
          <w:szCs w:val="28"/>
          <w:lang w:val="uk-UA"/>
        </w:rPr>
      </w:pPr>
    </w:p>
    <w:p w:rsidR="00CA717B" w:rsidRDefault="00CA717B" w:rsidP="00BC26F0">
      <w:pPr>
        <w:widowControl w:val="0"/>
        <w:tabs>
          <w:tab w:val="left" w:pos="566"/>
        </w:tabs>
        <w:autoSpaceDE w:val="0"/>
        <w:autoSpaceDN w:val="0"/>
        <w:adjustRightInd w:val="0"/>
        <w:jc w:val="center"/>
        <w:rPr>
          <w:b/>
          <w:caps/>
          <w:sz w:val="28"/>
          <w:szCs w:val="28"/>
          <w:lang w:val="uk-UA"/>
        </w:rPr>
      </w:pPr>
    </w:p>
    <w:p w:rsidR="00CA717B" w:rsidRDefault="00CA717B" w:rsidP="00BC26F0">
      <w:pPr>
        <w:widowControl w:val="0"/>
        <w:tabs>
          <w:tab w:val="left" w:pos="566"/>
        </w:tabs>
        <w:autoSpaceDE w:val="0"/>
        <w:autoSpaceDN w:val="0"/>
        <w:adjustRightInd w:val="0"/>
        <w:jc w:val="center"/>
        <w:rPr>
          <w:b/>
          <w:caps/>
          <w:sz w:val="28"/>
          <w:szCs w:val="28"/>
          <w:lang w:val="uk-UA"/>
        </w:rPr>
      </w:pPr>
    </w:p>
    <w:p w:rsidR="00CA717B" w:rsidRDefault="00CA717B" w:rsidP="00BC26F0">
      <w:pPr>
        <w:widowControl w:val="0"/>
        <w:tabs>
          <w:tab w:val="left" w:pos="566"/>
        </w:tabs>
        <w:autoSpaceDE w:val="0"/>
        <w:autoSpaceDN w:val="0"/>
        <w:adjustRightInd w:val="0"/>
        <w:jc w:val="center"/>
        <w:rPr>
          <w:b/>
          <w:caps/>
          <w:sz w:val="28"/>
          <w:szCs w:val="28"/>
          <w:lang w:val="uk-UA"/>
        </w:rPr>
      </w:pPr>
    </w:p>
    <w:p w:rsidR="00CA717B" w:rsidRDefault="00CA717B" w:rsidP="00BC26F0">
      <w:pPr>
        <w:widowControl w:val="0"/>
        <w:tabs>
          <w:tab w:val="left" w:pos="566"/>
        </w:tabs>
        <w:autoSpaceDE w:val="0"/>
        <w:autoSpaceDN w:val="0"/>
        <w:adjustRightInd w:val="0"/>
        <w:jc w:val="center"/>
        <w:rPr>
          <w:b/>
          <w:caps/>
          <w:sz w:val="28"/>
          <w:szCs w:val="28"/>
          <w:lang w:val="uk-UA"/>
        </w:rPr>
      </w:pPr>
    </w:p>
    <w:p w:rsidR="00CA717B" w:rsidRDefault="00CA717B" w:rsidP="00BC26F0">
      <w:pPr>
        <w:widowControl w:val="0"/>
        <w:tabs>
          <w:tab w:val="left" w:pos="566"/>
        </w:tabs>
        <w:autoSpaceDE w:val="0"/>
        <w:autoSpaceDN w:val="0"/>
        <w:adjustRightInd w:val="0"/>
        <w:jc w:val="center"/>
        <w:rPr>
          <w:b/>
          <w:caps/>
          <w:sz w:val="28"/>
          <w:szCs w:val="28"/>
          <w:lang w:val="uk-UA"/>
        </w:rPr>
      </w:pPr>
      <w:bookmarkStart w:id="0" w:name="_GoBack"/>
      <w:bookmarkEnd w:id="0"/>
    </w:p>
    <w:sectPr w:rsidR="00CA717B" w:rsidSect="00017875">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17875"/>
    <w:rsid w:val="00020EA2"/>
    <w:rsid w:val="0002320D"/>
    <w:rsid w:val="000373BC"/>
    <w:rsid w:val="0004615B"/>
    <w:rsid w:val="00055FB9"/>
    <w:rsid w:val="00074A72"/>
    <w:rsid w:val="0009185E"/>
    <w:rsid w:val="0009362E"/>
    <w:rsid w:val="00093D6A"/>
    <w:rsid w:val="0009466F"/>
    <w:rsid w:val="00095B38"/>
    <w:rsid w:val="000A0966"/>
    <w:rsid w:val="000A2296"/>
    <w:rsid w:val="000C079C"/>
    <w:rsid w:val="000C43AF"/>
    <w:rsid w:val="000C4CE5"/>
    <w:rsid w:val="000F5B44"/>
    <w:rsid w:val="00101205"/>
    <w:rsid w:val="00106556"/>
    <w:rsid w:val="00111A90"/>
    <w:rsid w:val="00115E00"/>
    <w:rsid w:val="00140CD2"/>
    <w:rsid w:val="00152CA8"/>
    <w:rsid w:val="00152F21"/>
    <w:rsid w:val="00174FC5"/>
    <w:rsid w:val="00185785"/>
    <w:rsid w:val="0019639A"/>
    <w:rsid w:val="001C2460"/>
    <w:rsid w:val="001E19A3"/>
    <w:rsid w:val="001E640E"/>
    <w:rsid w:val="001F1B1E"/>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B086B"/>
    <w:rsid w:val="002B2A70"/>
    <w:rsid w:val="002B2BB0"/>
    <w:rsid w:val="002C2BD5"/>
    <w:rsid w:val="002C6C0E"/>
    <w:rsid w:val="002D45A0"/>
    <w:rsid w:val="002D5B36"/>
    <w:rsid w:val="002E4C53"/>
    <w:rsid w:val="002F5AF0"/>
    <w:rsid w:val="0030068F"/>
    <w:rsid w:val="00314E0A"/>
    <w:rsid w:val="00324DFA"/>
    <w:rsid w:val="00336FCB"/>
    <w:rsid w:val="00351EA1"/>
    <w:rsid w:val="00360090"/>
    <w:rsid w:val="003776E1"/>
    <w:rsid w:val="003816AA"/>
    <w:rsid w:val="003837D5"/>
    <w:rsid w:val="00383D84"/>
    <w:rsid w:val="003A1FAC"/>
    <w:rsid w:val="003A446E"/>
    <w:rsid w:val="003B10D5"/>
    <w:rsid w:val="003F0299"/>
    <w:rsid w:val="003F0FF7"/>
    <w:rsid w:val="00420446"/>
    <w:rsid w:val="004669B1"/>
    <w:rsid w:val="00474395"/>
    <w:rsid w:val="004758A8"/>
    <w:rsid w:val="00476C6E"/>
    <w:rsid w:val="004A4B5B"/>
    <w:rsid w:val="004F3DC8"/>
    <w:rsid w:val="004F41C8"/>
    <w:rsid w:val="00505882"/>
    <w:rsid w:val="00526C57"/>
    <w:rsid w:val="0053143E"/>
    <w:rsid w:val="005475FD"/>
    <w:rsid w:val="00560955"/>
    <w:rsid w:val="00575E92"/>
    <w:rsid w:val="0058540A"/>
    <w:rsid w:val="00585936"/>
    <w:rsid w:val="005B443E"/>
    <w:rsid w:val="005C2CB6"/>
    <w:rsid w:val="005D071C"/>
    <w:rsid w:val="005D3184"/>
    <w:rsid w:val="005E0A39"/>
    <w:rsid w:val="005F2635"/>
    <w:rsid w:val="00601002"/>
    <w:rsid w:val="0060222A"/>
    <w:rsid w:val="006060EC"/>
    <w:rsid w:val="00607F4C"/>
    <w:rsid w:val="00617226"/>
    <w:rsid w:val="00654DC9"/>
    <w:rsid w:val="006637EF"/>
    <w:rsid w:val="00672AED"/>
    <w:rsid w:val="006866D6"/>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7A7C"/>
    <w:rsid w:val="0079057A"/>
    <w:rsid w:val="00793157"/>
    <w:rsid w:val="007A0FF9"/>
    <w:rsid w:val="007A59F0"/>
    <w:rsid w:val="007B7672"/>
    <w:rsid w:val="007C0852"/>
    <w:rsid w:val="007D334C"/>
    <w:rsid w:val="007D3A42"/>
    <w:rsid w:val="007E1A7F"/>
    <w:rsid w:val="0080722E"/>
    <w:rsid w:val="00811C39"/>
    <w:rsid w:val="00814655"/>
    <w:rsid w:val="00845BE4"/>
    <w:rsid w:val="00847EF3"/>
    <w:rsid w:val="00854D46"/>
    <w:rsid w:val="00855A27"/>
    <w:rsid w:val="0086757D"/>
    <w:rsid w:val="00884B81"/>
    <w:rsid w:val="00891F18"/>
    <w:rsid w:val="00892A87"/>
    <w:rsid w:val="008D17CD"/>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4782"/>
    <w:rsid w:val="009F5F6B"/>
    <w:rsid w:val="00A02C58"/>
    <w:rsid w:val="00A17ECF"/>
    <w:rsid w:val="00A27FD8"/>
    <w:rsid w:val="00A37133"/>
    <w:rsid w:val="00A43AD9"/>
    <w:rsid w:val="00A47011"/>
    <w:rsid w:val="00A50B80"/>
    <w:rsid w:val="00A55A65"/>
    <w:rsid w:val="00A55BF0"/>
    <w:rsid w:val="00A70DDD"/>
    <w:rsid w:val="00A733F8"/>
    <w:rsid w:val="00A74C38"/>
    <w:rsid w:val="00A750B3"/>
    <w:rsid w:val="00A75422"/>
    <w:rsid w:val="00A926B0"/>
    <w:rsid w:val="00A953DA"/>
    <w:rsid w:val="00A95EBA"/>
    <w:rsid w:val="00AB15DC"/>
    <w:rsid w:val="00AC1C1F"/>
    <w:rsid w:val="00AD015D"/>
    <w:rsid w:val="00AE0E1B"/>
    <w:rsid w:val="00AE3A9C"/>
    <w:rsid w:val="00AF407C"/>
    <w:rsid w:val="00B026DD"/>
    <w:rsid w:val="00B04898"/>
    <w:rsid w:val="00B04A2B"/>
    <w:rsid w:val="00B159FE"/>
    <w:rsid w:val="00B213B7"/>
    <w:rsid w:val="00B25BF7"/>
    <w:rsid w:val="00B31629"/>
    <w:rsid w:val="00B34400"/>
    <w:rsid w:val="00B52D04"/>
    <w:rsid w:val="00B57B79"/>
    <w:rsid w:val="00B61FB5"/>
    <w:rsid w:val="00B66052"/>
    <w:rsid w:val="00BC236E"/>
    <w:rsid w:val="00BC26F0"/>
    <w:rsid w:val="00BD1910"/>
    <w:rsid w:val="00BD50FD"/>
    <w:rsid w:val="00BD5F9D"/>
    <w:rsid w:val="00BE07F1"/>
    <w:rsid w:val="00BF47E8"/>
    <w:rsid w:val="00C02A7A"/>
    <w:rsid w:val="00C0372F"/>
    <w:rsid w:val="00C04298"/>
    <w:rsid w:val="00C066FA"/>
    <w:rsid w:val="00C2268F"/>
    <w:rsid w:val="00C511F2"/>
    <w:rsid w:val="00C515F5"/>
    <w:rsid w:val="00C517E0"/>
    <w:rsid w:val="00C52430"/>
    <w:rsid w:val="00C65702"/>
    <w:rsid w:val="00C66AEC"/>
    <w:rsid w:val="00C736DB"/>
    <w:rsid w:val="00C76756"/>
    <w:rsid w:val="00CA717B"/>
    <w:rsid w:val="00CC12E4"/>
    <w:rsid w:val="00CC4A3F"/>
    <w:rsid w:val="00CC59E9"/>
    <w:rsid w:val="00CE14A2"/>
    <w:rsid w:val="00CE58EC"/>
    <w:rsid w:val="00CE59EC"/>
    <w:rsid w:val="00CF6C55"/>
    <w:rsid w:val="00D14BFD"/>
    <w:rsid w:val="00D16584"/>
    <w:rsid w:val="00D1736C"/>
    <w:rsid w:val="00D24B31"/>
    <w:rsid w:val="00D644FD"/>
    <w:rsid w:val="00D64FAA"/>
    <w:rsid w:val="00D650AB"/>
    <w:rsid w:val="00D65915"/>
    <w:rsid w:val="00D71494"/>
    <w:rsid w:val="00D71C79"/>
    <w:rsid w:val="00D744DD"/>
    <w:rsid w:val="00D771A2"/>
    <w:rsid w:val="00D84A58"/>
    <w:rsid w:val="00D9585A"/>
    <w:rsid w:val="00DA0B04"/>
    <w:rsid w:val="00DB1C0A"/>
    <w:rsid w:val="00DB263E"/>
    <w:rsid w:val="00DC19FA"/>
    <w:rsid w:val="00DC208E"/>
    <w:rsid w:val="00DF7E83"/>
    <w:rsid w:val="00E5015E"/>
    <w:rsid w:val="00E550D7"/>
    <w:rsid w:val="00E5741C"/>
    <w:rsid w:val="00E654C6"/>
    <w:rsid w:val="00E7532A"/>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43E60"/>
    <w:rsid w:val="00F52CB7"/>
    <w:rsid w:val="00F62A74"/>
    <w:rsid w:val="00F67A0D"/>
    <w:rsid w:val="00F82305"/>
    <w:rsid w:val="00FB1BE8"/>
    <w:rsid w:val="00FB3758"/>
    <w:rsid w:val="00FB5167"/>
    <w:rsid w:val="00FC0F55"/>
    <w:rsid w:val="00FC262F"/>
    <w:rsid w:val="00FE258A"/>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9BE1"/>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87D7B-6A1F-4DEE-AA82-10469D1F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379</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3</cp:revision>
  <cp:lastPrinted>2023-11-23T09:53:00Z</cp:lastPrinted>
  <dcterms:created xsi:type="dcterms:W3CDTF">2023-11-29T13:05:00Z</dcterms:created>
  <dcterms:modified xsi:type="dcterms:W3CDTF">2023-11-29T13:20:00Z</dcterms:modified>
</cp:coreProperties>
</file>