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B9" w:rsidRPr="007F47B9" w:rsidRDefault="007F47B9" w:rsidP="007F47B9">
      <w:pPr>
        <w:tabs>
          <w:tab w:val="left" w:pos="6663"/>
          <w:tab w:val="left" w:pos="9781"/>
        </w:tabs>
        <w:spacing w:after="0" w:line="240" w:lineRule="auto"/>
        <w:ind w:left="4536" w:right="142"/>
        <w:jc w:val="both"/>
        <w:rPr>
          <w:rFonts w:ascii="Times New Roman" w:eastAsia="Times New Roman" w:hAnsi="Times New Roman"/>
          <w:sz w:val="26"/>
          <w:szCs w:val="26"/>
          <w:lang w:val="en-US" w:eastAsia="ru-RU"/>
        </w:rPr>
      </w:pPr>
      <w:bookmarkStart w:id="0" w:name="_GoBack"/>
      <w:bookmarkEnd w:id="0"/>
      <w:r w:rsidRPr="007F47B9">
        <w:rPr>
          <w:rFonts w:ascii="Times New Roman" w:eastAsia="Times New Roman" w:hAnsi="Times New Roman"/>
          <w:sz w:val="26"/>
          <w:szCs w:val="26"/>
          <w:lang w:val="uk-UA" w:eastAsia="ru-RU"/>
        </w:rPr>
        <w:t xml:space="preserve">Додаток </w:t>
      </w:r>
      <w:r>
        <w:rPr>
          <w:rFonts w:ascii="Times New Roman" w:eastAsia="Times New Roman" w:hAnsi="Times New Roman"/>
          <w:sz w:val="26"/>
          <w:szCs w:val="26"/>
          <w:lang w:val="en-US" w:eastAsia="ru-RU"/>
        </w:rPr>
        <w:t>2</w:t>
      </w:r>
    </w:p>
    <w:p w:rsidR="007F47B9" w:rsidRPr="007F47B9" w:rsidRDefault="007F47B9" w:rsidP="007F47B9">
      <w:pPr>
        <w:spacing w:after="0" w:line="240" w:lineRule="auto"/>
        <w:ind w:left="4536"/>
        <w:jc w:val="both"/>
        <w:rPr>
          <w:rFonts w:ascii="Times New Roman" w:eastAsia="Times New Roman" w:hAnsi="Times New Roman"/>
          <w:sz w:val="26"/>
          <w:szCs w:val="26"/>
          <w:lang w:val="uk-UA" w:eastAsia="ru-RU"/>
        </w:rPr>
      </w:pPr>
      <w:r w:rsidRPr="007F47B9">
        <w:rPr>
          <w:rFonts w:ascii="Times New Roman" w:eastAsia="Times New Roman" w:hAnsi="Times New Roman"/>
          <w:sz w:val="26"/>
          <w:szCs w:val="26"/>
          <w:lang w:val="uk-UA" w:eastAsia="ru-RU"/>
        </w:rPr>
        <w:t xml:space="preserve">до наказу Сумської міської військової адміністрації </w:t>
      </w:r>
    </w:p>
    <w:p w:rsidR="007F47B9" w:rsidRPr="007F47B9" w:rsidRDefault="007F47B9" w:rsidP="007F47B9">
      <w:pPr>
        <w:spacing w:after="0" w:line="240" w:lineRule="auto"/>
        <w:ind w:left="4536"/>
        <w:jc w:val="both"/>
        <w:rPr>
          <w:rFonts w:ascii="Times New Roman" w:eastAsia="Times New Roman" w:hAnsi="Times New Roman"/>
          <w:sz w:val="26"/>
          <w:szCs w:val="26"/>
          <w:lang w:val="uk-UA" w:eastAsia="ru-RU"/>
        </w:rPr>
      </w:pPr>
      <w:r w:rsidRPr="007F47B9">
        <w:rPr>
          <w:rFonts w:ascii="Times New Roman" w:eastAsia="Times New Roman" w:hAnsi="Times New Roman"/>
          <w:sz w:val="26"/>
          <w:szCs w:val="26"/>
          <w:lang w:val="uk-UA" w:eastAsia="ru-RU"/>
        </w:rPr>
        <w:t xml:space="preserve">від </w:t>
      </w:r>
      <w:r w:rsidR="00210467">
        <w:rPr>
          <w:rFonts w:ascii="Times New Roman" w:eastAsia="Times New Roman" w:hAnsi="Times New Roman"/>
          <w:sz w:val="26"/>
          <w:szCs w:val="26"/>
          <w:lang w:val="uk-UA" w:eastAsia="ru-RU"/>
        </w:rPr>
        <w:t>26.02.2024</w:t>
      </w:r>
      <w:r w:rsidRPr="007F47B9">
        <w:rPr>
          <w:rFonts w:ascii="Times New Roman" w:eastAsia="Times New Roman" w:hAnsi="Times New Roman"/>
          <w:sz w:val="26"/>
          <w:szCs w:val="26"/>
          <w:lang w:val="uk-UA" w:eastAsia="ru-RU"/>
        </w:rPr>
        <w:t xml:space="preserve"> № </w:t>
      </w:r>
      <w:r w:rsidR="00210467">
        <w:rPr>
          <w:rFonts w:ascii="Times New Roman" w:eastAsia="Times New Roman" w:hAnsi="Times New Roman"/>
          <w:sz w:val="26"/>
          <w:szCs w:val="26"/>
          <w:lang w:val="uk-UA" w:eastAsia="ru-RU"/>
        </w:rPr>
        <w:t>70</w:t>
      </w:r>
      <w:r w:rsidRPr="007F47B9">
        <w:rPr>
          <w:rFonts w:ascii="Times New Roman" w:eastAsia="Times New Roman" w:hAnsi="Times New Roman"/>
          <w:sz w:val="26"/>
          <w:szCs w:val="26"/>
          <w:lang w:val="uk-UA" w:eastAsia="ru-RU"/>
        </w:rPr>
        <w:t xml:space="preserve"> - СМР </w:t>
      </w:r>
    </w:p>
    <w:p w:rsidR="004B3123" w:rsidRDefault="004B3123" w:rsidP="004B3123">
      <w:pPr>
        <w:spacing w:after="0" w:line="240" w:lineRule="auto"/>
        <w:jc w:val="both"/>
        <w:rPr>
          <w:rFonts w:ascii="Times New Roman" w:eastAsia="Times New Roman" w:hAnsi="Times New Roman"/>
          <w:sz w:val="28"/>
          <w:szCs w:val="20"/>
          <w:lang w:val="uk-UA" w:eastAsia="ru-RU"/>
        </w:rPr>
      </w:pPr>
    </w:p>
    <w:p w:rsidR="004B3123" w:rsidRDefault="004B3123" w:rsidP="004B3123">
      <w:pPr>
        <w:spacing w:after="0" w:line="240" w:lineRule="auto"/>
        <w:jc w:val="center"/>
        <w:rPr>
          <w:rFonts w:ascii="Times New Roman" w:eastAsia="Times New Roman" w:hAnsi="Times New Roman"/>
          <w:b/>
          <w:sz w:val="28"/>
          <w:szCs w:val="28"/>
          <w:shd w:val="clear" w:color="auto" w:fill="FFFFFF"/>
          <w:lang w:val="uk-UA" w:eastAsia="ru-RU"/>
        </w:rPr>
      </w:pPr>
      <w:r>
        <w:rPr>
          <w:rFonts w:ascii="Times New Roman" w:eastAsia="Times New Roman" w:hAnsi="Times New Roman"/>
          <w:b/>
          <w:sz w:val="28"/>
          <w:szCs w:val="28"/>
          <w:shd w:val="clear" w:color="auto" w:fill="FFFFFF"/>
          <w:lang w:val="uk-UA" w:eastAsia="ru-RU"/>
        </w:rPr>
        <w:t xml:space="preserve">Види суспільно корисних робіт, перелік об’єктів та підприємства, у сфері відання яких перебувають об’єкти, на яких особи відпрацьовуватимуть адміністративні стягнення у вигляді суспільно корисних робіт на території Сумської територіальної громади </w:t>
      </w:r>
    </w:p>
    <w:p w:rsidR="004B3123" w:rsidRDefault="004B3123" w:rsidP="004B3123">
      <w:pPr>
        <w:spacing w:after="0" w:line="240" w:lineRule="auto"/>
        <w:jc w:val="center"/>
        <w:rPr>
          <w:rFonts w:ascii="Times New Roman" w:eastAsia="Times New Roman" w:hAnsi="Times New Roman"/>
          <w:b/>
          <w:sz w:val="28"/>
          <w:szCs w:val="28"/>
          <w:shd w:val="clear" w:color="auto" w:fill="FFFFFF"/>
          <w:lang w:val="uk-UA" w:eastAsia="ru-RU"/>
        </w:rPr>
      </w:pPr>
    </w:p>
    <w:p w:rsidR="004B3123" w:rsidRDefault="004B3123" w:rsidP="004B3123">
      <w:pPr>
        <w:spacing w:after="0" w:line="240" w:lineRule="auto"/>
        <w:jc w:val="right"/>
        <w:rPr>
          <w:rFonts w:ascii="Times New Roman" w:eastAsia="Times New Roman" w:hAnsi="Times New Roman"/>
          <w:sz w:val="20"/>
          <w:szCs w:val="20"/>
          <w:lang w:val="uk-UA" w:eastAsia="ru-RU"/>
        </w:rPr>
      </w:pPr>
    </w:p>
    <w:tbl>
      <w:tblPr>
        <w:tblStyle w:val="a3"/>
        <w:tblW w:w="10065" w:type="dxa"/>
        <w:tblInd w:w="-289" w:type="dxa"/>
        <w:tblLook w:val="04A0" w:firstRow="1" w:lastRow="0" w:firstColumn="1" w:lastColumn="0" w:noHBand="0" w:noVBand="1"/>
      </w:tblPr>
      <w:tblGrid>
        <w:gridCol w:w="518"/>
        <w:gridCol w:w="3310"/>
        <w:gridCol w:w="3260"/>
        <w:gridCol w:w="2977"/>
      </w:tblGrid>
      <w:tr w:rsidR="004B3123" w:rsidTr="004B3123">
        <w:trPr>
          <w:trHeight w:val="642"/>
        </w:trPr>
        <w:tc>
          <w:tcPr>
            <w:tcW w:w="518"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w:t>
            </w:r>
          </w:p>
          <w:p w:rsidR="004B3123" w:rsidRDefault="004B3123">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з/п</w:t>
            </w:r>
          </w:p>
        </w:tc>
        <w:tc>
          <w:tcPr>
            <w:tcW w:w="3310"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Назва комунального підприємства</w:t>
            </w:r>
          </w:p>
        </w:tc>
        <w:tc>
          <w:tcPr>
            <w:tcW w:w="3260" w:type="dxa"/>
            <w:tcBorders>
              <w:top w:val="single" w:sz="4" w:space="0" w:color="auto"/>
              <w:left w:val="single" w:sz="4" w:space="0" w:color="auto"/>
              <w:bottom w:val="single" w:sz="4" w:space="0" w:color="auto"/>
              <w:right w:val="single" w:sz="4" w:space="0" w:color="auto"/>
            </w:tcBorders>
            <w:hideMark/>
          </w:tcPr>
          <w:p w:rsidR="004B3123" w:rsidRDefault="004B3123">
            <w:pPr>
              <w:spacing w:before="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Перелік об’єктів</w:t>
            </w:r>
          </w:p>
        </w:tc>
        <w:tc>
          <w:tcPr>
            <w:tcW w:w="2977"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Види суспільно корисних робіт</w:t>
            </w:r>
          </w:p>
        </w:tc>
      </w:tr>
      <w:tr w:rsidR="004B3123" w:rsidRPr="00210467" w:rsidTr="004B3123">
        <w:trPr>
          <w:trHeight w:val="2548"/>
        </w:trPr>
        <w:tc>
          <w:tcPr>
            <w:tcW w:w="518"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 </w:t>
            </w:r>
          </w:p>
        </w:tc>
        <w:tc>
          <w:tcPr>
            <w:tcW w:w="3310"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Комунальне підприємство «Зелене будівництво» Сумської міської ради, Комунальне підприємство «Паркінг» Сумської міської ради, Комунальне підприємство «</w:t>
            </w:r>
            <w:proofErr w:type="spellStart"/>
            <w:r>
              <w:rPr>
                <w:rFonts w:ascii="Times New Roman" w:eastAsia="Times New Roman" w:hAnsi="Times New Roman"/>
                <w:sz w:val="24"/>
                <w:szCs w:val="24"/>
              </w:rPr>
              <w:t>Шляхрембуд</w:t>
            </w:r>
            <w:proofErr w:type="spellEnd"/>
            <w:r>
              <w:rPr>
                <w:rFonts w:ascii="Times New Roman" w:eastAsia="Times New Roman" w:hAnsi="Times New Roman"/>
                <w:sz w:val="24"/>
                <w:szCs w:val="24"/>
              </w:rPr>
              <w:t>» Сумської міської ради, Комунальне підприємство «</w:t>
            </w:r>
            <w:proofErr w:type="spellStart"/>
            <w:r>
              <w:rPr>
                <w:rFonts w:ascii="Times New Roman" w:eastAsia="Times New Roman" w:hAnsi="Times New Roman"/>
                <w:sz w:val="24"/>
                <w:szCs w:val="24"/>
              </w:rPr>
              <w:t>Сумикомунінвест</w:t>
            </w:r>
            <w:proofErr w:type="spellEnd"/>
            <w:r>
              <w:rPr>
                <w:rFonts w:ascii="Times New Roman" w:eastAsia="Times New Roman" w:hAnsi="Times New Roman"/>
                <w:sz w:val="24"/>
                <w:szCs w:val="24"/>
              </w:rPr>
              <w:t>» Сумської міської ради</w:t>
            </w:r>
          </w:p>
        </w:tc>
        <w:tc>
          <w:tcPr>
            <w:tcW w:w="3260" w:type="dxa"/>
            <w:tcBorders>
              <w:top w:val="single" w:sz="4" w:space="0" w:color="auto"/>
              <w:left w:val="single" w:sz="4" w:space="0" w:color="auto"/>
              <w:bottom w:val="single" w:sz="4" w:space="0" w:color="auto"/>
              <w:right w:val="single" w:sz="4" w:space="0" w:color="auto"/>
            </w:tcBorders>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території загального користування, зелені зони, зупинки громадського транспорту, прибережні зони річок, озер та інші об’єкти благоустрою</w:t>
            </w:r>
          </w:p>
          <w:p w:rsidR="004B3123" w:rsidRDefault="004B3123">
            <w:pPr>
              <w:spacing w:line="240" w:lineRule="auto"/>
              <w:jc w:val="both"/>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4B3123" w:rsidRDefault="004B312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підмітання, збирання та вивезення сміття та опалого листя прибирання урн від сміття, видалення сухих дерев, гілок, чагарників, косіння трави, бур’янів, насадження квітів, розчищення снігу та інші роботи, які несуть суспільно корисний характер</w:t>
            </w:r>
          </w:p>
        </w:tc>
      </w:tr>
    </w:tbl>
    <w:p w:rsidR="004B3123" w:rsidRDefault="004B3123" w:rsidP="004B3123">
      <w:pPr>
        <w:spacing w:after="0" w:line="240" w:lineRule="auto"/>
        <w:jc w:val="both"/>
        <w:rPr>
          <w:rFonts w:ascii="Times New Roman" w:eastAsia="Times New Roman" w:hAnsi="Times New Roman"/>
          <w:sz w:val="28"/>
          <w:szCs w:val="20"/>
          <w:lang w:val="uk-UA" w:eastAsia="ru-RU"/>
        </w:rPr>
      </w:pPr>
    </w:p>
    <w:p w:rsidR="004B3123" w:rsidRDefault="004B3123" w:rsidP="004B3123">
      <w:pPr>
        <w:spacing w:after="0" w:line="240" w:lineRule="auto"/>
        <w:jc w:val="both"/>
        <w:rPr>
          <w:rFonts w:ascii="Times New Roman" w:eastAsia="Times New Roman" w:hAnsi="Times New Roman"/>
          <w:sz w:val="28"/>
          <w:szCs w:val="28"/>
          <w:lang w:val="uk-UA" w:eastAsia="ru-RU"/>
        </w:rPr>
      </w:pPr>
    </w:p>
    <w:p w:rsidR="007F47B9" w:rsidRDefault="007F47B9" w:rsidP="004B3123">
      <w:pPr>
        <w:tabs>
          <w:tab w:val="left" w:pos="7655"/>
        </w:tabs>
        <w:spacing w:after="0" w:line="240" w:lineRule="auto"/>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В.о.директора</w:t>
      </w:r>
      <w:proofErr w:type="spellEnd"/>
      <w:r>
        <w:rPr>
          <w:rFonts w:ascii="Times New Roman" w:eastAsia="Times New Roman" w:hAnsi="Times New Roman"/>
          <w:sz w:val="28"/>
          <w:szCs w:val="28"/>
          <w:lang w:val="uk-UA" w:eastAsia="ru-RU"/>
        </w:rPr>
        <w:t xml:space="preserve"> </w:t>
      </w:r>
    </w:p>
    <w:p w:rsidR="004B3123" w:rsidRDefault="007F47B9" w:rsidP="004B3123">
      <w:pPr>
        <w:tabs>
          <w:tab w:val="left" w:pos="7655"/>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Департаменту інфраструктури міста</w:t>
      </w:r>
      <w:r w:rsidR="004B312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Євген БРОВЕНКО</w:t>
      </w:r>
    </w:p>
    <w:p w:rsidR="004B3123" w:rsidRDefault="004B3123" w:rsidP="004B3123">
      <w:pPr>
        <w:spacing w:after="0" w:line="240" w:lineRule="auto"/>
        <w:jc w:val="both"/>
        <w:rPr>
          <w:rFonts w:ascii="Times New Roman" w:eastAsia="Times New Roman" w:hAnsi="Times New Roman"/>
          <w:sz w:val="28"/>
          <w:szCs w:val="28"/>
          <w:lang w:val="uk-UA" w:eastAsia="ru-RU"/>
        </w:rPr>
      </w:pPr>
    </w:p>
    <w:sectPr w:rsidR="004B3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81"/>
    <w:rsid w:val="00210467"/>
    <w:rsid w:val="004B3123"/>
    <w:rsid w:val="0079454F"/>
    <w:rsid w:val="007F47B9"/>
    <w:rsid w:val="00974EFB"/>
    <w:rsid w:val="00E6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B486-C234-424F-9B3D-B6C4B22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2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123"/>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Іванченко Яна Юріївна</dc:creator>
  <cp:keywords/>
  <dc:description/>
  <cp:lastModifiedBy>Бобохіна Аліна Вікторівна</cp:lastModifiedBy>
  <cp:revision>2</cp:revision>
  <dcterms:created xsi:type="dcterms:W3CDTF">2024-03-05T09:17:00Z</dcterms:created>
  <dcterms:modified xsi:type="dcterms:W3CDTF">2024-03-05T09:17:00Z</dcterms:modified>
</cp:coreProperties>
</file>