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162E54" w:rsidP="00814655">
      <w:pPr>
        <w:spacing w:after="200" w:line="276" w:lineRule="auto"/>
        <w:rPr>
          <w:sz w:val="28"/>
          <w:szCs w:val="28"/>
          <w:lang w:val="uk-UA"/>
        </w:rPr>
      </w:pPr>
      <w:r>
        <w:rPr>
          <w:sz w:val="28"/>
          <w:szCs w:val="28"/>
          <w:lang w:val="uk-UA"/>
        </w:rPr>
        <w:t>28.12.2023</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Pr>
          <w:sz w:val="28"/>
          <w:szCs w:val="28"/>
          <w:lang w:val="uk-UA"/>
        </w:rPr>
        <w:t>132</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175CCC" w:rsidRPr="00162E54" w:rsidTr="00175CCC">
        <w:tc>
          <w:tcPr>
            <w:tcW w:w="4395" w:type="dxa"/>
            <w:hideMark/>
          </w:tcPr>
          <w:p w:rsidR="00175CCC" w:rsidRDefault="00175CCC">
            <w:pPr>
              <w:tabs>
                <w:tab w:val="left" w:pos="540"/>
                <w:tab w:val="left" w:pos="1980"/>
                <w:tab w:val="left" w:pos="3060"/>
              </w:tabs>
              <w:spacing w:line="276" w:lineRule="auto"/>
              <w:jc w:val="both"/>
              <w:rPr>
                <w:sz w:val="27"/>
                <w:szCs w:val="27"/>
                <w:lang w:val="uk-UA" w:eastAsia="en-US"/>
              </w:rPr>
            </w:pPr>
            <w:r>
              <w:rPr>
                <w:sz w:val="28"/>
                <w:szCs w:val="28"/>
                <w:lang w:val="uk-UA" w:eastAsia="en-US"/>
              </w:rPr>
              <w:t xml:space="preserve">Про надання згоди на прийняття у комунальну власність Сумської міської  територіальної громади майна в якості гуманітарної допомоги від міста-побратима </w:t>
            </w:r>
            <w:r>
              <w:rPr>
                <w:sz w:val="28"/>
                <w:szCs w:val="28"/>
                <w:lang w:val="en-US" w:eastAsia="en-US"/>
              </w:rPr>
              <w:t>Celle</w:t>
            </w:r>
          </w:p>
        </w:tc>
      </w:tr>
    </w:tbl>
    <w:p w:rsidR="00175CCC" w:rsidRDefault="00175CCC" w:rsidP="00175CCC">
      <w:pPr>
        <w:pStyle w:val="ab"/>
        <w:ind w:firstLine="680"/>
        <w:jc w:val="both"/>
        <w:outlineLvl w:val="0"/>
        <w:rPr>
          <w:sz w:val="28"/>
          <w:lang w:val="uk-UA"/>
        </w:rPr>
      </w:pPr>
    </w:p>
    <w:p w:rsidR="00175CCC" w:rsidRDefault="00175CCC" w:rsidP="00175CCC">
      <w:pPr>
        <w:spacing w:after="200"/>
        <w:ind w:firstLine="708"/>
        <w:jc w:val="both"/>
        <w:rPr>
          <w:color w:val="000000"/>
          <w:sz w:val="28"/>
          <w:lang w:val="uk-UA"/>
        </w:rPr>
      </w:pPr>
      <w:r>
        <w:rPr>
          <w:sz w:val="28"/>
          <w:lang w:val="uk-UA"/>
        </w:rPr>
        <w:t xml:space="preserve">Розглянувши звернення Виконавчого комітету Сумської міської ради від 22 грудня 2023 року № 1899/03.02-08, метою забезпечення належного утримання та обслуговування майна, отриманого в якості гуманітарної допомоги, </w:t>
      </w:r>
      <w:r>
        <w:rPr>
          <w:color w:val="000000"/>
          <w:sz w:val="28"/>
          <w:lang w:val="uk-UA"/>
        </w:rPr>
        <w:t>відповідно</w:t>
      </w:r>
      <w:r>
        <w:rPr>
          <w:sz w:val="28"/>
          <w:lang w:val="uk-UA"/>
        </w:rPr>
        <w:t xml:space="preserve"> до статей 327, 328 Цивільного кодексу України,</w:t>
      </w:r>
      <w:r>
        <w:rPr>
          <w:sz w:val="28"/>
          <w:szCs w:val="28"/>
          <w:lang w:val="uk-UA"/>
        </w:rPr>
        <w:t xml:space="preserve"> </w:t>
      </w:r>
      <w:r>
        <w:rPr>
          <w:color w:val="000000"/>
          <w:sz w:val="28"/>
          <w:lang w:val="uk-UA"/>
        </w:rPr>
        <w:t>керуючись пунктом 12 частини 2 та пунктом 8 частини 6 статті 15 Закону України «Про правовий режим воєнного стану»</w:t>
      </w:r>
    </w:p>
    <w:p w:rsidR="00175CCC" w:rsidRPr="00162E54" w:rsidRDefault="00175CCC" w:rsidP="00175CCC">
      <w:pPr>
        <w:spacing w:after="200" w:line="276" w:lineRule="auto"/>
        <w:jc w:val="both"/>
        <w:rPr>
          <w:caps/>
          <w:sz w:val="28"/>
          <w:szCs w:val="28"/>
          <w:lang w:val="uk-UA"/>
        </w:rPr>
      </w:pPr>
      <w:r w:rsidRPr="00162E54">
        <w:rPr>
          <w:sz w:val="28"/>
          <w:szCs w:val="28"/>
          <w:lang w:val="uk-UA"/>
        </w:rPr>
        <w:t>НАКАЗУЮ</w:t>
      </w:r>
      <w:r w:rsidRPr="00162E54">
        <w:rPr>
          <w:caps/>
          <w:sz w:val="28"/>
          <w:szCs w:val="28"/>
          <w:lang w:val="uk-UA"/>
        </w:rPr>
        <w:t>:</w:t>
      </w:r>
    </w:p>
    <w:p w:rsidR="00175CCC" w:rsidRDefault="00175CCC" w:rsidP="00175CCC">
      <w:pPr>
        <w:ind w:firstLine="708"/>
        <w:jc w:val="both"/>
        <w:rPr>
          <w:caps/>
          <w:sz w:val="28"/>
          <w:szCs w:val="28"/>
          <w:lang w:val="uk-UA"/>
        </w:rPr>
      </w:pPr>
      <w:r>
        <w:rPr>
          <w:sz w:val="28"/>
          <w:szCs w:val="28"/>
          <w:lang w:val="uk-UA"/>
        </w:rPr>
        <w:t xml:space="preserve">1. Надати згоду на прийняття у комунальну власність Сумської міської територіальної громади майна в якості гуманітарної допомоги від міста-побратима </w:t>
      </w:r>
      <w:r>
        <w:rPr>
          <w:sz w:val="28"/>
          <w:szCs w:val="28"/>
          <w:lang w:val="en-US"/>
        </w:rPr>
        <w:t>Celle</w:t>
      </w:r>
      <w:r>
        <w:rPr>
          <w:sz w:val="28"/>
          <w:szCs w:val="28"/>
          <w:lang w:val="uk-UA"/>
        </w:rPr>
        <w:t xml:space="preserve"> згідно з додатком до цього наказу</w:t>
      </w:r>
      <w:r>
        <w:rPr>
          <w:caps/>
          <w:sz w:val="28"/>
          <w:szCs w:val="28"/>
          <w:lang w:val="uk-UA"/>
        </w:rPr>
        <w:t>.</w:t>
      </w:r>
    </w:p>
    <w:p w:rsidR="00175CCC" w:rsidRDefault="00175CCC" w:rsidP="00175CCC">
      <w:pPr>
        <w:ind w:firstLine="708"/>
        <w:jc w:val="both"/>
        <w:rPr>
          <w:color w:val="000000"/>
          <w:sz w:val="28"/>
          <w:szCs w:val="28"/>
          <w:lang w:val="uk-UA"/>
        </w:rPr>
      </w:pPr>
      <w:r>
        <w:rPr>
          <w:sz w:val="28"/>
          <w:szCs w:val="28"/>
          <w:lang w:val="uk-UA"/>
        </w:rPr>
        <w:t xml:space="preserve">2.  </w:t>
      </w:r>
      <w:r>
        <w:rPr>
          <w:color w:val="000000"/>
          <w:sz w:val="28"/>
          <w:szCs w:val="28"/>
          <w:lang w:val="uk-UA"/>
        </w:rPr>
        <w:t>Передати майно, зазначене в додатку до цього наказу, на балансовий облік Виконавчому комітету Сумської міської ради.</w:t>
      </w:r>
    </w:p>
    <w:p w:rsidR="00175CCC" w:rsidRDefault="00175CCC" w:rsidP="00175CCC">
      <w:pPr>
        <w:ind w:firstLine="708"/>
        <w:jc w:val="both"/>
        <w:rPr>
          <w:color w:val="000000"/>
          <w:sz w:val="28"/>
          <w:szCs w:val="28"/>
          <w:lang w:val="uk-UA"/>
        </w:rPr>
      </w:pPr>
      <w:r>
        <w:rPr>
          <w:color w:val="000000"/>
          <w:sz w:val="28"/>
          <w:szCs w:val="28"/>
          <w:lang w:val="uk-UA"/>
        </w:rPr>
        <w:t>3. Виконавчому комітету Сумської міської ради здійснити приймання майна, зазначеного в додатку до  цього наказу, на балансовий облік у порядку, визначеному чинними нормативно-правовими актами.</w:t>
      </w:r>
    </w:p>
    <w:p w:rsidR="00175CCC" w:rsidRDefault="00175CCC" w:rsidP="00175CCC">
      <w:pPr>
        <w:ind w:firstLine="708"/>
        <w:jc w:val="both"/>
        <w:rPr>
          <w:color w:val="000000"/>
          <w:sz w:val="28"/>
          <w:szCs w:val="28"/>
          <w:lang w:val="uk-UA"/>
        </w:rPr>
      </w:pPr>
      <w:r>
        <w:rPr>
          <w:sz w:val="28"/>
          <w:szCs w:val="28"/>
          <w:lang w:val="uk-UA"/>
        </w:rPr>
        <w:t>4. Контроль за виконанням цього наказу залишаю за собою.</w:t>
      </w: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ind w:firstLine="708"/>
        <w:jc w:val="both"/>
        <w:rPr>
          <w:color w:val="000000"/>
          <w:sz w:val="28"/>
          <w:szCs w:val="28"/>
          <w:lang w:val="uk-UA"/>
        </w:rPr>
      </w:pPr>
    </w:p>
    <w:p w:rsidR="00175CCC" w:rsidRDefault="00175CCC" w:rsidP="00175CCC">
      <w:pPr>
        <w:spacing w:after="200" w:line="276" w:lineRule="auto"/>
        <w:jc w:val="both"/>
        <w:rPr>
          <w:color w:val="000000"/>
          <w:sz w:val="28"/>
          <w:szCs w:val="28"/>
          <w:lang w:val="uk-UA"/>
        </w:rPr>
      </w:pPr>
      <w:r w:rsidRPr="00175CCC">
        <w:rPr>
          <w:sz w:val="28"/>
          <w:szCs w:val="28"/>
          <w:lang w:val="uk-UA"/>
        </w:rPr>
        <w:t xml:space="preserve">Начальник                                                    </w:t>
      </w:r>
      <w:r w:rsidRPr="00175CCC">
        <w:rPr>
          <w:sz w:val="28"/>
          <w:szCs w:val="28"/>
          <w:lang w:val="uk-UA"/>
        </w:rPr>
        <w:tab/>
      </w:r>
      <w:r w:rsidRPr="00175CCC">
        <w:rPr>
          <w:sz w:val="28"/>
          <w:szCs w:val="28"/>
          <w:lang w:val="uk-UA"/>
        </w:rPr>
        <w:tab/>
        <w:t xml:space="preserve">  </w:t>
      </w:r>
      <w:r>
        <w:rPr>
          <w:sz w:val="28"/>
          <w:szCs w:val="28"/>
          <w:lang w:val="uk-UA"/>
        </w:rPr>
        <w:t xml:space="preserve">          </w:t>
      </w:r>
      <w:r w:rsidRPr="00175CCC">
        <w:rPr>
          <w:sz w:val="28"/>
          <w:szCs w:val="28"/>
          <w:lang w:val="uk-UA"/>
        </w:rPr>
        <w:t xml:space="preserve">  Олексій ДРОЗДЕНК</w:t>
      </w:r>
      <w:r>
        <w:rPr>
          <w:sz w:val="28"/>
          <w:szCs w:val="28"/>
          <w:lang w:val="uk-UA"/>
        </w:rPr>
        <w:t>О</w:t>
      </w:r>
    </w:p>
    <w:p w:rsidR="00175CCC" w:rsidRDefault="00175CCC" w:rsidP="00175CCC">
      <w:pPr>
        <w:spacing w:after="200" w:line="276" w:lineRule="auto"/>
        <w:ind w:firstLine="708"/>
        <w:jc w:val="both"/>
        <w:rPr>
          <w:b/>
          <w:caps/>
          <w:sz w:val="28"/>
          <w:szCs w:val="28"/>
          <w:lang w:val="uk-UA"/>
        </w:rPr>
      </w:pPr>
      <w:r>
        <w:rPr>
          <w:b/>
          <w:caps/>
          <w:sz w:val="28"/>
          <w:szCs w:val="28"/>
          <w:lang w:val="uk-UA"/>
        </w:rPr>
        <w:br w:type="page"/>
      </w:r>
    </w:p>
    <w:p w:rsidR="00175CCC" w:rsidRDefault="00175CCC" w:rsidP="00175CCC">
      <w:pPr>
        <w:shd w:val="clear" w:color="auto" w:fill="FFFFFF"/>
        <w:ind w:left="4536"/>
        <w:jc w:val="center"/>
        <w:rPr>
          <w:sz w:val="28"/>
          <w:szCs w:val="28"/>
          <w:lang w:val="uk-UA"/>
        </w:rPr>
      </w:pPr>
      <w:r>
        <w:rPr>
          <w:sz w:val="28"/>
          <w:szCs w:val="28"/>
          <w:lang w:val="uk-UA"/>
        </w:rPr>
        <w:lastRenderedPageBreak/>
        <w:t xml:space="preserve">Додаток </w:t>
      </w:r>
    </w:p>
    <w:p w:rsidR="00175CCC" w:rsidRDefault="00175CCC" w:rsidP="00175CCC">
      <w:pPr>
        <w:shd w:val="clear" w:color="auto" w:fill="FFFFFF"/>
        <w:ind w:left="4536"/>
        <w:jc w:val="both"/>
        <w:rPr>
          <w:sz w:val="28"/>
          <w:szCs w:val="28"/>
          <w:lang w:val="uk-UA"/>
        </w:rPr>
      </w:pPr>
      <w:r>
        <w:rPr>
          <w:sz w:val="28"/>
          <w:szCs w:val="28"/>
          <w:lang w:val="uk-UA"/>
        </w:rPr>
        <w:t xml:space="preserve">до наказу Сумської міської військової адміністрації «Про надання згоди на прийняття у комунальну власність Сумської міської  територіальної громади майна в якості гуманітарної допомоги від міста-побратима </w:t>
      </w:r>
      <w:r>
        <w:rPr>
          <w:sz w:val="28"/>
          <w:szCs w:val="28"/>
          <w:lang w:val="en-US"/>
        </w:rPr>
        <w:t>Celle</w:t>
      </w:r>
      <w:r>
        <w:rPr>
          <w:sz w:val="28"/>
          <w:szCs w:val="28"/>
          <w:lang w:val="uk-UA"/>
        </w:rPr>
        <w:t>»</w:t>
      </w:r>
    </w:p>
    <w:p w:rsidR="00175CCC" w:rsidRDefault="00175CCC" w:rsidP="00175CCC">
      <w:pPr>
        <w:shd w:val="clear" w:color="auto" w:fill="FFFFFF"/>
        <w:ind w:left="4536"/>
        <w:jc w:val="both"/>
        <w:rPr>
          <w:sz w:val="28"/>
          <w:szCs w:val="28"/>
          <w:lang w:val="uk-UA"/>
        </w:rPr>
      </w:pPr>
    </w:p>
    <w:p w:rsidR="00175CCC" w:rsidRDefault="00175CCC" w:rsidP="00175CCC">
      <w:pPr>
        <w:widowControl w:val="0"/>
        <w:tabs>
          <w:tab w:val="left" w:pos="566"/>
        </w:tabs>
        <w:autoSpaceDE w:val="0"/>
        <w:autoSpaceDN w:val="0"/>
        <w:adjustRightInd w:val="0"/>
        <w:ind w:left="4536"/>
        <w:jc w:val="both"/>
        <w:rPr>
          <w:sz w:val="28"/>
          <w:szCs w:val="28"/>
          <w:lang w:val="uk-UA"/>
        </w:rPr>
      </w:pPr>
      <w:r>
        <w:rPr>
          <w:sz w:val="28"/>
          <w:szCs w:val="28"/>
          <w:lang w:val="uk-UA"/>
        </w:rPr>
        <w:t xml:space="preserve">від  </w:t>
      </w:r>
      <w:r w:rsidR="00162E54">
        <w:rPr>
          <w:sz w:val="28"/>
          <w:szCs w:val="28"/>
          <w:lang w:val="uk-UA"/>
        </w:rPr>
        <w:t xml:space="preserve">28.12.2023 </w:t>
      </w:r>
      <w:r>
        <w:rPr>
          <w:sz w:val="28"/>
          <w:szCs w:val="28"/>
          <w:lang w:val="uk-UA"/>
        </w:rPr>
        <w:t>№ </w:t>
      </w:r>
      <w:r w:rsidR="00162E54">
        <w:rPr>
          <w:sz w:val="28"/>
          <w:szCs w:val="28"/>
          <w:lang w:val="uk-UA"/>
        </w:rPr>
        <w:t>132-СМР</w:t>
      </w:r>
    </w:p>
    <w:p w:rsidR="00175CCC" w:rsidRDefault="00175CCC" w:rsidP="00175CCC">
      <w:pPr>
        <w:widowControl w:val="0"/>
        <w:tabs>
          <w:tab w:val="left" w:pos="566"/>
        </w:tabs>
        <w:autoSpaceDE w:val="0"/>
        <w:autoSpaceDN w:val="0"/>
        <w:adjustRightInd w:val="0"/>
        <w:ind w:left="4824"/>
        <w:jc w:val="both"/>
        <w:rPr>
          <w:sz w:val="28"/>
          <w:szCs w:val="28"/>
          <w:lang w:val="uk-UA"/>
        </w:rPr>
      </w:pPr>
    </w:p>
    <w:p w:rsidR="00175CCC" w:rsidRDefault="00175CCC" w:rsidP="00175CCC">
      <w:pPr>
        <w:pStyle w:val="ab"/>
        <w:tabs>
          <w:tab w:val="left" w:pos="4820"/>
        </w:tabs>
        <w:ind w:right="-185"/>
        <w:jc w:val="center"/>
        <w:rPr>
          <w:sz w:val="28"/>
          <w:szCs w:val="28"/>
          <w:lang w:val="uk-UA"/>
        </w:rPr>
      </w:pPr>
    </w:p>
    <w:p w:rsidR="00175CCC" w:rsidRDefault="00175CCC" w:rsidP="00175CCC">
      <w:pPr>
        <w:pStyle w:val="ab"/>
        <w:tabs>
          <w:tab w:val="left" w:pos="4820"/>
        </w:tabs>
        <w:ind w:right="-185"/>
        <w:jc w:val="center"/>
        <w:rPr>
          <w:sz w:val="28"/>
          <w:szCs w:val="28"/>
          <w:lang w:val="uk-UA"/>
        </w:rPr>
      </w:pPr>
      <w:r>
        <w:rPr>
          <w:sz w:val="28"/>
          <w:szCs w:val="28"/>
          <w:lang w:val="uk-UA"/>
        </w:rPr>
        <w:t xml:space="preserve">Перелік майна, </w:t>
      </w:r>
    </w:p>
    <w:p w:rsidR="00175CCC" w:rsidRDefault="00175CCC" w:rsidP="00175CCC">
      <w:pPr>
        <w:pStyle w:val="ab"/>
        <w:tabs>
          <w:tab w:val="left" w:pos="4820"/>
        </w:tabs>
        <w:ind w:right="-185"/>
        <w:jc w:val="center"/>
        <w:rPr>
          <w:sz w:val="28"/>
          <w:szCs w:val="28"/>
          <w:lang w:val="uk-UA"/>
        </w:rPr>
      </w:pPr>
      <w:r>
        <w:rPr>
          <w:sz w:val="28"/>
          <w:szCs w:val="28"/>
          <w:lang w:val="uk-UA"/>
        </w:rPr>
        <w:t xml:space="preserve">прийнятого якості гуманітарної допомоги від міста-побратима </w:t>
      </w:r>
      <w:r>
        <w:rPr>
          <w:sz w:val="28"/>
          <w:szCs w:val="28"/>
          <w:lang w:val="en-US"/>
        </w:rPr>
        <w:t>Celle</w:t>
      </w:r>
    </w:p>
    <w:p w:rsidR="00175CCC" w:rsidRDefault="00175CCC" w:rsidP="00175CCC">
      <w:pPr>
        <w:pStyle w:val="ab"/>
        <w:tabs>
          <w:tab w:val="left" w:pos="4820"/>
        </w:tabs>
        <w:ind w:right="-185"/>
        <w:jc w:val="center"/>
        <w:rPr>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962"/>
        <w:gridCol w:w="3289"/>
      </w:tblGrid>
      <w:tr w:rsidR="00175CCC" w:rsidRPr="00162E54" w:rsidTr="00AF4245">
        <w:trPr>
          <w:trHeight w:val="410"/>
        </w:trPr>
        <w:tc>
          <w:tcPr>
            <w:tcW w:w="596" w:type="dxa"/>
            <w:tcBorders>
              <w:top w:val="single" w:sz="4" w:space="0" w:color="auto"/>
              <w:left w:val="single" w:sz="4" w:space="0" w:color="auto"/>
              <w:bottom w:val="single" w:sz="4" w:space="0" w:color="auto"/>
              <w:right w:val="single" w:sz="4" w:space="0" w:color="auto"/>
            </w:tcBorders>
            <w:hideMark/>
          </w:tcPr>
          <w:p w:rsidR="00175CCC" w:rsidRDefault="00175CCC">
            <w:pPr>
              <w:pStyle w:val="ab"/>
              <w:tabs>
                <w:tab w:val="right" w:pos="6840"/>
              </w:tabs>
              <w:spacing w:line="276" w:lineRule="auto"/>
              <w:jc w:val="center"/>
              <w:rPr>
                <w:sz w:val="28"/>
                <w:szCs w:val="28"/>
                <w:lang w:val="uk-UA" w:eastAsia="en-US"/>
              </w:rPr>
            </w:pPr>
            <w:r>
              <w:rPr>
                <w:sz w:val="28"/>
                <w:szCs w:val="28"/>
                <w:lang w:val="uk-UA" w:eastAsia="en-US"/>
              </w:rPr>
              <w:t>№ п/п</w:t>
            </w:r>
          </w:p>
        </w:tc>
        <w:tc>
          <w:tcPr>
            <w:tcW w:w="4962" w:type="dxa"/>
            <w:tcBorders>
              <w:top w:val="single" w:sz="4" w:space="0" w:color="auto"/>
              <w:left w:val="single" w:sz="4" w:space="0" w:color="auto"/>
              <w:bottom w:val="single" w:sz="4" w:space="0" w:color="auto"/>
              <w:right w:val="single" w:sz="4" w:space="0" w:color="auto"/>
            </w:tcBorders>
            <w:hideMark/>
          </w:tcPr>
          <w:p w:rsidR="00175CCC" w:rsidRDefault="00175CCC">
            <w:pPr>
              <w:pStyle w:val="ab"/>
              <w:tabs>
                <w:tab w:val="right" w:pos="6840"/>
              </w:tabs>
              <w:spacing w:line="276" w:lineRule="auto"/>
              <w:jc w:val="center"/>
              <w:rPr>
                <w:sz w:val="28"/>
                <w:szCs w:val="28"/>
                <w:lang w:val="uk-UA" w:eastAsia="en-US"/>
              </w:rPr>
            </w:pPr>
            <w:r>
              <w:rPr>
                <w:sz w:val="28"/>
                <w:szCs w:val="28"/>
                <w:lang w:val="uk-UA" w:eastAsia="en-US"/>
              </w:rPr>
              <w:t>Назва</w:t>
            </w:r>
          </w:p>
        </w:tc>
        <w:tc>
          <w:tcPr>
            <w:tcW w:w="3289" w:type="dxa"/>
            <w:tcBorders>
              <w:top w:val="single" w:sz="4" w:space="0" w:color="auto"/>
              <w:left w:val="single" w:sz="4" w:space="0" w:color="auto"/>
              <w:bottom w:val="single" w:sz="4" w:space="0" w:color="auto"/>
              <w:right w:val="single" w:sz="4" w:space="0" w:color="auto"/>
            </w:tcBorders>
          </w:tcPr>
          <w:p w:rsidR="00175CCC" w:rsidRPr="00175CCC" w:rsidRDefault="00175CCC" w:rsidP="00175CCC">
            <w:pPr>
              <w:pStyle w:val="ab"/>
              <w:tabs>
                <w:tab w:val="right" w:pos="6840"/>
              </w:tabs>
              <w:spacing w:line="276" w:lineRule="auto"/>
              <w:jc w:val="center"/>
              <w:rPr>
                <w:sz w:val="28"/>
                <w:szCs w:val="28"/>
                <w:lang w:val="uk-UA" w:eastAsia="en-US"/>
              </w:rPr>
            </w:pPr>
            <w:r>
              <w:rPr>
                <w:sz w:val="28"/>
                <w:szCs w:val="28"/>
                <w:lang w:val="uk-UA" w:eastAsia="en-US"/>
              </w:rPr>
              <w:t>Кількість</w:t>
            </w:r>
          </w:p>
        </w:tc>
      </w:tr>
      <w:tr w:rsidR="00175CCC" w:rsidRPr="00175CCC" w:rsidTr="00AF4245">
        <w:trPr>
          <w:trHeight w:val="410"/>
        </w:trPr>
        <w:tc>
          <w:tcPr>
            <w:tcW w:w="596" w:type="dxa"/>
            <w:tcBorders>
              <w:top w:val="single" w:sz="4" w:space="0" w:color="auto"/>
              <w:left w:val="single" w:sz="4" w:space="0" w:color="auto"/>
              <w:bottom w:val="single" w:sz="4" w:space="0" w:color="auto"/>
              <w:right w:val="single" w:sz="4" w:space="0" w:color="auto"/>
            </w:tcBorders>
            <w:hideMark/>
          </w:tcPr>
          <w:p w:rsidR="00175CCC" w:rsidRDefault="00175CCC">
            <w:pPr>
              <w:pStyle w:val="ab"/>
              <w:tabs>
                <w:tab w:val="right" w:pos="6840"/>
              </w:tabs>
              <w:spacing w:line="276" w:lineRule="auto"/>
              <w:jc w:val="center"/>
              <w:rPr>
                <w:sz w:val="28"/>
                <w:szCs w:val="28"/>
                <w:lang w:val="uk-UA" w:eastAsia="en-US"/>
              </w:rPr>
            </w:pPr>
            <w:r>
              <w:rPr>
                <w:sz w:val="28"/>
                <w:szCs w:val="28"/>
                <w:lang w:val="uk-UA" w:eastAsia="en-US"/>
              </w:rPr>
              <w:t>1</w:t>
            </w:r>
          </w:p>
        </w:tc>
        <w:tc>
          <w:tcPr>
            <w:tcW w:w="4962" w:type="dxa"/>
            <w:tcBorders>
              <w:top w:val="single" w:sz="4" w:space="0" w:color="auto"/>
              <w:left w:val="single" w:sz="4" w:space="0" w:color="auto"/>
              <w:bottom w:val="single" w:sz="4" w:space="0" w:color="auto"/>
              <w:right w:val="single" w:sz="4" w:space="0" w:color="auto"/>
            </w:tcBorders>
          </w:tcPr>
          <w:p w:rsidR="00175CCC" w:rsidRPr="00175CCC" w:rsidRDefault="00175CCC">
            <w:pPr>
              <w:spacing w:line="276" w:lineRule="auto"/>
              <w:rPr>
                <w:sz w:val="28"/>
                <w:szCs w:val="28"/>
                <w:lang w:val="uk-UA" w:eastAsia="en-US"/>
              </w:rPr>
            </w:pPr>
            <w:r>
              <w:rPr>
                <w:sz w:val="28"/>
                <w:szCs w:val="28"/>
                <w:lang w:val="uk-UA" w:eastAsia="en-US"/>
              </w:rPr>
              <w:t xml:space="preserve">Автомобіль </w:t>
            </w:r>
            <w:r>
              <w:rPr>
                <w:sz w:val="28"/>
                <w:szCs w:val="28"/>
                <w:lang w:val="en-US" w:eastAsia="en-US"/>
              </w:rPr>
              <w:t>IVECO</w:t>
            </w:r>
            <w:r w:rsidRPr="00175CCC">
              <w:rPr>
                <w:sz w:val="28"/>
                <w:szCs w:val="28"/>
                <w:lang w:val="uk-UA" w:eastAsia="en-US"/>
              </w:rPr>
              <w:t xml:space="preserve"> </w:t>
            </w:r>
            <w:r>
              <w:rPr>
                <w:sz w:val="28"/>
                <w:szCs w:val="28"/>
                <w:lang w:val="en-US" w:eastAsia="en-US"/>
              </w:rPr>
              <w:t>LA</w:t>
            </w:r>
            <w:r w:rsidRPr="00175CCC">
              <w:rPr>
                <w:sz w:val="28"/>
                <w:szCs w:val="28"/>
                <w:lang w:val="uk-UA" w:eastAsia="en-US"/>
              </w:rPr>
              <w:t>1</w:t>
            </w:r>
            <w:r>
              <w:rPr>
                <w:sz w:val="28"/>
                <w:szCs w:val="28"/>
                <w:lang w:val="en-US" w:eastAsia="en-US"/>
              </w:rPr>
              <w:t>E</w:t>
            </w:r>
            <w:r w:rsidRPr="00175CCC">
              <w:rPr>
                <w:sz w:val="28"/>
                <w:szCs w:val="28"/>
                <w:lang w:val="uk-UA" w:eastAsia="en-US"/>
              </w:rPr>
              <w:t>2</w:t>
            </w:r>
            <w:r w:rsidR="005F6220" w:rsidRPr="00162E54">
              <w:rPr>
                <w:sz w:val="28"/>
                <w:szCs w:val="28"/>
                <w:lang w:val="uk-UA" w:eastAsia="en-US"/>
              </w:rPr>
              <w:t>2</w:t>
            </w:r>
            <w:r w:rsidRPr="00175CCC">
              <w:rPr>
                <w:sz w:val="28"/>
                <w:szCs w:val="28"/>
                <w:lang w:val="uk-UA" w:eastAsia="en-US"/>
              </w:rPr>
              <w:t>43</w:t>
            </w:r>
            <w:r>
              <w:rPr>
                <w:sz w:val="28"/>
                <w:szCs w:val="28"/>
                <w:lang w:val="en-US" w:eastAsia="en-US"/>
              </w:rPr>
              <w:t>P</w:t>
            </w:r>
            <w:r>
              <w:rPr>
                <w:sz w:val="28"/>
                <w:szCs w:val="28"/>
                <w:lang w:val="uk-UA" w:eastAsia="en-US"/>
              </w:rPr>
              <w:t>,</w:t>
            </w:r>
          </w:p>
          <w:p w:rsidR="00175CCC" w:rsidRPr="00175CCC" w:rsidRDefault="00175CCC">
            <w:pPr>
              <w:spacing w:line="276" w:lineRule="auto"/>
              <w:rPr>
                <w:sz w:val="28"/>
                <w:szCs w:val="28"/>
                <w:lang w:val="uk-UA" w:eastAsia="en-US"/>
              </w:rPr>
            </w:pPr>
            <w:r>
              <w:rPr>
                <w:sz w:val="28"/>
                <w:szCs w:val="28"/>
                <w:lang w:val="en-US" w:eastAsia="en-US"/>
              </w:rPr>
              <w:t>VIN</w:t>
            </w:r>
            <w:r w:rsidRPr="00175CCC">
              <w:rPr>
                <w:sz w:val="28"/>
                <w:szCs w:val="28"/>
                <w:lang w:val="uk-UA" w:eastAsia="en-US"/>
              </w:rPr>
              <w:t xml:space="preserve"> </w:t>
            </w:r>
            <w:r>
              <w:rPr>
                <w:sz w:val="28"/>
                <w:szCs w:val="28"/>
                <w:lang w:val="uk-UA" w:eastAsia="en-US"/>
              </w:rPr>
              <w:t>–</w:t>
            </w:r>
            <w:r w:rsidRPr="00175CCC">
              <w:rPr>
                <w:sz w:val="28"/>
                <w:szCs w:val="28"/>
                <w:lang w:val="uk-UA" w:eastAsia="en-US"/>
              </w:rPr>
              <w:t xml:space="preserve"> </w:t>
            </w:r>
            <w:r>
              <w:rPr>
                <w:sz w:val="28"/>
                <w:szCs w:val="28"/>
                <w:lang w:val="en-US" w:eastAsia="en-US"/>
              </w:rPr>
              <w:t>ZCFA</w:t>
            </w:r>
            <w:r w:rsidRPr="00162E54">
              <w:rPr>
                <w:sz w:val="28"/>
                <w:szCs w:val="28"/>
                <w:lang w:val="uk-UA" w:eastAsia="en-US"/>
              </w:rPr>
              <w:t>1</w:t>
            </w:r>
            <w:r>
              <w:rPr>
                <w:sz w:val="28"/>
                <w:szCs w:val="28"/>
                <w:lang w:val="en-US" w:eastAsia="en-US"/>
              </w:rPr>
              <w:t>EG</w:t>
            </w:r>
            <w:r w:rsidRPr="00162E54">
              <w:rPr>
                <w:sz w:val="28"/>
                <w:szCs w:val="28"/>
                <w:lang w:val="uk-UA" w:eastAsia="en-US"/>
              </w:rPr>
              <w:t>1402599718</w:t>
            </w:r>
          </w:p>
        </w:tc>
        <w:tc>
          <w:tcPr>
            <w:tcW w:w="3289" w:type="dxa"/>
            <w:tcBorders>
              <w:top w:val="single" w:sz="4" w:space="0" w:color="auto"/>
              <w:left w:val="single" w:sz="4" w:space="0" w:color="auto"/>
              <w:bottom w:val="single" w:sz="4" w:space="0" w:color="auto"/>
              <w:right w:val="single" w:sz="4" w:space="0" w:color="auto"/>
            </w:tcBorders>
          </w:tcPr>
          <w:p w:rsidR="00175CCC" w:rsidRDefault="00175CCC">
            <w:pPr>
              <w:spacing w:line="276" w:lineRule="auto"/>
              <w:rPr>
                <w:sz w:val="28"/>
                <w:szCs w:val="28"/>
                <w:lang w:val="uk-UA" w:eastAsia="en-US"/>
              </w:rPr>
            </w:pPr>
            <w:r>
              <w:rPr>
                <w:sz w:val="28"/>
                <w:szCs w:val="28"/>
                <w:lang w:val="uk-UA" w:eastAsia="en-US"/>
              </w:rPr>
              <w:t>1 шт.</w:t>
            </w:r>
          </w:p>
        </w:tc>
      </w:tr>
      <w:tr w:rsidR="00175CCC" w:rsidRPr="00175CCC" w:rsidTr="00AF4245">
        <w:trPr>
          <w:trHeight w:val="232"/>
        </w:trPr>
        <w:tc>
          <w:tcPr>
            <w:tcW w:w="596" w:type="dxa"/>
            <w:tcBorders>
              <w:top w:val="single" w:sz="4" w:space="0" w:color="auto"/>
              <w:left w:val="single" w:sz="4" w:space="0" w:color="auto"/>
              <w:bottom w:val="single" w:sz="4" w:space="0" w:color="auto"/>
              <w:right w:val="single" w:sz="4" w:space="0" w:color="auto"/>
            </w:tcBorders>
            <w:hideMark/>
          </w:tcPr>
          <w:p w:rsidR="00175CCC" w:rsidRPr="00175CCC" w:rsidRDefault="00175CCC">
            <w:pPr>
              <w:pStyle w:val="ab"/>
              <w:tabs>
                <w:tab w:val="right" w:pos="6840"/>
              </w:tabs>
              <w:spacing w:line="276" w:lineRule="auto"/>
              <w:jc w:val="center"/>
              <w:rPr>
                <w:sz w:val="28"/>
                <w:szCs w:val="28"/>
                <w:lang w:eastAsia="en-US"/>
              </w:rPr>
            </w:pPr>
            <w:r w:rsidRPr="00175CCC">
              <w:rPr>
                <w:sz w:val="28"/>
                <w:szCs w:val="28"/>
                <w:lang w:eastAsia="en-US"/>
              </w:rPr>
              <w:t>2</w:t>
            </w:r>
          </w:p>
        </w:tc>
        <w:tc>
          <w:tcPr>
            <w:tcW w:w="4962" w:type="dxa"/>
            <w:tcBorders>
              <w:top w:val="single" w:sz="4" w:space="0" w:color="auto"/>
              <w:left w:val="single" w:sz="4" w:space="0" w:color="auto"/>
              <w:bottom w:val="single" w:sz="4" w:space="0" w:color="auto"/>
              <w:right w:val="single" w:sz="4" w:space="0" w:color="auto"/>
            </w:tcBorders>
          </w:tcPr>
          <w:p w:rsidR="00175CCC" w:rsidRPr="00175CCC" w:rsidRDefault="00175CCC">
            <w:pPr>
              <w:spacing w:line="276" w:lineRule="auto"/>
              <w:rPr>
                <w:sz w:val="28"/>
                <w:szCs w:val="28"/>
                <w:lang w:val="en-US" w:eastAsia="en-US"/>
              </w:rPr>
            </w:pPr>
            <w:r>
              <w:rPr>
                <w:sz w:val="28"/>
                <w:szCs w:val="28"/>
                <w:lang w:val="uk-UA" w:eastAsia="en-US"/>
              </w:rPr>
              <w:t xml:space="preserve">Дитяче харчування/Підгузки </w:t>
            </w:r>
            <w:proofErr w:type="spellStart"/>
            <w:r>
              <w:rPr>
                <w:sz w:val="28"/>
                <w:szCs w:val="28"/>
                <w:lang w:val="en-US" w:eastAsia="en-US"/>
              </w:rPr>
              <w:t>Edeka</w:t>
            </w:r>
            <w:proofErr w:type="spellEnd"/>
          </w:p>
        </w:tc>
        <w:tc>
          <w:tcPr>
            <w:tcW w:w="3289" w:type="dxa"/>
            <w:tcBorders>
              <w:top w:val="single" w:sz="4" w:space="0" w:color="auto"/>
              <w:left w:val="single" w:sz="4" w:space="0" w:color="auto"/>
              <w:bottom w:val="single" w:sz="4" w:space="0" w:color="auto"/>
              <w:right w:val="single" w:sz="4" w:space="0" w:color="auto"/>
            </w:tcBorders>
          </w:tcPr>
          <w:p w:rsidR="00175CCC" w:rsidRPr="00175CCC" w:rsidRDefault="00175CCC">
            <w:pPr>
              <w:spacing w:line="276" w:lineRule="auto"/>
              <w:rPr>
                <w:sz w:val="28"/>
                <w:szCs w:val="28"/>
                <w:lang w:val="uk-UA" w:eastAsia="en-US"/>
              </w:rPr>
            </w:pPr>
            <w:r>
              <w:rPr>
                <w:sz w:val="28"/>
                <w:szCs w:val="28"/>
                <w:lang w:val="uk-UA" w:eastAsia="en-US"/>
              </w:rPr>
              <w:t xml:space="preserve">11 </w:t>
            </w:r>
            <w:proofErr w:type="spellStart"/>
            <w:r>
              <w:rPr>
                <w:sz w:val="28"/>
                <w:szCs w:val="28"/>
                <w:lang w:val="uk-UA" w:eastAsia="en-US"/>
              </w:rPr>
              <w:t>палетів</w:t>
            </w:r>
            <w:proofErr w:type="spellEnd"/>
            <w:r>
              <w:rPr>
                <w:sz w:val="28"/>
                <w:szCs w:val="28"/>
                <w:lang w:val="uk-UA" w:eastAsia="en-US"/>
              </w:rPr>
              <w:t>, вагою 2000 кг</w:t>
            </w:r>
          </w:p>
        </w:tc>
      </w:tr>
      <w:tr w:rsidR="00175CCC" w:rsidRPr="00175CCC" w:rsidTr="00AF4245">
        <w:trPr>
          <w:trHeight w:val="232"/>
        </w:trPr>
        <w:tc>
          <w:tcPr>
            <w:tcW w:w="596" w:type="dxa"/>
            <w:tcBorders>
              <w:top w:val="single" w:sz="4" w:space="0" w:color="auto"/>
              <w:left w:val="single" w:sz="4" w:space="0" w:color="auto"/>
              <w:bottom w:val="single" w:sz="4" w:space="0" w:color="auto"/>
              <w:right w:val="single" w:sz="4" w:space="0" w:color="auto"/>
            </w:tcBorders>
          </w:tcPr>
          <w:p w:rsidR="00175CCC" w:rsidRPr="00175CCC" w:rsidRDefault="00175CCC">
            <w:pPr>
              <w:pStyle w:val="ab"/>
              <w:tabs>
                <w:tab w:val="right" w:pos="6840"/>
              </w:tabs>
              <w:spacing w:line="276" w:lineRule="auto"/>
              <w:jc w:val="center"/>
              <w:rPr>
                <w:sz w:val="28"/>
                <w:szCs w:val="28"/>
                <w:lang w:val="uk-UA" w:eastAsia="en-US"/>
              </w:rPr>
            </w:pPr>
            <w:r>
              <w:rPr>
                <w:sz w:val="28"/>
                <w:szCs w:val="28"/>
                <w:lang w:val="uk-UA" w:eastAsia="en-US"/>
              </w:rPr>
              <w:t>3</w:t>
            </w:r>
          </w:p>
        </w:tc>
        <w:tc>
          <w:tcPr>
            <w:tcW w:w="4962" w:type="dxa"/>
            <w:tcBorders>
              <w:top w:val="single" w:sz="4" w:space="0" w:color="auto"/>
              <w:left w:val="single" w:sz="4" w:space="0" w:color="auto"/>
              <w:bottom w:val="single" w:sz="4" w:space="0" w:color="auto"/>
              <w:right w:val="single" w:sz="4" w:space="0" w:color="auto"/>
            </w:tcBorders>
          </w:tcPr>
          <w:p w:rsidR="00175CCC" w:rsidRDefault="00AF4245" w:rsidP="00AF4245">
            <w:pPr>
              <w:spacing w:line="276" w:lineRule="auto"/>
              <w:rPr>
                <w:sz w:val="28"/>
                <w:szCs w:val="28"/>
                <w:lang w:val="uk-UA" w:eastAsia="en-US"/>
              </w:rPr>
            </w:pPr>
            <w:r>
              <w:rPr>
                <w:sz w:val="28"/>
                <w:szCs w:val="28"/>
                <w:lang w:val="uk-UA" w:eastAsia="en-US"/>
              </w:rPr>
              <w:t>Підгузки/</w:t>
            </w:r>
            <w:r w:rsidR="00175CCC">
              <w:rPr>
                <w:sz w:val="28"/>
                <w:szCs w:val="28"/>
                <w:lang w:val="uk-UA" w:eastAsia="en-US"/>
              </w:rPr>
              <w:t>АКН</w:t>
            </w:r>
          </w:p>
        </w:tc>
        <w:tc>
          <w:tcPr>
            <w:tcW w:w="3289" w:type="dxa"/>
            <w:tcBorders>
              <w:top w:val="single" w:sz="4" w:space="0" w:color="auto"/>
              <w:left w:val="single" w:sz="4" w:space="0" w:color="auto"/>
              <w:bottom w:val="single" w:sz="4" w:space="0" w:color="auto"/>
              <w:right w:val="single" w:sz="4" w:space="0" w:color="auto"/>
            </w:tcBorders>
          </w:tcPr>
          <w:p w:rsidR="00175CCC" w:rsidRDefault="00AF4245" w:rsidP="00AF4245">
            <w:pPr>
              <w:spacing w:line="276" w:lineRule="auto"/>
              <w:rPr>
                <w:sz w:val="28"/>
                <w:szCs w:val="28"/>
                <w:lang w:val="uk-UA" w:eastAsia="en-US"/>
              </w:rPr>
            </w:pPr>
            <w:r>
              <w:rPr>
                <w:sz w:val="28"/>
                <w:szCs w:val="28"/>
                <w:lang w:val="uk-UA" w:eastAsia="en-US"/>
              </w:rPr>
              <w:t xml:space="preserve">8 </w:t>
            </w:r>
            <w:proofErr w:type="spellStart"/>
            <w:r>
              <w:rPr>
                <w:sz w:val="28"/>
                <w:szCs w:val="28"/>
                <w:lang w:val="uk-UA" w:eastAsia="en-US"/>
              </w:rPr>
              <w:t>палетів</w:t>
            </w:r>
            <w:proofErr w:type="spellEnd"/>
            <w:r>
              <w:rPr>
                <w:sz w:val="28"/>
                <w:szCs w:val="28"/>
                <w:lang w:val="uk-UA" w:eastAsia="en-US"/>
              </w:rPr>
              <w:t>, вагою 1000 кг</w:t>
            </w:r>
          </w:p>
        </w:tc>
      </w:tr>
      <w:tr w:rsidR="00175CCC" w:rsidRPr="00175CCC" w:rsidTr="00AF4245">
        <w:trPr>
          <w:trHeight w:val="232"/>
        </w:trPr>
        <w:tc>
          <w:tcPr>
            <w:tcW w:w="596" w:type="dxa"/>
            <w:tcBorders>
              <w:top w:val="single" w:sz="4" w:space="0" w:color="auto"/>
              <w:left w:val="single" w:sz="4" w:space="0" w:color="auto"/>
              <w:bottom w:val="single" w:sz="4" w:space="0" w:color="auto"/>
              <w:right w:val="single" w:sz="4" w:space="0" w:color="auto"/>
            </w:tcBorders>
          </w:tcPr>
          <w:p w:rsidR="00175CCC" w:rsidRPr="00175CCC" w:rsidRDefault="00175CCC">
            <w:pPr>
              <w:pStyle w:val="ab"/>
              <w:tabs>
                <w:tab w:val="right" w:pos="6840"/>
              </w:tabs>
              <w:spacing w:line="276" w:lineRule="auto"/>
              <w:jc w:val="center"/>
              <w:rPr>
                <w:sz w:val="28"/>
                <w:szCs w:val="28"/>
                <w:lang w:val="uk-UA" w:eastAsia="en-US"/>
              </w:rPr>
            </w:pPr>
            <w:r>
              <w:rPr>
                <w:sz w:val="28"/>
                <w:szCs w:val="28"/>
                <w:lang w:val="uk-UA" w:eastAsia="en-US"/>
              </w:rPr>
              <w:t>4</w:t>
            </w:r>
          </w:p>
        </w:tc>
        <w:tc>
          <w:tcPr>
            <w:tcW w:w="4962" w:type="dxa"/>
            <w:tcBorders>
              <w:top w:val="single" w:sz="4" w:space="0" w:color="auto"/>
              <w:left w:val="single" w:sz="4" w:space="0" w:color="auto"/>
              <w:bottom w:val="single" w:sz="4" w:space="0" w:color="auto"/>
              <w:right w:val="single" w:sz="4" w:space="0" w:color="auto"/>
            </w:tcBorders>
          </w:tcPr>
          <w:p w:rsidR="00175CCC" w:rsidRDefault="00AF4245">
            <w:pPr>
              <w:spacing w:line="276" w:lineRule="auto"/>
              <w:rPr>
                <w:sz w:val="28"/>
                <w:szCs w:val="28"/>
                <w:lang w:val="uk-UA" w:eastAsia="en-US"/>
              </w:rPr>
            </w:pPr>
            <w:r>
              <w:rPr>
                <w:sz w:val="28"/>
                <w:szCs w:val="28"/>
                <w:lang w:val="uk-UA" w:eastAsia="en-US"/>
              </w:rPr>
              <w:t>Постільна білизна</w:t>
            </w:r>
          </w:p>
        </w:tc>
        <w:tc>
          <w:tcPr>
            <w:tcW w:w="3289" w:type="dxa"/>
            <w:tcBorders>
              <w:top w:val="single" w:sz="4" w:space="0" w:color="auto"/>
              <w:left w:val="single" w:sz="4" w:space="0" w:color="auto"/>
              <w:bottom w:val="single" w:sz="4" w:space="0" w:color="auto"/>
              <w:right w:val="single" w:sz="4" w:space="0" w:color="auto"/>
            </w:tcBorders>
          </w:tcPr>
          <w:p w:rsidR="00175CCC" w:rsidRDefault="00AF4245" w:rsidP="00AF4245">
            <w:pPr>
              <w:spacing w:line="276" w:lineRule="auto"/>
              <w:rPr>
                <w:sz w:val="28"/>
                <w:szCs w:val="28"/>
                <w:lang w:val="uk-UA" w:eastAsia="en-US"/>
              </w:rPr>
            </w:pPr>
            <w:r>
              <w:rPr>
                <w:sz w:val="28"/>
                <w:szCs w:val="28"/>
                <w:lang w:val="uk-UA" w:eastAsia="en-US"/>
              </w:rPr>
              <w:t xml:space="preserve">2 </w:t>
            </w:r>
            <w:proofErr w:type="spellStart"/>
            <w:r>
              <w:rPr>
                <w:sz w:val="28"/>
                <w:szCs w:val="28"/>
                <w:lang w:val="uk-UA" w:eastAsia="en-US"/>
              </w:rPr>
              <w:t>палета</w:t>
            </w:r>
            <w:proofErr w:type="spellEnd"/>
            <w:r>
              <w:rPr>
                <w:sz w:val="28"/>
                <w:szCs w:val="28"/>
                <w:lang w:val="uk-UA" w:eastAsia="en-US"/>
              </w:rPr>
              <w:t>, вагою 1000 кг</w:t>
            </w:r>
          </w:p>
        </w:tc>
      </w:tr>
      <w:tr w:rsidR="00AF4245" w:rsidRPr="00175CCC" w:rsidTr="00AF4245">
        <w:trPr>
          <w:trHeight w:val="232"/>
        </w:trPr>
        <w:tc>
          <w:tcPr>
            <w:tcW w:w="596" w:type="dxa"/>
            <w:tcBorders>
              <w:top w:val="single" w:sz="4" w:space="0" w:color="auto"/>
              <w:left w:val="single" w:sz="4" w:space="0" w:color="auto"/>
              <w:bottom w:val="single" w:sz="4" w:space="0" w:color="auto"/>
              <w:right w:val="single" w:sz="4" w:space="0" w:color="auto"/>
            </w:tcBorders>
          </w:tcPr>
          <w:p w:rsidR="00AF4245" w:rsidRPr="00175CCC" w:rsidRDefault="00AF4245" w:rsidP="00AF4245">
            <w:pPr>
              <w:pStyle w:val="ab"/>
              <w:tabs>
                <w:tab w:val="right" w:pos="6840"/>
              </w:tabs>
              <w:spacing w:line="276" w:lineRule="auto"/>
              <w:jc w:val="center"/>
              <w:rPr>
                <w:sz w:val="28"/>
                <w:szCs w:val="28"/>
                <w:lang w:val="uk-UA" w:eastAsia="en-US"/>
              </w:rPr>
            </w:pPr>
            <w:r>
              <w:rPr>
                <w:sz w:val="28"/>
                <w:szCs w:val="28"/>
                <w:lang w:val="uk-UA" w:eastAsia="en-US"/>
              </w:rPr>
              <w:t>5</w:t>
            </w:r>
          </w:p>
        </w:tc>
        <w:tc>
          <w:tcPr>
            <w:tcW w:w="4962" w:type="dxa"/>
            <w:tcBorders>
              <w:top w:val="single" w:sz="4" w:space="0" w:color="auto"/>
              <w:left w:val="single" w:sz="4" w:space="0" w:color="auto"/>
              <w:bottom w:val="single" w:sz="4" w:space="0" w:color="auto"/>
              <w:right w:val="single" w:sz="4" w:space="0" w:color="auto"/>
            </w:tcBorders>
          </w:tcPr>
          <w:p w:rsidR="00AF4245" w:rsidRDefault="00AF4245" w:rsidP="00AF4245">
            <w:pPr>
              <w:spacing w:line="276" w:lineRule="auto"/>
              <w:rPr>
                <w:sz w:val="28"/>
                <w:szCs w:val="28"/>
                <w:lang w:val="uk-UA" w:eastAsia="en-US"/>
              </w:rPr>
            </w:pPr>
            <w:r>
              <w:rPr>
                <w:sz w:val="28"/>
                <w:szCs w:val="28"/>
                <w:lang w:val="uk-UA" w:eastAsia="en-US"/>
              </w:rPr>
              <w:t>Аптечка першої допомоги</w:t>
            </w:r>
          </w:p>
        </w:tc>
        <w:tc>
          <w:tcPr>
            <w:tcW w:w="3289" w:type="dxa"/>
            <w:tcBorders>
              <w:top w:val="single" w:sz="4" w:space="0" w:color="auto"/>
              <w:left w:val="single" w:sz="4" w:space="0" w:color="auto"/>
              <w:bottom w:val="single" w:sz="4" w:space="0" w:color="auto"/>
              <w:right w:val="single" w:sz="4" w:space="0" w:color="auto"/>
            </w:tcBorders>
          </w:tcPr>
          <w:p w:rsidR="00AF4245" w:rsidRDefault="00AF4245" w:rsidP="00AF4245">
            <w:r w:rsidRPr="00522D36">
              <w:rPr>
                <w:sz w:val="28"/>
                <w:szCs w:val="28"/>
                <w:lang w:val="uk-UA" w:eastAsia="en-US"/>
              </w:rPr>
              <w:t xml:space="preserve">2 </w:t>
            </w:r>
            <w:proofErr w:type="spellStart"/>
            <w:r w:rsidRPr="00522D36">
              <w:rPr>
                <w:sz w:val="28"/>
                <w:szCs w:val="28"/>
                <w:lang w:val="uk-UA" w:eastAsia="en-US"/>
              </w:rPr>
              <w:t>палета</w:t>
            </w:r>
            <w:proofErr w:type="spellEnd"/>
            <w:r w:rsidRPr="00522D36">
              <w:rPr>
                <w:sz w:val="28"/>
                <w:szCs w:val="28"/>
                <w:lang w:val="uk-UA" w:eastAsia="en-US"/>
              </w:rPr>
              <w:t>, вагою 1000 кг</w:t>
            </w:r>
          </w:p>
        </w:tc>
      </w:tr>
      <w:tr w:rsidR="00AF4245" w:rsidRPr="00175CCC" w:rsidTr="00AF4245">
        <w:trPr>
          <w:trHeight w:val="232"/>
        </w:trPr>
        <w:tc>
          <w:tcPr>
            <w:tcW w:w="596" w:type="dxa"/>
            <w:tcBorders>
              <w:top w:val="single" w:sz="4" w:space="0" w:color="auto"/>
              <w:left w:val="single" w:sz="4" w:space="0" w:color="auto"/>
              <w:bottom w:val="single" w:sz="4" w:space="0" w:color="auto"/>
              <w:right w:val="single" w:sz="4" w:space="0" w:color="auto"/>
            </w:tcBorders>
          </w:tcPr>
          <w:p w:rsidR="00AF4245" w:rsidRPr="00175CCC" w:rsidRDefault="00AF4245" w:rsidP="00AF4245">
            <w:pPr>
              <w:pStyle w:val="ab"/>
              <w:tabs>
                <w:tab w:val="right" w:pos="6840"/>
              </w:tabs>
              <w:spacing w:line="276" w:lineRule="auto"/>
              <w:jc w:val="center"/>
              <w:rPr>
                <w:sz w:val="28"/>
                <w:szCs w:val="28"/>
                <w:lang w:val="uk-UA" w:eastAsia="en-US"/>
              </w:rPr>
            </w:pPr>
            <w:r>
              <w:rPr>
                <w:sz w:val="28"/>
                <w:szCs w:val="28"/>
                <w:lang w:val="uk-UA" w:eastAsia="en-US"/>
              </w:rPr>
              <w:t>6</w:t>
            </w:r>
          </w:p>
        </w:tc>
        <w:tc>
          <w:tcPr>
            <w:tcW w:w="4962" w:type="dxa"/>
            <w:tcBorders>
              <w:top w:val="single" w:sz="4" w:space="0" w:color="auto"/>
              <w:left w:val="single" w:sz="4" w:space="0" w:color="auto"/>
              <w:bottom w:val="single" w:sz="4" w:space="0" w:color="auto"/>
              <w:right w:val="single" w:sz="4" w:space="0" w:color="auto"/>
            </w:tcBorders>
          </w:tcPr>
          <w:p w:rsidR="00AF4245" w:rsidRDefault="00AF4245" w:rsidP="00AF4245">
            <w:pPr>
              <w:spacing w:line="276" w:lineRule="auto"/>
              <w:rPr>
                <w:sz w:val="28"/>
                <w:szCs w:val="28"/>
                <w:lang w:val="uk-UA" w:eastAsia="en-US"/>
              </w:rPr>
            </w:pPr>
            <w:r>
              <w:rPr>
                <w:sz w:val="28"/>
                <w:szCs w:val="28"/>
                <w:lang w:val="uk-UA" w:eastAsia="en-US"/>
              </w:rPr>
              <w:t>Спортивний інвентар</w:t>
            </w:r>
          </w:p>
        </w:tc>
        <w:tc>
          <w:tcPr>
            <w:tcW w:w="3289" w:type="dxa"/>
            <w:tcBorders>
              <w:top w:val="single" w:sz="4" w:space="0" w:color="auto"/>
              <w:left w:val="single" w:sz="4" w:space="0" w:color="auto"/>
              <w:bottom w:val="single" w:sz="4" w:space="0" w:color="auto"/>
              <w:right w:val="single" w:sz="4" w:space="0" w:color="auto"/>
            </w:tcBorders>
          </w:tcPr>
          <w:p w:rsidR="00AF4245" w:rsidRDefault="00AF4245" w:rsidP="00AF4245">
            <w:r>
              <w:rPr>
                <w:sz w:val="28"/>
                <w:szCs w:val="28"/>
                <w:lang w:val="uk-UA" w:eastAsia="en-US"/>
              </w:rPr>
              <w:t>3</w:t>
            </w:r>
            <w:r w:rsidRPr="00522D36">
              <w:rPr>
                <w:sz w:val="28"/>
                <w:szCs w:val="28"/>
                <w:lang w:val="uk-UA" w:eastAsia="en-US"/>
              </w:rPr>
              <w:t xml:space="preserve"> </w:t>
            </w:r>
            <w:proofErr w:type="spellStart"/>
            <w:r w:rsidRPr="00522D36">
              <w:rPr>
                <w:sz w:val="28"/>
                <w:szCs w:val="28"/>
                <w:lang w:val="uk-UA" w:eastAsia="en-US"/>
              </w:rPr>
              <w:t>палета</w:t>
            </w:r>
            <w:proofErr w:type="spellEnd"/>
            <w:r w:rsidRPr="00522D36">
              <w:rPr>
                <w:sz w:val="28"/>
                <w:szCs w:val="28"/>
                <w:lang w:val="uk-UA" w:eastAsia="en-US"/>
              </w:rPr>
              <w:t>, вагою 1000 кг</w:t>
            </w:r>
          </w:p>
        </w:tc>
      </w:tr>
      <w:tr w:rsidR="00AF4245" w:rsidRPr="00175CCC" w:rsidTr="00AF4245">
        <w:trPr>
          <w:trHeight w:val="232"/>
        </w:trPr>
        <w:tc>
          <w:tcPr>
            <w:tcW w:w="596" w:type="dxa"/>
            <w:tcBorders>
              <w:top w:val="single" w:sz="4" w:space="0" w:color="auto"/>
              <w:left w:val="single" w:sz="4" w:space="0" w:color="auto"/>
              <w:bottom w:val="single" w:sz="4" w:space="0" w:color="auto"/>
              <w:right w:val="single" w:sz="4" w:space="0" w:color="auto"/>
            </w:tcBorders>
          </w:tcPr>
          <w:p w:rsidR="00AF4245" w:rsidRPr="00175CCC" w:rsidRDefault="00AF4245" w:rsidP="00AF4245">
            <w:pPr>
              <w:pStyle w:val="ab"/>
              <w:tabs>
                <w:tab w:val="right" w:pos="6840"/>
              </w:tabs>
              <w:spacing w:line="276" w:lineRule="auto"/>
              <w:jc w:val="center"/>
              <w:rPr>
                <w:sz w:val="28"/>
                <w:szCs w:val="28"/>
                <w:lang w:val="uk-UA" w:eastAsia="en-US"/>
              </w:rPr>
            </w:pPr>
            <w:r>
              <w:rPr>
                <w:sz w:val="28"/>
                <w:szCs w:val="28"/>
                <w:lang w:val="uk-UA" w:eastAsia="en-US"/>
              </w:rPr>
              <w:t>7</w:t>
            </w:r>
          </w:p>
        </w:tc>
        <w:tc>
          <w:tcPr>
            <w:tcW w:w="4962" w:type="dxa"/>
            <w:tcBorders>
              <w:top w:val="single" w:sz="4" w:space="0" w:color="auto"/>
              <w:left w:val="single" w:sz="4" w:space="0" w:color="auto"/>
              <w:bottom w:val="single" w:sz="4" w:space="0" w:color="auto"/>
              <w:right w:val="single" w:sz="4" w:space="0" w:color="auto"/>
            </w:tcBorders>
          </w:tcPr>
          <w:p w:rsidR="00AF4245" w:rsidRDefault="00AF4245" w:rsidP="00AF4245">
            <w:pPr>
              <w:spacing w:line="276" w:lineRule="auto"/>
              <w:rPr>
                <w:sz w:val="28"/>
                <w:szCs w:val="28"/>
                <w:lang w:val="uk-UA" w:eastAsia="en-US"/>
              </w:rPr>
            </w:pPr>
            <w:r>
              <w:rPr>
                <w:sz w:val="28"/>
                <w:szCs w:val="28"/>
                <w:lang w:val="uk-UA" w:eastAsia="en-US"/>
              </w:rPr>
              <w:t>Подарункові набори від дітей для дітей</w:t>
            </w:r>
          </w:p>
        </w:tc>
        <w:tc>
          <w:tcPr>
            <w:tcW w:w="3289" w:type="dxa"/>
            <w:tcBorders>
              <w:top w:val="single" w:sz="4" w:space="0" w:color="auto"/>
              <w:left w:val="single" w:sz="4" w:space="0" w:color="auto"/>
              <w:bottom w:val="single" w:sz="4" w:space="0" w:color="auto"/>
              <w:right w:val="single" w:sz="4" w:space="0" w:color="auto"/>
            </w:tcBorders>
          </w:tcPr>
          <w:p w:rsidR="00AF4245" w:rsidRDefault="00AF4245" w:rsidP="00AF4245">
            <w:r>
              <w:rPr>
                <w:sz w:val="28"/>
                <w:szCs w:val="28"/>
                <w:lang w:val="uk-UA" w:eastAsia="en-US"/>
              </w:rPr>
              <w:t>4</w:t>
            </w:r>
            <w:r w:rsidRPr="00522D36">
              <w:rPr>
                <w:sz w:val="28"/>
                <w:szCs w:val="28"/>
                <w:lang w:val="uk-UA" w:eastAsia="en-US"/>
              </w:rPr>
              <w:t xml:space="preserve"> </w:t>
            </w:r>
            <w:proofErr w:type="spellStart"/>
            <w:r w:rsidRPr="00522D36">
              <w:rPr>
                <w:sz w:val="28"/>
                <w:szCs w:val="28"/>
                <w:lang w:val="uk-UA" w:eastAsia="en-US"/>
              </w:rPr>
              <w:t>палета</w:t>
            </w:r>
            <w:proofErr w:type="spellEnd"/>
            <w:r w:rsidRPr="00522D36">
              <w:rPr>
                <w:sz w:val="28"/>
                <w:szCs w:val="28"/>
                <w:lang w:val="uk-UA" w:eastAsia="en-US"/>
              </w:rPr>
              <w:t>, вагою 1000 кг</w:t>
            </w:r>
          </w:p>
        </w:tc>
      </w:tr>
    </w:tbl>
    <w:p w:rsidR="00175CCC" w:rsidRDefault="00175CCC" w:rsidP="00175CCC">
      <w:pPr>
        <w:pStyle w:val="ab"/>
        <w:tabs>
          <w:tab w:val="center" w:pos="680"/>
        </w:tabs>
        <w:jc w:val="both"/>
        <w:rPr>
          <w:sz w:val="28"/>
          <w:lang w:val="uk-UA"/>
        </w:rPr>
      </w:pPr>
    </w:p>
    <w:p w:rsidR="00175CCC" w:rsidRDefault="00175CCC" w:rsidP="00175CCC">
      <w:pPr>
        <w:pStyle w:val="ab"/>
        <w:tabs>
          <w:tab w:val="center" w:pos="680"/>
        </w:tabs>
        <w:jc w:val="both"/>
        <w:rPr>
          <w:sz w:val="28"/>
          <w:lang w:val="uk-UA"/>
        </w:rPr>
      </w:pPr>
    </w:p>
    <w:p w:rsidR="00175CCC" w:rsidRDefault="00175CCC" w:rsidP="00175CCC">
      <w:pPr>
        <w:pStyle w:val="ab"/>
        <w:tabs>
          <w:tab w:val="center" w:pos="680"/>
        </w:tabs>
        <w:jc w:val="both"/>
        <w:rPr>
          <w:sz w:val="28"/>
          <w:lang w:val="uk-UA"/>
        </w:rPr>
      </w:pPr>
    </w:p>
    <w:p w:rsidR="00175CCC" w:rsidRDefault="00175CCC" w:rsidP="00175CCC">
      <w:pPr>
        <w:shd w:val="clear" w:color="auto" w:fill="FFFFFF"/>
        <w:rPr>
          <w:sz w:val="28"/>
          <w:szCs w:val="28"/>
          <w:lang w:val="uk-UA"/>
        </w:rPr>
      </w:pPr>
    </w:p>
    <w:tbl>
      <w:tblPr>
        <w:tblW w:w="9637" w:type="dxa"/>
        <w:tblInd w:w="2" w:type="dxa"/>
        <w:tblLook w:val="00A0" w:firstRow="1" w:lastRow="0" w:firstColumn="1" w:lastColumn="0" w:noHBand="0" w:noVBand="0"/>
      </w:tblPr>
      <w:tblGrid>
        <w:gridCol w:w="3739"/>
        <w:gridCol w:w="2496"/>
        <w:gridCol w:w="3402"/>
      </w:tblGrid>
      <w:tr w:rsidR="00175CCC" w:rsidTr="00175CCC">
        <w:tc>
          <w:tcPr>
            <w:tcW w:w="3739" w:type="dxa"/>
            <w:vAlign w:val="bottom"/>
            <w:hideMark/>
          </w:tcPr>
          <w:p w:rsidR="00175CCC" w:rsidRDefault="00175CCC">
            <w:pPr>
              <w:spacing w:line="276" w:lineRule="auto"/>
              <w:rPr>
                <w:sz w:val="28"/>
                <w:szCs w:val="28"/>
                <w:lang w:val="uk-UA" w:eastAsia="en-US"/>
              </w:rPr>
            </w:pPr>
            <w:r>
              <w:rPr>
                <w:sz w:val="28"/>
                <w:szCs w:val="28"/>
                <w:lang w:val="uk-UA" w:eastAsia="en-US"/>
              </w:rPr>
              <w:t>Начальник Управління комунального майна Сумської міської ради</w:t>
            </w:r>
            <w:r>
              <w:rPr>
                <w:sz w:val="28"/>
                <w:szCs w:val="28"/>
                <w:lang w:val="uk-UA" w:eastAsia="en-US"/>
              </w:rPr>
              <w:tab/>
            </w:r>
          </w:p>
        </w:tc>
        <w:tc>
          <w:tcPr>
            <w:tcW w:w="2496" w:type="dxa"/>
            <w:vAlign w:val="bottom"/>
          </w:tcPr>
          <w:p w:rsidR="00175CCC" w:rsidRDefault="00175CCC">
            <w:pPr>
              <w:spacing w:after="120" w:line="276" w:lineRule="auto"/>
              <w:rPr>
                <w:sz w:val="28"/>
                <w:szCs w:val="28"/>
                <w:lang w:val="uk-UA" w:eastAsia="en-US"/>
              </w:rPr>
            </w:pPr>
          </w:p>
        </w:tc>
        <w:tc>
          <w:tcPr>
            <w:tcW w:w="3402" w:type="dxa"/>
            <w:vAlign w:val="bottom"/>
            <w:hideMark/>
          </w:tcPr>
          <w:p w:rsidR="00175CCC" w:rsidRDefault="00175CCC">
            <w:pPr>
              <w:spacing w:after="120" w:line="276" w:lineRule="auto"/>
              <w:ind w:left="318" w:firstLine="141"/>
              <w:rPr>
                <w:sz w:val="28"/>
                <w:szCs w:val="28"/>
                <w:lang w:val="uk-UA" w:eastAsia="en-US"/>
              </w:rPr>
            </w:pPr>
            <w:r>
              <w:rPr>
                <w:sz w:val="28"/>
                <w:szCs w:val="28"/>
                <w:lang w:val="uk-UA" w:eastAsia="en-US"/>
              </w:rPr>
              <w:t>Сергій ДМИТРЕНКО</w:t>
            </w:r>
          </w:p>
        </w:tc>
      </w:tr>
    </w:tbl>
    <w:p w:rsidR="00175CCC" w:rsidRDefault="00175CCC" w:rsidP="00175CCC">
      <w:pPr>
        <w:widowControl w:val="0"/>
        <w:tabs>
          <w:tab w:val="left" w:pos="5490"/>
        </w:tabs>
        <w:autoSpaceDE w:val="0"/>
        <w:autoSpaceDN w:val="0"/>
        <w:adjustRightInd w:val="0"/>
        <w:rPr>
          <w:sz w:val="28"/>
          <w:szCs w:val="28"/>
          <w:lang w:val="uk-UA"/>
        </w:rPr>
      </w:pPr>
    </w:p>
    <w:p w:rsidR="00175CCC" w:rsidRDefault="00175CCC" w:rsidP="00175CCC">
      <w:pPr>
        <w:spacing w:after="160" w:line="256" w:lineRule="auto"/>
        <w:rPr>
          <w:sz w:val="16"/>
          <w:szCs w:val="16"/>
          <w:lang w:val="uk-UA"/>
        </w:rPr>
      </w:pPr>
    </w:p>
    <w:p w:rsidR="001D2E0B" w:rsidRDefault="001D2E0B" w:rsidP="001D2E0B">
      <w:pPr>
        <w:widowControl w:val="0"/>
        <w:tabs>
          <w:tab w:val="left" w:pos="566"/>
        </w:tabs>
        <w:autoSpaceDE w:val="0"/>
        <w:autoSpaceDN w:val="0"/>
        <w:adjustRightInd w:val="0"/>
        <w:rPr>
          <w:b/>
          <w:caps/>
          <w:sz w:val="28"/>
          <w:szCs w:val="28"/>
          <w:lang w:val="uk-UA"/>
        </w:rPr>
      </w:pPr>
    </w:p>
    <w:p w:rsidR="001D2E0B" w:rsidRDefault="001D2E0B" w:rsidP="001D2E0B">
      <w:pPr>
        <w:widowControl w:val="0"/>
        <w:tabs>
          <w:tab w:val="left" w:pos="566"/>
        </w:tabs>
        <w:autoSpaceDE w:val="0"/>
        <w:autoSpaceDN w:val="0"/>
        <w:adjustRightInd w:val="0"/>
        <w:rPr>
          <w:b/>
          <w:caps/>
          <w:sz w:val="28"/>
          <w:szCs w:val="28"/>
          <w:lang w:val="uk-UA"/>
        </w:rPr>
      </w:pPr>
    </w:p>
    <w:p w:rsidR="001D2E0B" w:rsidRDefault="001D2E0B">
      <w:pPr>
        <w:spacing w:after="200" w:line="276" w:lineRule="auto"/>
        <w:rPr>
          <w:sz w:val="28"/>
          <w:szCs w:val="28"/>
          <w:lang w:val="uk-UA"/>
        </w:rPr>
      </w:pPr>
    </w:p>
    <w:p w:rsidR="00C424A7" w:rsidRDefault="00C424A7">
      <w:pPr>
        <w:spacing w:after="200" w:line="276" w:lineRule="auto"/>
        <w:rPr>
          <w:b/>
          <w:caps/>
          <w:sz w:val="28"/>
          <w:szCs w:val="28"/>
          <w:lang w:val="uk-UA"/>
        </w:rPr>
      </w:pPr>
      <w:bookmarkStart w:id="0" w:name="_GoBack"/>
      <w:bookmarkEnd w:id="0"/>
    </w:p>
    <w:sectPr w:rsidR="00C424A7"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AA" w:rsidRDefault="005323AA" w:rsidP="00E268DD">
      <w:r>
        <w:separator/>
      </w:r>
    </w:p>
  </w:endnote>
  <w:endnote w:type="continuationSeparator" w:id="0">
    <w:p w:rsidR="005323AA" w:rsidRDefault="005323A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AA" w:rsidRDefault="005323AA" w:rsidP="00E268DD">
      <w:r>
        <w:separator/>
      </w:r>
    </w:p>
  </w:footnote>
  <w:footnote w:type="continuationSeparator" w:id="0">
    <w:p w:rsidR="005323AA" w:rsidRDefault="005323A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73BC"/>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62E54"/>
    <w:rsid w:val="00174FC5"/>
    <w:rsid w:val="00175CCC"/>
    <w:rsid w:val="00185785"/>
    <w:rsid w:val="00195462"/>
    <w:rsid w:val="0019639A"/>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31950"/>
    <w:rsid w:val="004669B1"/>
    <w:rsid w:val="00474395"/>
    <w:rsid w:val="004758A8"/>
    <w:rsid w:val="00476C6E"/>
    <w:rsid w:val="004A4B5B"/>
    <w:rsid w:val="004F3DC8"/>
    <w:rsid w:val="004F41C8"/>
    <w:rsid w:val="00501960"/>
    <w:rsid w:val="00505882"/>
    <w:rsid w:val="00526C57"/>
    <w:rsid w:val="0053143E"/>
    <w:rsid w:val="005323AA"/>
    <w:rsid w:val="005475FD"/>
    <w:rsid w:val="00560955"/>
    <w:rsid w:val="00575E92"/>
    <w:rsid w:val="0058540A"/>
    <w:rsid w:val="00585936"/>
    <w:rsid w:val="00593EB3"/>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9224E"/>
    <w:rsid w:val="00A926B0"/>
    <w:rsid w:val="00A953DA"/>
    <w:rsid w:val="00AB15D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C1550"/>
    <w:rsid w:val="00BC236E"/>
    <w:rsid w:val="00BC26F0"/>
    <w:rsid w:val="00BD1910"/>
    <w:rsid w:val="00BD50FD"/>
    <w:rsid w:val="00BD5F9D"/>
    <w:rsid w:val="00BE07F1"/>
    <w:rsid w:val="00BF47E8"/>
    <w:rsid w:val="00C02A7A"/>
    <w:rsid w:val="00C0372F"/>
    <w:rsid w:val="00C04298"/>
    <w:rsid w:val="00C066FA"/>
    <w:rsid w:val="00C2268F"/>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1599A"/>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E1554F"/>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42486-C98C-4BF1-931F-A13E591C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8</cp:revision>
  <cp:lastPrinted>2023-11-23T11:19:00Z</cp:lastPrinted>
  <dcterms:created xsi:type="dcterms:W3CDTF">2023-12-25T12:03:00Z</dcterms:created>
  <dcterms:modified xsi:type="dcterms:W3CDTF">2023-12-28T12:49:00Z</dcterms:modified>
</cp:coreProperties>
</file>