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CE52FC" w:rsidP="001A0C46">
      <w:pPr>
        <w:spacing w:after="200" w:line="276" w:lineRule="auto"/>
        <w:rPr>
          <w:sz w:val="28"/>
          <w:szCs w:val="28"/>
          <w:lang w:val="uk-UA"/>
        </w:rPr>
      </w:pPr>
      <w:r>
        <w:rPr>
          <w:sz w:val="28"/>
          <w:szCs w:val="28"/>
          <w:lang w:val="uk-UA"/>
        </w:rPr>
        <w:t>16.02.2024</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м. Суми</w:t>
      </w:r>
      <w:r>
        <w:rPr>
          <w:sz w:val="28"/>
          <w:szCs w:val="28"/>
          <w:lang w:val="uk-UA"/>
        </w:rPr>
        <w:t xml:space="preserve">                              </w:t>
      </w:r>
      <w:bookmarkStart w:id="0" w:name="_GoBack"/>
      <w:bookmarkEnd w:id="0"/>
      <w:r w:rsidR="001A0C46">
        <w:rPr>
          <w:sz w:val="28"/>
          <w:szCs w:val="28"/>
          <w:lang w:val="uk-UA"/>
        </w:rPr>
        <w:t xml:space="preserve">          № </w:t>
      </w:r>
      <w:r>
        <w:rPr>
          <w:sz w:val="28"/>
          <w:szCs w:val="28"/>
          <w:lang w:val="uk-UA"/>
        </w:rPr>
        <w:t>57</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E4593B" w:rsidP="00E45EC3">
            <w:pPr>
              <w:tabs>
                <w:tab w:val="left" w:pos="540"/>
                <w:tab w:val="left" w:pos="1980"/>
                <w:tab w:val="left" w:pos="3060"/>
              </w:tabs>
              <w:jc w:val="both"/>
              <w:rPr>
                <w:sz w:val="27"/>
                <w:szCs w:val="27"/>
                <w:lang w:val="uk-UA"/>
              </w:rPr>
            </w:pPr>
            <w:r w:rsidRPr="0042584A">
              <w:rPr>
                <w:sz w:val="28"/>
                <w:szCs w:val="28"/>
                <w:lang w:val="uk-UA"/>
              </w:rPr>
              <w:t xml:space="preserve">Про внесення </w:t>
            </w:r>
            <w:r w:rsidR="00E45EC3">
              <w:rPr>
                <w:sz w:val="28"/>
                <w:szCs w:val="28"/>
                <w:lang w:val="uk-UA"/>
              </w:rPr>
              <w:t xml:space="preserve">змін до </w:t>
            </w:r>
            <w:r w:rsidRPr="0042584A">
              <w:rPr>
                <w:sz w:val="28"/>
                <w:szCs w:val="28"/>
                <w:lang w:val="uk-UA"/>
              </w:rPr>
              <w:t>переліку об’єктів</w:t>
            </w:r>
            <w:r>
              <w:rPr>
                <w:sz w:val="28"/>
                <w:szCs w:val="28"/>
                <w:lang w:val="uk-UA"/>
              </w:rPr>
              <w:t xml:space="preserve"> нерухомого майна</w:t>
            </w:r>
            <w:r w:rsidRPr="0042584A">
              <w:rPr>
                <w:sz w:val="28"/>
                <w:szCs w:val="28"/>
                <w:lang w:val="uk-UA"/>
              </w:rPr>
              <w:t xml:space="preserve"> комунальної власності</w:t>
            </w:r>
            <w:r>
              <w:rPr>
                <w:sz w:val="28"/>
                <w:szCs w:val="28"/>
                <w:lang w:val="uk-UA"/>
              </w:rPr>
              <w:t xml:space="preserve"> </w:t>
            </w:r>
            <w:r w:rsidRPr="0042584A">
              <w:rPr>
                <w:sz w:val="28"/>
                <w:szCs w:val="28"/>
                <w:lang w:val="uk-UA"/>
              </w:rPr>
              <w:t>те</w:t>
            </w:r>
            <w:r w:rsidR="00E45EC3">
              <w:rPr>
                <w:sz w:val="28"/>
                <w:szCs w:val="28"/>
                <w:lang w:val="uk-UA"/>
              </w:rPr>
              <w:t>риторіальної громади міста Суми</w:t>
            </w:r>
            <w:r>
              <w:rPr>
                <w:sz w:val="28"/>
                <w:szCs w:val="28"/>
                <w:lang w:val="uk-UA"/>
              </w:rPr>
              <w:t xml:space="preserve"> (зі змінами)</w:t>
            </w:r>
            <w:r w:rsidR="00EB1F0E">
              <w:rPr>
                <w:sz w:val="28"/>
                <w:szCs w:val="28"/>
                <w:lang w:val="uk-UA"/>
              </w:rPr>
              <w:t>, затвердженого</w:t>
            </w:r>
            <w:r w:rsidR="00E45EC3">
              <w:rPr>
                <w:sz w:val="28"/>
                <w:szCs w:val="28"/>
                <w:lang w:val="uk-UA"/>
              </w:rPr>
              <w:t xml:space="preserve"> </w:t>
            </w:r>
            <w:r w:rsidR="00E45EC3" w:rsidRPr="0042584A">
              <w:rPr>
                <w:sz w:val="28"/>
                <w:szCs w:val="28"/>
                <w:lang w:val="uk-UA"/>
              </w:rPr>
              <w:t>рішенн</w:t>
            </w:r>
            <w:r w:rsidR="00E45EC3">
              <w:rPr>
                <w:sz w:val="28"/>
                <w:szCs w:val="28"/>
                <w:lang w:val="uk-UA"/>
              </w:rPr>
              <w:t xml:space="preserve">ям </w:t>
            </w:r>
            <w:r w:rsidR="00E45EC3" w:rsidRPr="0042584A">
              <w:rPr>
                <w:sz w:val="28"/>
                <w:szCs w:val="28"/>
                <w:lang w:val="uk-UA"/>
              </w:rPr>
              <w:t xml:space="preserve">Сумської міської ради від </w:t>
            </w:r>
            <w:r w:rsidR="00E45EC3">
              <w:rPr>
                <w:sz w:val="28"/>
                <w:szCs w:val="28"/>
                <w:lang w:val="uk-UA"/>
              </w:rPr>
              <w:t>24</w:t>
            </w:r>
            <w:r w:rsidR="00E45EC3" w:rsidRPr="0042584A">
              <w:rPr>
                <w:sz w:val="28"/>
                <w:szCs w:val="28"/>
                <w:lang w:val="uk-UA"/>
              </w:rPr>
              <w:t xml:space="preserve"> </w:t>
            </w:r>
            <w:r w:rsidR="00E45EC3">
              <w:rPr>
                <w:sz w:val="28"/>
                <w:szCs w:val="28"/>
                <w:lang w:val="uk-UA"/>
              </w:rPr>
              <w:t>квіт</w:t>
            </w:r>
            <w:r w:rsidR="00E45EC3" w:rsidRPr="0042584A">
              <w:rPr>
                <w:sz w:val="28"/>
                <w:szCs w:val="28"/>
                <w:lang w:val="uk-UA"/>
              </w:rPr>
              <w:t>ня</w:t>
            </w:r>
            <w:r w:rsidR="00E45EC3">
              <w:rPr>
                <w:sz w:val="28"/>
                <w:szCs w:val="28"/>
                <w:lang w:val="uk-UA"/>
              </w:rPr>
              <w:t xml:space="preserve"> </w:t>
            </w:r>
            <w:r w:rsidR="00E45EC3" w:rsidRPr="0042584A">
              <w:rPr>
                <w:sz w:val="28"/>
                <w:szCs w:val="28"/>
                <w:lang w:val="uk-UA"/>
              </w:rPr>
              <w:t>201</w:t>
            </w:r>
            <w:r w:rsidR="00E45EC3">
              <w:rPr>
                <w:sz w:val="28"/>
                <w:szCs w:val="28"/>
                <w:lang w:val="uk-UA"/>
              </w:rPr>
              <w:t>3 року</w:t>
            </w:r>
            <w:r w:rsidR="00E45EC3" w:rsidRPr="00C42FE5">
              <w:rPr>
                <w:sz w:val="28"/>
                <w:szCs w:val="28"/>
                <w:lang w:val="uk-UA"/>
              </w:rPr>
              <w:t xml:space="preserve"> </w:t>
            </w:r>
            <w:r w:rsidR="00E45EC3" w:rsidRPr="0042584A">
              <w:rPr>
                <w:sz w:val="28"/>
                <w:szCs w:val="28"/>
                <w:lang w:val="uk-UA"/>
              </w:rPr>
              <w:t xml:space="preserve">№ </w:t>
            </w:r>
            <w:r w:rsidR="00E45EC3">
              <w:rPr>
                <w:sz w:val="28"/>
                <w:szCs w:val="28"/>
                <w:lang w:val="uk-UA"/>
              </w:rPr>
              <w:t>2289</w:t>
            </w:r>
            <w:r w:rsidR="00E45EC3" w:rsidRPr="0042584A">
              <w:rPr>
                <w:sz w:val="28"/>
                <w:szCs w:val="28"/>
                <w:lang w:val="uk-UA"/>
              </w:rPr>
              <w:t>-МР</w:t>
            </w:r>
          </w:p>
        </w:tc>
      </w:tr>
    </w:tbl>
    <w:p w:rsidR="009A47A9" w:rsidRPr="00E45EC3" w:rsidRDefault="009A47A9" w:rsidP="001A0C46">
      <w:pPr>
        <w:pStyle w:val="a4"/>
        <w:ind w:firstLine="680"/>
        <w:jc w:val="both"/>
        <w:outlineLvl w:val="0"/>
        <w:rPr>
          <w:sz w:val="28"/>
          <w:szCs w:val="28"/>
        </w:rPr>
      </w:pPr>
    </w:p>
    <w:p w:rsidR="009637D5" w:rsidRPr="009637D5" w:rsidRDefault="00F46B63" w:rsidP="009637D5">
      <w:pPr>
        <w:pStyle w:val="a4"/>
        <w:ind w:firstLine="680"/>
        <w:jc w:val="both"/>
        <w:outlineLvl w:val="0"/>
        <w:rPr>
          <w:sz w:val="28"/>
          <w:szCs w:val="28"/>
          <w:lang w:val="uk-UA"/>
        </w:rPr>
      </w:pPr>
      <w:r>
        <w:rPr>
          <w:sz w:val="28"/>
          <w:szCs w:val="28"/>
          <w:lang w:val="uk-UA"/>
        </w:rPr>
        <w:t xml:space="preserve">З метою реєстрації права власності </w:t>
      </w:r>
      <w:r w:rsidR="00DF46DF">
        <w:rPr>
          <w:sz w:val="28"/>
          <w:szCs w:val="28"/>
          <w:lang w:val="uk-UA"/>
        </w:rPr>
        <w:t xml:space="preserve">на </w:t>
      </w:r>
      <w:r w:rsidR="00DF46DF">
        <w:rPr>
          <w:sz w:val="28"/>
          <w:lang w:val="uk-UA"/>
        </w:rPr>
        <w:t>нерухоме майно</w:t>
      </w:r>
      <w:r>
        <w:rPr>
          <w:sz w:val="28"/>
          <w:lang w:val="uk-UA"/>
        </w:rPr>
        <w:t xml:space="preserve"> комунальної власності Сумської міської територіальної громади</w:t>
      </w:r>
      <w:r>
        <w:rPr>
          <w:sz w:val="28"/>
          <w:szCs w:val="28"/>
          <w:lang w:val="uk-UA"/>
        </w:rPr>
        <w:t>,</w:t>
      </w:r>
      <w:r w:rsidRPr="000E6A2E">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ької міської ради (протокол від                08 лютого 2023 року № 41</w:t>
      </w:r>
      <w:r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Pr="007567C0" w:rsidRDefault="001A0C46" w:rsidP="002F1775">
      <w:pPr>
        <w:pStyle w:val="a4"/>
        <w:jc w:val="both"/>
        <w:outlineLvl w:val="0"/>
        <w:rPr>
          <w:sz w:val="28"/>
          <w:szCs w:val="28"/>
          <w:lang w:val="uk-UA"/>
        </w:rPr>
      </w:pPr>
      <w:r w:rsidRPr="007567C0">
        <w:rPr>
          <w:sz w:val="28"/>
          <w:szCs w:val="28"/>
          <w:lang w:val="uk-UA"/>
        </w:rPr>
        <w:t>НАКАЗУЮ:</w:t>
      </w:r>
    </w:p>
    <w:p w:rsidR="00B71077" w:rsidRPr="00B71077" w:rsidRDefault="00B71077" w:rsidP="00B71077">
      <w:pPr>
        <w:jc w:val="center"/>
        <w:outlineLvl w:val="0"/>
        <w:rPr>
          <w:sz w:val="24"/>
          <w:szCs w:val="24"/>
          <w:lang w:val="uk-UA"/>
        </w:rPr>
      </w:pPr>
    </w:p>
    <w:p w:rsidR="00F46B63" w:rsidRPr="00F46B63" w:rsidRDefault="00F46B63" w:rsidP="00F46B63">
      <w:pPr>
        <w:shd w:val="clear" w:color="auto" w:fill="FFFFFF"/>
        <w:ind w:firstLine="680"/>
        <w:jc w:val="both"/>
        <w:rPr>
          <w:sz w:val="28"/>
          <w:szCs w:val="28"/>
          <w:lang w:val="uk-UA"/>
        </w:rPr>
      </w:pPr>
      <w:r w:rsidRPr="00F46B63">
        <w:rPr>
          <w:sz w:val="28"/>
          <w:szCs w:val="28"/>
          <w:lang w:val="uk-UA"/>
        </w:rPr>
        <w:t xml:space="preserve">1. </w:t>
      </w:r>
      <w:proofErr w:type="spellStart"/>
      <w:r w:rsidRPr="00F46B63">
        <w:rPr>
          <w:sz w:val="28"/>
          <w:szCs w:val="28"/>
          <w:lang w:val="uk-UA"/>
        </w:rPr>
        <w:t>Внести</w:t>
      </w:r>
      <w:proofErr w:type="spellEnd"/>
      <w:r w:rsidRPr="00F46B63">
        <w:rPr>
          <w:sz w:val="28"/>
          <w:szCs w:val="28"/>
          <w:lang w:val="uk-UA"/>
        </w:rPr>
        <w:t xml:space="preserve"> зміни до переліку об’єктів нерухомого майна комунальної власності територіальної громади міста Суми» (зі змінами), затвердженого рішенням Сумської міської ради від 24 квітня 2013 року № 2289-МР, а саме:</w:t>
      </w:r>
    </w:p>
    <w:p w:rsidR="00F46B63" w:rsidRPr="00F46B63" w:rsidRDefault="00F46B63" w:rsidP="00F46B63">
      <w:pPr>
        <w:shd w:val="clear" w:color="auto" w:fill="FFFFFF"/>
        <w:ind w:firstLine="680"/>
        <w:jc w:val="both"/>
        <w:rPr>
          <w:sz w:val="28"/>
          <w:szCs w:val="28"/>
          <w:lang w:val="uk-UA"/>
        </w:rPr>
      </w:pPr>
      <w:r w:rsidRPr="00F46B63">
        <w:rPr>
          <w:sz w:val="28"/>
          <w:szCs w:val="28"/>
          <w:lang w:val="uk-UA"/>
        </w:rPr>
        <w:t>1.1. Після пункту 1361 доповнити новими пунктами 1362 та 1363 такого змісту:</w:t>
      </w:r>
    </w:p>
    <w:p w:rsidR="00F46B63" w:rsidRPr="00F46B63" w:rsidRDefault="00F46B63" w:rsidP="00F46B63">
      <w:pPr>
        <w:jc w:val="both"/>
        <w:rPr>
          <w:bCs/>
          <w:color w:val="000000"/>
          <w:sz w:val="28"/>
          <w:szCs w:val="28"/>
          <w:lang w:val="uk-UA"/>
        </w:rPr>
      </w:pPr>
      <w:r w:rsidRPr="00F46B63">
        <w:rPr>
          <w:sz w:val="28"/>
          <w:szCs w:val="28"/>
          <w:lang w:val="uk-UA"/>
        </w:rPr>
        <w:t xml:space="preserve">         </w:t>
      </w:r>
      <w:r w:rsidRPr="00F46B63">
        <w:rPr>
          <w:bCs/>
          <w:color w:val="000000"/>
          <w:sz w:val="28"/>
          <w:szCs w:val="28"/>
          <w:lang w:val="uk-UA"/>
        </w:rPr>
        <w:t xml:space="preserve"> «1362; вул. Паркова, 4/2; 46,2; нежитлова будівля;</w:t>
      </w:r>
    </w:p>
    <w:p w:rsidR="00F46B63" w:rsidRPr="00F46B63" w:rsidRDefault="00F46B63" w:rsidP="00F46B63">
      <w:pPr>
        <w:jc w:val="both"/>
        <w:rPr>
          <w:bCs/>
          <w:color w:val="000000"/>
          <w:sz w:val="28"/>
          <w:szCs w:val="28"/>
          <w:lang w:val="uk-UA"/>
        </w:rPr>
      </w:pPr>
      <w:r w:rsidRPr="00F46B63">
        <w:rPr>
          <w:bCs/>
          <w:color w:val="000000"/>
          <w:sz w:val="28"/>
          <w:szCs w:val="28"/>
          <w:lang w:val="uk-UA"/>
        </w:rPr>
        <w:t xml:space="preserve">            1363; </w:t>
      </w:r>
      <w:proofErr w:type="spellStart"/>
      <w:r w:rsidRPr="00F46B63">
        <w:rPr>
          <w:bCs/>
          <w:color w:val="000000"/>
          <w:sz w:val="28"/>
          <w:szCs w:val="28"/>
          <w:lang w:val="uk-UA"/>
        </w:rPr>
        <w:t>просп</w:t>
      </w:r>
      <w:proofErr w:type="spellEnd"/>
      <w:r w:rsidRPr="00F46B63">
        <w:rPr>
          <w:bCs/>
          <w:color w:val="000000"/>
          <w:sz w:val="28"/>
          <w:szCs w:val="28"/>
          <w:lang w:val="uk-UA"/>
        </w:rPr>
        <w:t xml:space="preserve">. Перемоги, 45, </w:t>
      </w:r>
      <w:proofErr w:type="spellStart"/>
      <w:r w:rsidRPr="00F46B63">
        <w:rPr>
          <w:bCs/>
          <w:color w:val="000000"/>
          <w:sz w:val="28"/>
          <w:szCs w:val="28"/>
          <w:lang w:val="uk-UA"/>
        </w:rPr>
        <w:t>кв</w:t>
      </w:r>
      <w:proofErr w:type="spellEnd"/>
      <w:r w:rsidRPr="00F46B63">
        <w:rPr>
          <w:bCs/>
          <w:color w:val="000000"/>
          <w:sz w:val="28"/>
          <w:szCs w:val="28"/>
          <w:lang w:val="uk-UA"/>
        </w:rPr>
        <w:t>. 69; квартира».</w:t>
      </w:r>
    </w:p>
    <w:p w:rsidR="00F46B63" w:rsidRPr="00F46B63" w:rsidRDefault="00F46B63" w:rsidP="00F46B63">
      <w:pPr>
        <w:jc w:val="both"/>
        <w:rPr>
          <w:bCs/>
          <w:color w:val="000000"/>
          <w:sz w:val="28"/>
          <w:szCs w:val="28"/>
          <w:lang w:val="uk-UA"/>
        </w:rPr>
      </w:pPr>
      <w:r w:rsidRPr="00F46B63">
        <w:rPr>
          <w:bCs/>
          <w:color w:val="000000"/>
          <w:sz w:val="28"/>
          <w:szCs w:val="28"/>
          <w:lang w:val="uk-UA"/>
        </w:rPr>
        <w:t xml:space="preserve">            </w:t>
      </w:r>
      <w:r w:rsidRPr="00F46B63">
        <w:rPr>
          <w:sz w:val="28"/>
          <w:szCs w:val="28"/>
          <w:lang w:val="uk-UA"/>
        </w:rPr>
        <w:t>1.2. Пункти 183, 293 вважати таким</w:t>
      </w:r>
      <w:r w:rsidR="00DF46DF">
        <w:rPr>
          <w:sz w:val="28"/>
          <w:szCs w:val="28"/>
          <w:lang w:val="uk-UA"/>
        </w:rPr>
        <w:t>и, що втратили</w:t>
      </w:r>
      <w:r w:rsidRPr="00F46B63">
        <w:rPr>
          <w:sz w:val="28"/>
          <w:szCs w:val="28"/>
          <w:lang w:val="uk-UA"/>
        </w:rPr>
        <w:t xml:space="preserve"> чинність.</w:t>
      </w:r>
    </w:p>
    <w:p w:rsidR="007B4CC9" w:rsidRPr="009637D5" w:rsidRDefault="00F46B63" w:rsidP="007B4CC9">
      <w:pPr>
        <w:tabs>
          <w:tab w:val="center" w:pos="4677"/>
          <w:tab w:val="right" w:pos="9355"/>
        </w:tabs>
        <w:ind w:firstLine="680"/>
        <w:jc w:val="both"/>
        <w:outlineLvl w:val="0"/>
        <w:rPr>
          <w:color w:val="000000"/>
          <w:sz w:val="28"/>
          <w:szCs w:val="28"/>
          <w:lang w:val="uk-UA"/>
        </w:rPr>
      </w:pPr>
      <w:r>
        <w:rPr>
          <w:sz w:val="28"/>
          <w:szCs w:val="28"/>
          <w:lang w:val="uk-UA"/>
        </w:rPr>
        <w:t>2</w:t>
      </w:r>
      <w:r w:rsidR="007B4CC9">
        <w:rPr>
          <w:sz w:val="28"/>
          <w:szCs w:val="28"/>
          <w:lang w:val="uk-UA"/>
        </w:rPr>
        <w:t>. Організацію</w:t>
      </w:r>
      <w:r w:rsidR="007B4CC9" w:rsidRPr="009637D5">
        <w:rPr>
          <w:sz w:val="28"/>
          <w:szCs w:val="28"/>
          <w:lang w:val="uk-UA"/>
        </w:rPr>
        <w:t xml:space="preserve"> виконання цього наказу покласти на начальника Управління комунальн</w:t>
      </w:r>
      <w:r w:rsidR="00737BF0">
        <w:rPr>
          <w:sz w:val="28"/>
          <w:szCs w:val="28"/>
          <w:lang w:val="uk-UA"/>
        </w:rPr>
        <w:t xml:space="preserve">ого майна Сумської міської ради </w:t>
      </w:r>
      <w:r w:rsidR="004266A8">
        <w:rPr>
          <w:sz w:val="28"/>
          <w:szCs w:val="28"/>
          <w:lang w:val="uk-UA"/>
        </w:rPr>
        <w:t xml:space="preserve">                                        </w:t>
      </w:r>
      <w:r w:rsidR="00737BF0">
        <w:rPr>
          <w:sz w:val="28"/>
          <w:szCs w:val="28"/>
          <w:lang w:val="uk-UA"/>
        </w:rPr>
        <w:t>(</w:t>
      </w:r>
      <w:r w:rsidR="000B3847">
        <w:rPr>
          <w:sz w:val="28"/>
          <w:szCs w:val="28"/>
          <w:lang w:val="uk-UA"/>
        </w:rPr>
        <w:t>Сергій ДМИТРЕНКО</w:t>
      </w:r>
      <w:r w:rsidR="004266A8">
        <w:rPr>
          <w:sz w:val="28"/>
          <w:szCs w:val="28"/>
          <w:lang w:val="uk-UA"/>
        </w:rPr>
        <w:t>).</w:t>
      </w:r>
    </w:p>
    <w:p w:rsidR="007B4CC9" w:rsidRPr="00A64D49" w:rsidRDefault="00F46B63" w:rsidP="007B4CC9">
      <w:pPr>
        <w:tabs>
          <w:tab w:val="center" w:pos="4677"/>
          <w:tab w:val="right" w:pos="9355"/>
        </w:tabs>
        <w:ind w:firstLine="680"/>
        <w:jc w:val="both"/>
        <w:outlineLvl w:val="0"/>
        <w:rPr>
          <w:color w:val="000000"/>
          <w:sz w:val="28"/>
          <w:szCs w:val="28"/>
          <w:lang w:val="uk-UA"/>
        </w:rPr>
      </w:pPr>
      <w:r>
        <w:rPr>
          <w:sz w:val="28"/>
          <w:szCs w:val="28"/>
          <w:lang w:val="uk-UA"/>
        </w:rPr>
        <w:t>3</w:t>
      </w:r>
      <w:r w:rsidR="007B4CC9" w:rsidRPr="00A64D49">
        <w:rPr>
          <w:sz w:val="28"/>
          <w:szCs w:val="28"/>
          <w:lang w:val="uk-UA"/>
        </w:rPr>
        <w:t>. Контроль за виконанням цього наказу залишаю за собою.</w:t>
      </w:r>
    </w:p>
    <w:p w:rsidR="00E4593B" w:rsidRDefault="00E4593B" w:rsidP="001A0C46">
      <w:pPr>
        <w:tabs>
          <w:tab w:val="center" w:pos="4677"/>
          <w:tab w:val="right" w:pos="9355"/>
        </w:tabs>
        <w:ind w:firstLine="680"/>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sectPr w:rsidR="001A0C46" w:rsidSect="00F76C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B3847"/>
    <w:rsid w:val="000D5B34"/>
    <w:rsid w:val="001A0C46"/>
    <w:rsid w:val="001B15F3"/>
    <w:rsid w:val="00221D7C"/>
    <w:rsid w:val="00246E03"/>
    <w:rsid w:val="00275D1D"/>
    <w:rsid w:val="002C52AB"/>
    <w:rsid w:val="002F1775"/>
    <w:rsid w:val="002F6CA0"/>
    <w:rsid w:val="003E754D"/>
    <w:rsid w:val="004266A8"/>
    <w:rsid w:val="00454283"/>
    <w:rsid w:val="004B7AE0"/>
    <w:rsid w:val="004D1E28"/>
    <w:rsid w:val="00546CB3"/>
    <w:rsid w:val="005645B8"/>
    <w:rsid w:val="00577899"/>
    <w:rsid w:val="005901EB"/>
    <w:rsid w:val="005A6D7D"/>
    <w:rsid w:val="00673348"/>
    <w:rsid w:val="0071691B"/>
    <w:rsid w:val="00737BF0"/>
    <w:rsid w:val="007567C0"/>
    <w:rsid w:val="0076632F"/>
    <w:rsid w:val="007B4CC9"/>
    <w:rsid w:val="007E01BC"/>
    <w:rsid w:val="00875181"/>
    <w:rsid w:val="0087743F"/>
    <w:rsid w:val="008C20EA"/>
    <w:rsid w:val="009637D5"/>
    <w:rsid w:val="009A47A9"/>
    <w:rsid w:val="009E3400"/>
    <w:rsid w:val="00A00BED"/>
    <w:rsid w:val="00A51D78"/>
    <w:rsid w:val="00A64D49"/>
    <w:rsid w:val="00AA1E58"/>
    <w:rsid w:val="00AB13C9"/>
    <w:rsid w:val="00AD5B82"/>
    <w:rsid w:val="00B12B13"/>
    <w:rsid w:val="00B54CC8"/>
    <w:rsid w:val="00B71077"/>
    <w:rsid w:val="00B84BF4"/>
    <w:rsid w:val="00BB1077"/>
    <w:rsid w:val="00BC0128"/>
    <w:rsid w:val="00BC4FBC"/>
    <w:rsid w:val="00C62E82"/>
    <w:rsid w:val="00CD35D1"/>
    <w:rsid w:val="00CE52FC"/>
    <w:rsid w:val="00D94417"/>
    <w:rsid w:val="00DF46DF"/>
    <w:rsid w:val="00E4593B"/>
    <w:rsid w:val="00E45EC3"/>
    <w:rsid w:val="00EB1F0E"/>
    <w:rsid w:val="00F44001"/>
    <w:rsid w:val="00F46B63"/>
    <w:rsid w:val="00F76C47"/>
    <w:rsid w:val="00F83935"/>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C0AC"/>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table" w:styleId="a9">
    <w:name w:val="Table Grid"/>
    <w:basedOn w:val="a1"/>
    <w:uiPriority w:val="39"/>
    <w:rsid w:val="008774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39"/>
    <w:rsid w:val="0059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20085">
      <w:bodyDiv w:val="1"/>
      <w:marLeft w:val="0"/>
      <w:marRight w:val="0"/>
      <w:marTop w:val="0"/>
      <w:marBottom w:val="0"/>
      <w:divBdr>
        <w:top w:val="none" w:sz="0" w:space="0" w:color="auto"/>
        <w:left w:val="none" w:sz="0" w:space="0" w:color="auto"/>
        <w:bottom w:val="none" w:sz="0" w:space="0" w:color="auto"/>
        <w:right w:val="none" w:sz="0" w:space="0" w:color="auto"/>
      </w:divBdr>
    </w:div>
    <w:div w:id="1512446542">
      <w:bodyDiv w:val="1"/>
      <w:marLeft w:val="0"/>
      <w:marRight w:val="0"/>
      <w:marTop w:val="0"/>
      <w:marBottom w:val="0"/>
      <w:divBdr>
        <w:top w:val="none" w:sz="0" w:space="0" w:color="auto"/>
        <w:left w:val="none" w:sz="0" w:space="0" w:color="auto"/>
        <w:bottom w:val="none" w:sz="0" w:space="0" w:color="auto"/>
        <w:right w:val="none" w:sz="0" w:space="0" w:color="auto"/>
      </w:divBdr>
    </w:div>
    <w:div w:id="1963266260">
      <w:bodyDiv w:val="1"/>
      <w:marLeft w:val="0"/>
      <w:marRight w:val="0"/>
      <w:marTop w:val="0"/>
      <w:marBottom w:val="0"/>
      <w:divBdr>
        <w:top w:val="none" w:sz="0" w:space="0" w:color="auto"/>
        <w:left w:val="none" w:sz="0" w:space="0" w:color="auto"/>
        <w:bottom w:val="none" w:sz="0" w:space="0" w:color="auto"/>
        <w:right w:val="none" w:sz="0" w:space="0" w:color="auto"/>
      </w:divBdr>
    </w:div>
    <w:div w:id="1968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C642-EA4A-458C-9CC3-0F2E7B8B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2024-02-09T07:49:00Z</cp:lastPrinted>
  <dcterms:created xsi:type="dcterms:W3CDTF">2024-02-16T12:17:00Z</dcterms:created>
  <dcterms:modified xsi:type="dcterms:W3CDTF">2024-02-16T12:17:00Z</dcterms:modified>
</cp:coreProperties>
</file>