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A42C58" w:rsidP="00814655">
      <w:pPr>
        <w:spacing w:after="200" w:line="276" w:lineRule="auto"/>
        <w:rPr>
          <w:sz w:val="28"/>
          <w:szCs w:val="28"/>
          <w:lang w:val="uk-UA"/>
        </w:rPr>
      </w:pPr>
      <w:r>
        <w:rPr>
          <w:sz w:val="28"/>
          <w:szCs w:val="28"/>
          <w:lang w:val="uk-UA"/>
        </w:rPr>
        <w:t>16.02.202</w:t>
      </w:r>
      <w:r>
        <w:rPr>
          <w:sz w:val="28"/>
          <w:szCs w:val="28"/>
          <w:lang w:val="en-US"/>
        </w:rPr>
        <w:t>4</w:t>
      </w:r>
      <w:bookmarkStart w:id="0" w:name="_GoBack"/>
      <w:bookmarkEnd w:id="0"/>
      <w:r w:rsidR="00A74E70">
        <w:rPr>
          <w:sz w:val="28"/>
          <w:szCs w:val="28"/>
          <w:lang w:val="uk-UA"/>
        </w:rPr>
        <w:t xml:space="preserve"> </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sidR="00AD246E">
        <w:rPr>
          <w:sz w:val="28"/>
          <w:szCs w:val="28"/>
          <w:lang w:val="uk-UA"/>
        </w:rPr>
        <w:t xml:space="preserve">58 </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DB263E" w:rsidP="00A74E70">
            <w:pPr>
              <w:tabs>
                <w:tab w:val="left" w:pos="540"/>
                <w:tab w:val="left" w:pos="1980"/>
                <w:tab w:val="left" w:pos="3060"/>
              </w:tabs>
              <w:jc w:val="both"/>
              <w:rPr>
                <w:sz w:val="27"/>
                <w:szCs w:val="27"/>
                <w:lang w:val="uk-UA"/>
              </w:rPr>
            </w:pPr>
            <w:r w:rsidRPr="008D17CD">
              <w:rPr>
                <w:sz w:val="28"/>
                <w:szCs w:val="28"/>
                <w:lang w:val="uk-UA"/>
              </w:rPr>
              <w:t xml:space="preserve">Про передачу майна  комунальної власності Сумської міської територіальної громади у </w:t>
            </w:r>
            <w:r w:rsidR="00A74E70">
              <w:rPr>
                <w:sz w:val="28"/>
                <w:szCs w:val="28"/>
                <w:lang w:val="uk-UA"/>
              </w:rPr>
              <w:t xml:space="preserve">оперативне управління та на баланс Управлінню комунального майна </w:t>
            </w:r>
            <w:r w:rsidRPr="008D17CD">
              <w:rPr>
                <w:sz w:val="28"/>
                <w:szCs w:val="28"/>
                <w:lang w:val="uk-UA"/>
              </w:rPr>
              <w:t>Сумської міської ради</w:t>
            </w:r>
          </w:p>
        </w:tc>
      </w:tr>
    </w:tbl>
    <w:p w:rsidR="00EE7D32" w:rsidRDefault="00EE7D32" w:rsidP="00F21BB4">
      <w:pPr>
        <w:pStyle w:val="ab"/>
        <w:ind w:firstLine="680"/>
        <w:jc w:val="both"/>
        <w:outlineLvl w:val="0"/>
        <w:rPr>
          <w:sz w:val="28"/>
          <w:lang w:val="uk-UA"/>
        </w:rPr>
      </w:pPr>
    </w:p>
    <w:p w:rsidR="00F4175C" w:rsidRDefault="00A74E70" w:rsidP="00F4175C">
      <w:pPr>
        <w:pStyle w:val="ab"/>
        <w:ind w:firstLine="680"/>
        <w:jc w:val="both"/>
        <w:outlineLvl w:val="0"/>
        <w:rPr>
          <w:sz w:val="28"/>
          <w:szCs w:val="28"/>
          <w:lang w:val="uk-UA"/>
        </w:rPr>
      </w:pPr>
      <w:r>
        <w:rPr>
          <w:sz w:val="28"/>
          <w:lang w:val="uk-UA"/>
        </w:rPr>
        <w:t>З</w:t>
      </w:r>
      <w:r w:rsidR="00F4175C">
        <w:rPr>
          <w:sz w:val="28"/>
          <w:szCs w:val="28"/>
          <w:lang w:val="uk-UA"/>
        </w:rPr>
        <w:t xml:space="preserve"> метою ефективного використання майна комунальної власності Сумської міської територіальної громади, відповідно до статті 136</w:t>
      </w:r>
      <w:r>
        <w:rPr>
          <w:sz w:val="28"/>
          <w:szCs w:val="28"/>
          <w:lang w:val="uk-UA"/>
        </w:rPr>
        <w:t xml:space="preserve"> та 137</w:t>
      </w:r>
      <w:r w:rsidR="00F4175C" w:rsidRPr="0007380D">
        <w:rPr>
          <w:sz w:val="28"/>
          <w:szCs w:val="28"/>
          <w:lang w:val="uk-UA"/>
        </w:rPr>
        <w:t xml:space="preserve"> Господарського кодексу</w:t>
      </w:r>
      <w:r w:rsidR="00F4175C" w:rsidRPr="0007380D">
        <w:rPr>
          <w:color w:val="000000"/>
          <w:sz w:val="28"/>
          <w:szCs w:val="28"/>
          <w:lang w:val="uk-UA"/>
        </w:rPr>
        <w:t xml:space="preserve"> України</w:t>
      </w:r>
      <w:r w:rsidR="00F4175C">
        <w:rPr>
          <w:color w:val="000000"/>
          <w:sz w:val="28"/>
          <w:szCs w:val="28"/>
          <w:lang w:val="uk-UA"/>
        </w:rPr>
        <w:t>,</w:t>
      </w:r>
      <w:r w:rsidR="00F4175C">
        <w:rPr>
          <w:sz w:val="28"/>
          <w:szCs w:val="28"/>
          <w:lang w:val="uk-UA"/>
        </w:rPr>
        <w:t xml:space="preserve"> </w:t>
      </w:r>
      <w:r w:rsidR="00F4175C" w:rsidRPr="001B770F">
        <w:rPr>
          <w:sz w:val="28"/>
          <w:szCs w:val="28"/>
          <w:lang w:val="uk-UA"/>
        </w:rPr>
        <w:t xml:space="preserve"> </w:t>
      </w:r>
      <w:r w:rsidR="00F4175C">
        <w:rPr>
          <w:color w:val="000000"/>
          <w:sz w:val="28"/>
          <w:lang w:val="uk-UA"/>
        </w:rPr>
        <w:t>керуючись пунктом 12 частини 2 та пунктом 8 частини 6 статті 15 Закону України «Про правовий режим воєнного стану»,</w:t>
      </w:r>
    </w:p>
    <w:p w:rsidR="006637EF" w:rsidRDefault="006637EF" w:rsidP="00F21BB4">
      <w:pPr>
        <w:pStyle w:val="ab"/>
        <w:ind w:firstLine="680"/>
        <w:jc w:val="both"/>
        <w:outlineLvl w:val="0"/>
        <w:rPr>
          <w:color w:val="000000"/>
          <w:sz w:val="28"/>
          <w:lang w:val="uk-UA"/>
        </w:rPr>
      </w:pPr>
    </w:p>
    <w:p w:rsidR="00EE7D32" w:rsidRDefault="00EE7D32" w:rsidP="005B443E">
      <w:pPr>
        <w:pStyle w:val="ab"/>
        <w:jc w:val="both"/>
        <w:outlineLvl w:val="0"/>
        <w:rPr>
          <w:b/>
          <w:sz w:val="28"/>
          <w:szCs w:val="28"/>
          <w:lang w:val="uk-UA"/>
        </w:rPr>
      </w:pPr>
      <w:r w:rsidRPr="00111A90">
        <w:rPr>
          <w:b/>
          <w:sz w:val="28"/>
          <w:szCs w:val="28"/>
          <w:lang w:val="uk-UA"/>
        </w:rPr>
        <w:t>НАКАЗУЮ</w:t>
      </w:r>
      <w:r>
        <w:rPr>
          <w:b/>
          <w:sz w:val="28"/>
          <w:szCs w:val="28"/>
          <w:lang w:val="uk-UA"/>
        </w:rPr>
        <w:t>:</w:t>
      </w:r>
    </w:p>
    <w:p w:rsidR="00EE7D32" w:rsidRDefault="00EE7D32" w:rsidP="003D69BB">
      <w:pPr>
        <w:pStyle w:val="ab"/>
        <w:jc w:val="both"/>
        <w:outlineLvl w:val="0"/>
        <w:rPr>
          <w:b/>
          <w:sz w:val="28"/>
          <w:szCs w:val="28"/>
          <w:lang w:val="uk-UA"/>
        </w:rPr>
      </w:pPr>
    </w:p>
    <w:p w:rsidR="00174FC5" w:rsidRPr="00174FC5" w:rsidRDefault="00EE7D32" w:rsidP="003D69BB">
      <w:pPr>
        <w:ind w:right="-2" w:firstLine="680"/>
        <w:jc w:val="both"/>
        <w:outlineLvl w:val="0"/>
        <w:rPr>
          <w:sz w:val="28"/>
          <w:szCs w:val="28"/>
          <w:lang w:val="uk-UA"/>
        </w:rPr>
      </w:pPr>
      <w:r>
        <w:rPr>
          <w:sz w:val="28"/>
          <w:szCs w:val="28"/>
          <w:lang w:val="uk-UA"/>
        </w:rPr>
        <w:tab/>
      </w:r>
      <w:r w:rsidRPr="008A263A">
        <w:rPr>
          <w:sz w:val="28"/>
          <w:szCs w:val="28"/>
          <w:lang w:val="uk-UA"/>
        </w:rPr>
        <w:t>1</w:t>
      </w:r>
      <w:r w:rsidR="00174FC5" w:rsidRPr="00174FC5">
        <w:rPr>
          <w:sz w:val="28"/>
          <w:szCs w:val="28"/>
          <w:lang w:val="uk-UA"/>
        </w:rPr>
        <w:t xml:space="preserve">. </w:t>
      </w:r>
      <w:r w:rsidR="00A74E70">
        <w:rPr>
          <w:sz w:val="28"/>
          <w:szCs w:val="28"/>
          <w:lang w:val="uk-UA"/>
        </w:rPr>
        <w:t>Вилучити з</w:t>
      </w:r>
      <w:r w:rsidR="00174FC5" w:rsidRPr="00174FC5">
        <w:rPr>
          <w:sz w:val="28"/>
          <w:szCs w:val="28"/>
          <w:lang w:val="uk-UA"/>
        </w:rPr>
        <w:t xml:space="preserve"> господарськ</w:t>
      </w:r>
      <w:r w:rsidR="00A74E70">
        <w:rPr>
          <w:sz w:val="28"/>
          <w:szCs w:val="28"/>
          <w:lang w:val="uk-UA"/>
        </w:rPr>
        <w:t>ого</w:t>
      </w:r>
      <w:r w:rsidR="00174FC5" w:rsidRPr="00174FC5">
        <w:rPr>
          <w:sz w:val="28"/>
          <w:szCs w:val="28"/>
          <w:lang w:val="uk-UA"/>
        </w:rPr>
        <w:t xml:space="preserve"> відання комунально</w:t>
      </w:r>
      <w:r w:rsidR="00A74E70">
        <w:rPr>
          <w:sz w:val="28"/>
          <w:szCs w:val="28"/>
          <w:lang w:val="uk-UA"/>
        </w:rPr>
        <w:t>го</w:t>
      </w:r>
      <w:r w:rsidR="00174FC5" w:rsidRPr="00174FC5">
        <w:rPr>
          <w:sz w:val="28"/>
          <w:szCs w:val="28"/>
          <w:lang w:val="uk-UA"/>
        </w:rPr>
        <w:t xml:space="preserve"> підприємств</w:t>
      </w:r>
      <w:r w:rsidR="00A74E70">
        <w:rPr>
          <w:sz w:val="28"/>
          <w:szCs w:val="28"/>
          <w:lang w:val="uk-UA"/>
        </w:rPr>
        <w:t>а</w:t>
      </w:r>
      <w:r w:rsidR="00174FC5" w:rsidRPr="00174FC5">
        <w:rPr>
          <w:sz w:val="28"/>
          <w:szCs w:val="28"/>
          <w:lang w:val="uk-UA"/>
        </w:rPr>
        <w:t xml:space="preserve"> «Зелене будівництво» Сумської міської ради майно комунальної власності Сумської міської територіальної громади, а саме: автомобіль </w:t>
      </w:r>
      <w:r w:rsidR="00174FC5" w:rsidRPr="00174FC5">
        <w:rPr>
          <w:sz w:val="28"/>
          <w:szCs w:val="28"/>
          <w:lang w:val="en-US"/>
        </w:rPr>
        <w:t>SKODA</w:t>
      </w:r>
      <w:r w:rsidR="00174FC5" w:rsidRPr="00174FC5">
        <w:rPr>
          <w:sz w:val="28"/>
          <w:szCs w:val="28"/>
          <w:lang w:val="uk-UA"/>
        </w:rPr>
        <w:t xml:space="preserve"> </w:t>
      </w:r>
      <w:r w:rsidR="00174FC5" w:rsidRPr="00174FC5">
        <w:rPr>
          <w:sz w:val="28"/>
          <w:szCs w:val="28"/>
          <w:lang w:val="en-US"/>
        </w:rPr>
        <w:t>FABIA</w:t>
      </w:r>
      <w:r w:rsidR="00174FC5" w:rsidRPr="00174FC5">
        <w:rPr>
          <w:sz w:val="28"/>
          <w:szCs w:val="28"/>
          <w:lang w:val="uk-UA"/>
        </w:rPr>
        <w:t xml:space="preserve"> (</w:t>
      </w:r>
      <w:r w:rsidR="00174FC5" w:rsidRPr="00174FC5">
        <w:rPr>
          <w:sz w:val="28"/>
          <w:szCs w:val="28"/>
          <w:lang w:val="en-US"/>
        </w:rPr>
        <w:t>VIN</w:t>
      </w:r>
      <w:r w:rsidR="00174FC5" w:rsidRPr="00174FC5">
        <w:rPr>
          <w:sz w:val="28"/>
          <w:szCs w:val="28"/>
          <w:lang w:val="uk-UA"/>
        </w:rPr>
        <w:t>-</w:t>
      </w:r>
      <w:r w:rsidR="00174FC5" w:rsidRPr="00174FC5">
        <w:rPr>
          <w:sz w:val="28"/>
          <w:szCs w:val="28"/>
          <w:lang w:val="en-US"/>
        </w:rPr>
        <w:t>TMBJB</w:t>
      </w:r>
      <w:r w:rsidR="00174FC5" w:rsidRPr="00174FC5">
        <w:rPr>
          <w:sz w:val="28"/>
          <w:szCs w:val="28"/>
          <w:lang w:val="uk-UA"/>
        </w:rPr>
        <w:t>6</w:t>
      </w:r>
      <w:r w:rsidR="00174FC5" w:rsidRPr="00174FC5">
        <w:rPr>
          <w:sz w:val="28"/>
          <w:szCs w:val="28"/>
          <w:lang w:val="en-US"/>
        </w:rPr>
        <w:t>NJ</w:t>
      </w:r>
      <w:r w:rsidR="00174FC5" w:rsidRPr="00174FC5">
        <w:rPr>
          <w:sz w:val="28"/>
          <w:szCs w:val="28"/>
          <w:lang w:val="uk-UA"/>
        </w:rPr>
        <w:t>0</w:t>
      </w:r>
      <w:r w:rsidR="00174FC5" w:rsidRPr="00174FC5">
        <w:rPr>
          <w:sz w:val="28"/>
          <w:szCs w:val="28"/>
          <w:lang w:val="en-US"/>
        </w:rPr>
        <w:t>GZ</w:t>
      </w:r>
      <w:r w:rsidR="00174FC5" w:rsidRPr="00174FC5">
        <w:rPr>
          <w:sz w:val="28"/>
          <w:szCs w:val="28"/>
          <w:lang w:val="uk-UA"/>
        </w:rPr>
        <w:t>085690).</w:t>
      </w:r>
    </w:p>
    <w:p w:rsidR="00213D43" w:rsidRPr="00174FC5" w:rsidRDefault="00213D43" w:rsidP="00213D43">
      <w:pPr>
        <w:ind w:right="-2" w:firstLine="680"/>
        <w:jc w:val="both"/>
        <w:outlineLvl w:val="0"/>
        <w:rPr>
          <w:sz w:val="28"/>
          <w:szCs w:val="24"/>
          <w:lang w:val="uk-UA"/>
        </w:rPr>
      </w:pPr>
      <w:r w:rsidRPr="00174FC5">
        <w:rPr>
          <w:sz w:val="28"/>
          <w:szCs w:val="28"/>
          <w:lang w:val="uk-UA"/>
        </w:rPr>
        <w:t xml:space="preserve">2. Передати в </w:t>
      </w:r>
      <w:r>
        <w:rPr>
          <w:sz w:val="28"/>
          <w:szCs w:val="28"/>
          <w:lang w:val="uk-UA"/>
        </w:rPr>
        <w:t xml:space="preserve">оперативне управління </w:t>
      </w:r>
      <w:r w:rsidRPr="00174FC5">
        <w:rPr>
          <w:sz w:val="28"/>
          <w:szCs w:val="28"/>
          <w:lang w:val="uk-UA"/>
        </w:rPr>
        <w:t xml:space="preserve">та на баланс </w:t>
      </w:r>
      <w:r>
        <w:rPr>
          <w:sz w:val="28"/>
          <w:szCs w:val="28"/>
          <w:lang w:val="uk-UA"/>
        </w:rPr>
        <w:t>Управлінню комунального майна</w:t>
      </w:r>
      <w:r w:rsidRPr="00174FC5">
        <w:rPr>
          <w:sz w:val="28"/>
          <w:szCs w:val="28"/>
          <w:lang w:val="uk-UA"/>
        </w:rPr>
        <w:t xml:space="preserve"> Сумської міської ради майно комунальної власності Сумської міської територіальної громади, зазначене в пункті 1 цього </w:t>
      </w:r>
      <w:r>
        <w:rPr>
          <w:sz w:val="28"/>
          <w:szCs w:val="28"/>
          <w:lang w:val="uk-UA"/>
        </w:rPr>
        <w:t>наказу</w:t>
      </w:r>
      <w:r w:rsidRPr="00174FC5">
        <w:rPr>
          <w:sz w:val="28"/>
          <w:szCs w:val="24"/>
          <w:lang w:val="uk-UA"/>
        </w:rPr>
        <w:t xml:space="preserve">, </w:t>
      </w:r>
      <w:r w:rsidRPr="00174FC5">
        <w:rPr>
          <w:sz w:val="28"/>
          <w:szCs w:val="28"/>
          <w:lang w:val="uk-UA"/>
        </w:rPr>
        <w:t>у порядку, визначеному чинними нормативно-правовими актами</w:t>
      </w:r>
      <w:r w:rsidRPr="00174FC5">
        <w:rPr>
          <w:sz w:val="28"/>
          <w:szCs w:val="24"/>
          <w:lang w:val="uk-UA"/>
        </w:rPr>
        <w:t>.</w:t>
      </w:r>
    </w:p>
    <w:p w:rsidR="00174FC5" w:rsidRPr="00174FC5" w:rsidRDefault="00073E40" w:rsidP="003D69BB">
      <w:pPr>
        <w:ind w:right="-2" w:firstLine="680"/>
        <w:jc w:val="both"/>
        <w:outlineLvl w:val="0"/>
        <w:rPr>
          <w:sz w:val="28"/>
          <w:szCs w:val="24"/>
          <w:lang w:val="uk-UA"/>
        </w:rPr>
      </w:pPr>
      <w:r>
        <w:rPr>
          <w:sz w:val="28"/>
          <w:szCs w:val="28"/>
          <w:lang w:val="uk-UA"/>
        </w:rPr>
        <w:t>3</w:t>
      </w:r>
      <w:r w:rsidR="00174FC5" w:rsidRPr="00174FC5">
        <w:rPr>
          <w:sz w:val="28"/>
          <w:szCs w:val="28"/>
          <w:lang w:val="uk-UA"/>
        </w:rPr>
        <w:t xml:space="preserve">. </w:t>
      </w:r>
      <w:r w:rsidR="00A74E70">
        <w:rPr>
          <w:sz w:val="28"/>
          <w:szCs w:val="28"/>
          <w:lang w:val="uk-UA"/>
        </w:rPr>
        <w:t xml:space="preserve">Управлінню комунального майна </w:t>
      </w:r>
      <w:r w:rsidR="00174FC5" w:rsidRPr="00174FC5">
        <w:rPr>
          <w:sz w:val="28"/>
          <w:szCs w:val="28"/>
          <w:lang w:val="uk-UA"/>
        </w:rPr>
        <w:t>Сумської міської ради (</w:t>
      </w:r>
      <w:r w:rsidR="00A74E70">
        <w:rPr>
          <w:sz w:val="28"/>
          <w:szCs w:val="28"/>
          <w:lang w:val="uk-UA"/>
        </w:rPr>
        <w:t>Дмитренко Сергій</w:t>
      </w:r>
      <w:r w:rsidR="00174FC5" w:rsidRPr="00174FC5">
        <w:rPr>
          <w:sz w:val="28"/>
          <w:szCs w:val="28"/>
          <w:lang w:val="uk-UA"/>
        </w:rPr>
        <w:t xml:space="preserve">) прийняти в </w:t>
      </w:r>
      <w:r w:rsidR="00A74E70">
        <w:rPr>
          <w:sz w:val="28"/>
          <w:szCs w:val="28"/>
          <w:lang w:val="uk-UA"/>
        </w:rPr>
        <w:t>оперативне управління</w:t>
      </w:r>
      <w:r w:rsidR="00174FC5" w:rsidRPr="00174FC5">
        <w:rPr>
          <w:sz w:val="28"/>
          <w:szCs w:val="28"/>
          <w:lang w:val="uk-UA"/>
        </w:rPr>
        <w:t xml:space="preserve"> та на  баланс майно, зазначене в пункті 1 цього </w:t>
      </w:r>
      <w:r w:rsidR="006637EF">
        <w:rPr>
          <w:sz w:val="28"/>
          <w:szCs w:val="28"/>
          <w:lang w:val="uk-UA"/>
        </w:rPr>
        <w:t>наказу</w:t>
      </w:r>
      <w:r w:rsidR="00174FC5" w:rsidRPr="00174FC5">
        <w:rPr>
          <w:sz w:val="28"/>
          <w:szCs w:val="24"/>
          <w:lang w:val="uk-UA"/>
        </w:rPr>
        <w:t xml:space="preserve">, </w:t>
      </w:r>
      <w:r w:rsidR="00174FC5" w:rsidRPr="00174FC5">
        <w:rPr>
          <w:sz w:val="28"/>
          <w:szCs w:val="28"/>
          <w:lang w:val="uk-UA"/>
        </w:rPr>
        <w:t>у порядку, визначеному чинними нормативно-правовими актами</w:t>
      </w:r>
      <w:r w:rsidR="00174FC5" w:rsidRPr="00174FC5">
        <w:rPr>
          <w:sz w:val="28"/>
          <w:szCs w:val="24"/>
          <w:lang w:val="uk-UA"/>
        </w:rPr>
        <w:t>.</w:t>
      </w:r>
    </w:p>
    <w:p w:rsidR="00174FC5" w:rsidRPr="00174FC5" w:rsidRDefault="00073E40" w:rsidP="003D69BB">
      <w:pPr>
        <w:shd w:val="clear" w:color="auto" w:fill="FFFFFF"/>
        <w:ind w:firstLine="680"/>
        <w:jc w:val="both"/>
        <w:rPr>
          <w:sz w:val="28"/>
          <w:szCs w:val="24"/>
          <w:lang w:val="uk-UA"/>
        </w:rPr>
      </w:pPr>
      <w:r>
        <w:rPr>
          <w:sz w:val="28"/>
          <w:szCs w:val="24"/>
          <w:lang w:val="uk-UA"/>
        </w:rPr>
        <w:t>4</w:t>
      </w:r>
      <w:r w:rsidR="00174FC5" w:rsidRPr="00174FC5">
        <w:rPr>
          <w:sz w:val="28"/>
          <w:szCs w:val="24"/>
          <w:lang w:val="uk-UA"/>
        </w:rPr>
        <w:t xml:space="preserve">. </w:t>
      </w:r>
      <w:r w:rsidR="00A74E70">
        <w:rPr>
          <w:sz w:val="28"/>
          <w:szCs w:val="28"/>
          <w:lang w:val="uk-UA"/>
        </w:rPr>
        <w:t xml:space="preserve">Комунальному підприємству «Зелене будівництво» </w:t>
      </w:r>
      <w:r w:rsidR="00174FC5" w:rsidRPr="00174FC5">
        <w:rPr>
          <w:sz w:val="28"/>
          <w:szCs w:val="28"/>
          <w:lang w:val="uk-UA"/>
        </w:rPr>
        <w:t xml:space="preserve">Сумської міської ради </w:t>
      </w:r>
      <w:r w:rsidR="00174FC5" w:rsidRPr="00174FC5">
        <w:rPr>
          <w:sz w:val="28"/>
          <w:szCs w:val="24"/>
          <w:lang w:val="uk-UA"/>
        </w:rPr>
        <w:t xml:space="preserve">зняти з балансового обліку майно, зазначене у пункті 1 цього </w:t>
      </w:r>
      <w:r w:rsidR="006637EF">
        <w:rPr>
          <w:sz w:val="28"/>
          <w:szCs w:val="24"/>
          <w:lang w:val="uk-UA"/>
        </w:rPr>
        <w:t>наказу</w:t>
      </w:r>
      <w:r w:rsidR="00174FC5" w:rsidRPr="00174FC5">
        <w:rPr>
          <w:sz w:val="28"/>
          <w:szCs w:val="24"/>
          <w:lang w:val="uk-UA"/>
        </w:rPr>
        <w:t>, у порядку, установленому чинними нормативно-правовими актами.</w:t>
      </w:r>
    </w:p>
    <w:p w:rsidR="002B4C96" w:rsidRPr="002B4C96" w:rsidRDefault="00073E40" w:rsidP="002B4C96">
      <w:pPr>
        <w:tabs>
          <w:tab w:val="center" w:pos="4677"/>
          <w:tab w:val="right" w:pos="9355"/>
        </w:tabs>
        <w:ind w:firstLine="680"/>
        <w:jc w:val="both"/>
        <w:outlineLvl w:val="0"/>
        <w:rPr>
          <w:color w:val="000000"/>
          <w:sz w:val="28"/>
          <w:szCs w:val="28"/>
          <w:lang w:val="uk-UA"/>
        </w:rPr>
      </w:pPr>
      <w:r>
        <w:rPr>
          <w:sz w:val="28"/>
          <w:szCs w:val="28"/>
          <w:lang w:val="uk-UA"/>
        </w:rPr>
        <w:t>5</w:t>
      </w:r>
      <w:r w:rsidR="002B4C96" w:rsidRPr="002B4C96">
        <w:rPr>
          <w:sz w:val="28"/>
          <w:szCs w:val="28"/>
          <w:lang w:val="uk-UA"/>
        </w:rPr>
        <w:t>. Організацію виконання цього наказу покласти на начальника Управління комунального майна Сумської міської ради.</w:t>
      </w:r>
    </w:p>
    <w:p w:rsidR="00213D43" w:rsidRDefault="00213D43" w:rsidP="00174FC5">
      <w:pPr>
        <w:pStyle w:val="ab"/>
        <w:ind w:firstLine="680"/>
        <w:jc w:val="both"/>
        <w:outlineLvl w:val="0"/>
        <w:rPr>
          <w:sz w:val="28"/>
          <w:szCs w:val="28"/>
          <w:lang w:val="uk-UA"/>
        </w:rPr>
      </w:pPr>
    </w:p>
    <w:p w:rsidR="00F21BB4" w:rsidRDefault="00073E40" w:rsidP="00174FC5">
      <w:pPr>
        <w:pStyle w:val="ab"/>
        <w:ind w:firstLine="680"/>
        <w:jc w:val="both"/>
        <w:outlineLvl w:val="0"/>
        <w:rPr>
          <w:color w:val="000000"/>
          <w:sz w:val="28"/>
          <w:szCs w:val="28"/>
          <w:lang w:val="uk-UA"/>
        </w:rPr>
      </w:pPr>
      <w:r>
        <w:rPr>
          <w:sz w:val="28"/>
          <w:szCs w:val="28"/>
          <w:lang w:val="uk-UA"/>
        </w:rPr>
        <w:lastRenderedPageBreak/>
        <w:t>6</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814655" w:rsidRDefault="00814655" w:rsidP="00814655">
      <w:pPr>
        <w:spacing w:after="200" w:line="276" w:lineRule="auto"/>
        <w:rPr>
          <w:sz w:val="28"/>
          <w:szCs w:val="28"/>
          <w:lang w:val="uk-UA"/>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p w:rsidR="00213D43" w:rsidRDefault="00213D43" w:rsidP="00EB219A">
      <w:pPr>
        <w:spacing w:after="200" w:line="276" w:lineRule="auto"/>
        <w:jc w:val="center"/>
        <w:rPr>
          <w:b/>
          <w:caps/>
          <w:sz w:val="28"/>
          <w:szCs w:val="28"/>
          <w:lang w:val="uk-UA"/>
        </w:rPr>
      </w:pPr>
    </w:p>
    <w:sectPr w:rsidR="00213D43" w:rsidSect="00213D4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73E40"/>
    <w:rsid w:val="0009185E"/>
    <w:rsid w:val="0009362E"/>
    <w:rsid w:val="00093D6A"/>
    <w:rsid w:val="0009466F"/>
    <w:rsid w:val="000A0966"/>
    <w:rsid w:val="000A2296"/>
    <w:rsid w:val="000C079C"/>
    <w:rsid w:val="000C43AF"/>
    <w:rsid w:val="000C4CE5"/>
    <w:rsid w:val="000F5B44"/>
    <w:rsid w:val="00101205"/>
    <w:rsid w:val="00106556"/>
    <w:rsid w:val="00111A90"/>
    <w:rsid w:val="00115E00"/>
    <w:rsid w:val="00140CD2"/>
    <w:rsid w:val="00152CA8"/>
    <w:rsid w:val="00152F21"/>
    <w:rsid w:val="00174FC5"/>
    <w:rsid w:val="00185785"/>
    <w:rsid w:val="0019639A"/>
    <w:rsid w:val="001C2460"/>
    <w:rsid w:val="001E640E"/>
    <w:rsid w:val="001F1B1E"/>
    <w:rsid w:val="002010D5"/>
    <w:rsid w:val="00213D43"/>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B086B"/>
    <w:rsid w:val="002B2A70"/>
    <w:rsid w:val="002B4C96"/>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D69BB"/>
    <w:rsid w:val="003F0299"/>
    <w:rsid w:val="003F0FF7"/>
    <w:rsid w:val="00420446"/>
    <w:rsid w:val="004669B1"/>
    <w:rsid w:val="00474395"/>
    <w:rsid w:val="004758A8"/>
    <w:rsid w:val="00476C6E"/>
    <w:rsid w:val="004A4B5B"/>
    <w:rsid w:val="004A77C2"/>
    <w:rsid w:val="004F3DC8"/>
    <w:rsid w:val="004F41C8"/>
    <w:rsid w:val="00505882"/>
    <w:rsid w:val="00526C57"/>
    <w:rsid w:val="0053143E"/>
    <w:rsid w:val="005475FD"/>
    <w:rsid w:val="00560955"/>
    <w:rsid w:val="00575E92"/>
    <w:rsid w:val="0058540A"/>
    <w:rsid w:val="00585936"/>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34AF"/>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6757D"/>
    <w:rsid w:val="00884B81"/>
    <w:rsid w:val="00891F18"/>
    <w:rsid w:val="00892A87"/>
    <w:rsid w:val="008B4C2A"/>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4782"/>
    <w:rsid w:val="009F5F6B"/>
    <w:rsid w:val="00A02C58"/>
    <w:rsid w:val="00A17ECF"/>
    <w:rsid w:val="00A27FD8"/>
    <w:rsid w:val="00A37133"/>
    <w:rsid w:val="00A42C58"/>
    <w:rsid w:val="00A43AD9"/>
    <w:rsid w:val="00A47011"/>
    <w:rsid w:val="00A50B80"/>
    <w:rsid w:val="00A55A65"/>
    <w:rsid w:val="00A55BF0"/>
    <w:rsid w:val="00A70DDD"/>
    <w:rsid w:val="00A733F8"/>
    <w:rsid w:val="00A74C38"/>
    <w:rsid w:val="00A74E70"/>
    <w:rsid w:val="00A750B3"/>
    <w:rsid w:val="00A75422"/>
    <w:rsid w:val="00A905CB"/>
    <w:rsid w:val="00A926B0"/>
    <w:rsid w:val="00A953DA"/>
    <w:rsid w:val="00AB15DC"/>
    <w:rsid w:val="00AD015D"/>
    <w:rsid w:val="00AD246E"/>
    <w:rsid w:val="00AE0E1B"/>
    <w:rsid w:val="00AE3A9C"/>
    <w:rsid w:val="00AF407C"/>
    <w:rsid w:val="00B026DD"/>
    <w:rsid w:val="00B04898"/>
    <w:rsid w:val="00B04A2B"/>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23BEA"/>
    <w:rsid w:val="00C511F2"/>
    <w:rsid w:val="00C515F5"/>
    <w:rsid w:val="00C517E0"/>
    <w:rsid w:val="00C52430"/>
    <w:rsid w:val="00C5547A"/>
    <w:rsid w:val="00C65702"/>
    <w:rsid w:val="00C66AEC"/>
    <w:rsid w:val="00C736DB"/>
    <w:rsid w:val="00C76756"/>
    <w:rsid w:val="00CA5E76"/>
    <w:rsid w:val="00CC12E4"/>
    <w:rsid w:val="00CC4A3F"/>
    <w:rsid w:val="00CE14A2"/>
    <w:rsid w:val="00CE58EC"/>
    <w:rsid w:val="00CF6C55"/>
    <w:rsid w:val="00D14BFD"/>
    <w:rsid w:val="00D16584"/>
    <w:rsid w:val="00D1736C"/>
    <w:rsid w:val="00D24B31"/>
    <w:rsid w:val="00D644FD"/>
    <w:rsid w:val="00D64FAA"/>
    <w:rsid w:val="00D650AB"/>
    <w:rsid w:val="00D65915"/>
    <w:rsid w:val="00D71494"/>
    <w:rsid w:val="00D71C79"/>
    <w:rsid w:val="00D71CDF"/>
    <w:rsid w:val="00D744DD"/>
    <w:rsid w:val="00D84A58"/>
    <w:rsid w:val="00D9585A"/>
    <w:rsid w:val="00DA0B04"/>
    <w:rsid w:val="00DB12FA"/>
    <w:rsid w:val="00DB1C0A"/>
    <w:rsid w:val="00DB263E"/>
    <w:rsid w:val="00DC19FA"/>
    <w:rsid w:val="00DC208E"/>
    <w:rsid w:val="00DF7E83"/>
    <w:rsid w:val="00E5015E"/>
    <w:rsid w:val="00E550D7"/>
    <w:rsid w:val="00E5741C"/>
    <w:rsid w:val="00E654C6"/>
    <w:rsid w:val="00E72DF7"/>
    <w:rsid w:val="00E7532A"/>
    <w:rsid w:val="00E76601"/>
    <w:rsid w:val="00E8199E"/>
    <w:rsid w:val="00EA070B"/>
    <w:rsid w:val="00EA3653"/>
    <w:rsid w:val="00EA3E8F"/>
    <w:rsid w:val="00EB219A"/>
    <w:rsid w:val="00EB277A"/>
    <w:rsid w:val="00EC2EFB"/>
    <w:rsid w:val="00ED2EC2"/>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766D"/>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04AA-8016-4182-BF7F-FA096104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Авраменко Тетяна Ігорівна</cp:lastModifiedBy>
  <cp:revision>3</cp:revision>
  <cp:lastPrinted>2023-11-23T11:19:00Z</cp:lastPrinted>
  <dcterms:created xsi:type="dcterms:W3CDTF">2024-02-16T13:26:00Z</dcterms:created>
  <dcterms:modified xsi:type="dcterms:W3CDTF">2024-04-10T08:42:00Z</dcterms:modified>
</cp:coreProperties>
</file>