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16" w:rsidRPr="00D55180" w:rsidRDefault="00241E16" w:rsidP="00241E16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359"/>
        <w:gridCol w:w="703"/>
        <w:gridCol w:w="573"/>
        <w:gridCol w:w="3803"/>
        <w:gridCol w:w="19"/>
      </w:tblGrid>
      <w:tr w:rsidR="00241E16" w:rsidRPr="006F2A12" w:rsidTr="00D22AC0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:rsidR="00241E16" w:rsidRPr="00C5700F" w:rsidRDefault="00241E16" w:rsidP="00D22AC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241E16" w:rsidRPr="00C5700F" w:rsidRDefault="00241E16" w:rsidP="00D22AC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700F">
              <w:rPr>
                <w:noProof/>
                <w:sz w:val="28"/>
                <w:szCs w:val="28"/>
              </w:rPr>
              <w:drawing>
                <wp:inline distT="0" distB="0" distL="0" distR="0" wp14:anchorId="0847DFA5" wp14:editId="485B7F07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:rsidR="00241E16" w:rsidRPr="00C5700F" w:rsidRDefault="00241E16" w:rsidP="00D22AC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41E16" w:rsidRPr="006F2A12" w:rsidTr="00D22AC0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:rsidR="00241E16" w:rsidRPr="00D52A73" w:rsidRDefault="00241E16" w:rsidP="00D22AC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241E16" w:rsidRPr="00D52A73" w:rsidRDefault="00241E16" w:rsidP="00D22AC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:rsidR="00241E16" w:rsidRPr="00C5700F" w:rsidRDefault="00241E16" w:rsidP="00D22AC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241E16" w:rsidRPr="007234AC" w:rsidTr="00D22AC0">
        <w:trPr>
          <w:gridAfter w:val="1"/>
          <w:wAfter w:w="19" w:type="dxa"/>
          <w:jc w:val="center"/>
        </w:trPr>
        <w:tc>
          <w:tcPr>
            <w:tcW w:w="9615" w:type="dxa"/>
            <w:gridSpan w:val="5"/>
            <w:shd w:val="clear" w:color="auto" w:fill="auto"/>
          </w:tcPr>
          <w:p w:rsidR="00241E16" w:rsidRPr="00C5700F" w:rsidRDefault="00241E16" w:rsidP="00D22AC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:rsidR="00241E16" w:rsidRPr="00663BB7" w:rsidRDefault="00241E16" w:rsidP="00D22AC0">
            <w:pPr>
              <w:jc w:val="center"/>
              <w:rPr>
                <w:sz w:val="32"/>
                <w:szCs w:val="32"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  <w:r>
              <w:rPr>
                <w:b/>
                <w:sz w:val="40"/>
                <w:szCs w:val="40"/>
              </w:rPr>
              <w:t xml:space="preserve">     </w:t>
            </w:r>
          </w:p>
          <w:p w:rsidR="00241E16" w:rsidRPr="00C5700F" w:rsidRDefault="00241E16" w:rsidP="00D22AC0">
            <w:pPr>
              <w:pStyle w:val="a3"/>
              <w:outlineLvl w:val="0"/>
              <w:rPr>
                <w:b/>
                <w:sz w:val="40"/>
                <w:szCs w:val="40"/>
                <w:lang w:val="ru-RU"/>
              </w:rPr>
            </w:pPr>
            <w:r w:rsidRPr="00C01E53">
              <w:rPr>
                <w:b/>
                <w:spacing w:val="20"/>
                <w:sz w:val="32"/>
                <w:szCs w:val="32"/>
                <w:lang w:val="ru-RU"/>
              </w:rPr>
              <w:t>НАКАЗ</w:t>
            </w:r>
          </w:p>
        </w:tc>
      </w:tr>
      <w:tr w:rsidR="00241E16" w:rsidRPr="00C5700F" w:rsidTr="00D22AC0">
        <w:trPr>
          <w:gridAfter w:val="1"/>
          <w:wAfter w:w="19" w:type="dxa"/>
          <w:jc w:val="center"/>
        </w:trPr>
        <w:tc>
          <w:tcPr>
            <w:tcW w:w="9615" w:type="dxa"/>
            <w:gridSpan w:val="5"/>
            <w:shd w:val="clear" w:color="auto" w:fill="auto"/>
          </w:tcPr>
          <w:p w:rsidR="00241E16" w:rsidRPr="00C5700F" w:rsidRDefault="00241E16" w:rsidP="00D22AC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241E16" w:rsidRPr="00C5700F" w:rsidTr="00D22AC0">
        <w:tblPrEx>
          <w:jc w:val="left"/>
        </w:tblPrEx>
        <w:trPr>
          <w:trHeight w:val="675"/>
        </w:trPr>
        <w:tc>
          <w:tcPr>
            <w:tcW w:w="4536" w:type="dxa"/>
            <w:gridSpan w:val="2"/>
            <w:shd w:val="clear" w:color="auto" w:fill="auto"/>
          </w:tcPr>
          <w:p w:rsidR="00241E16" w:rsidRPr="007C0692" w:rsidRDefault="00241E16" w:rsidP="00D22A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09.04.2024</w:t>
            </w:r>
            <w:r w:rsidR="007C0692">
              <w:rPr>
                <w:sz w:val="28"/>
                <w:szCs w:val="28"/>
                <w:lang w:val="uk-UA"/>
              </w:rPr>
              <w:t xml:space="preserve"> року </w:t>
            </w:r>
          </w:p>
          <w:p w:rsidR="00241E16" w:rsidRPr="00C5700F" w:rsidRDefault="00241E16" w:rsidP="00D22AC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1E16" w:rsidRDefault="00241E16" w:rsidP="00D22AC0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  <w:p w:rsidR="00241E16" w:rsidRPr="00C5700F" w:rsidRDefault="00241E16" w:rsidP="00D22AC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22" w:type="dxa"/>
            <w:gridSpan w:val="2"/>
            <w:shd w:val="clear" w:color="auto" w:fill="auto"/>
          </w:tcPr>
          <w:p w:rsidR="00241E16" w:rsidRPr="00241E16" w:rsidRDefault="00241E16" w:rsidP="00D22A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5700F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150</w:t>
            </w:r>
            <w:r w:rsidRPr="00C5700F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en-US"/>
              </w:rPr>
              <w:t>SMR</w:t>
            </w:r>
          </w:p>
          <w:p w:rsidR="00241E16" w:rsidRPr="00C5700F" w:rsidRDefault="00241E16" w:rsidP="00D22AC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1E16" w:rsidRPr="00C96F56" w:rsidTr="00D22AC0">
        <w:tblPrEx>
          <w:jc w:val="left"/>
        </w:tblPrEx>
        <w:trPr>
          <w:trHeight w:val="754"/>
        </w:trPr>
        <w:tc>
          <w:tcPr>
            <w:tcW w:w="4536" w:type="dxa"/>
            <w:gridSpan w:val="2"/>
            <w:shd w:val="clear" w:color="auto" w:fill="auto"/>
          </w:tcPr>
          <w:p w:rsidR="00241E16" w:rsidRDefault="00241E16" w:rsidP="00D22AC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241E16" w:rsidRPr="00C96F56" w:rsidRDefault="00241E16" w:rsidP="00D22AC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i/>
                <w:iCs/>
                <w:lang w:val="uk-UA"/>
              </w:rPr>
            </w:pPr>
            <w:r w:rsidRPr="00C96F56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Про внесення змін до цільової комплексної  Програми розвитку культури Сумської міської територіальної громади на </w:t>
            </w:r>
            <w:r w:rsidRPr="00C96F56">
              <w:rPr>
                <w:rFonts w:eastAsia="Times New Roman"/>
                <w:color w:val="000000"/>
                <w:sz w:val="28"/>
                <w:szCs w:val="28"/>
                <w:lang w:val="uk-UA"/>
              </w:rPr>
              <w:br/>
              <w:t>2022-2024 роки, затвердженої рішенням Сумської міської ради від 26 січня 2022 року № 2714 -МР</w:t>
            </w:r>
          </w:p>
          <w:p w:rsidR="00241E16" w:rsidRPr="00C5700F" w:rsidRDefault="00241E16" w:rsidP="00D22AC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098" w:type="dxa"/>
            <w:gridSpan w:val="4"/>
            <w:shd w:val="clear" w:color="auto" w:fill="auto"/>
          </w:tcPr>
          <w:p w:rsidR="00241E16" w:rsidRDefault="00241E16" w:rsidP="00D22AC0">
            <w:pPr>
              <w:spacing w:after="160" w:line="259" w:lineRule="auto"/>
              <w:rPr>
                <w:lang w:val="uk-UA"/>
              </w:rPr>
            </w:pPr>
          </w:p>
          <w:p w:rsidR="00241E16" w:rsidRPr="00C5700F" w:rsidRDefault="00241E16" w:rsidP="00D22AC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1E16" w:rsidRPr="002825F6" w:rsidTr="00D22AC0">
        <w:tblPrEx>
          <w:jc w:val="left"/>
        </w:tblPrEx>
        <w:trPr>
          <w:trHeight w:val="709"/>
        </w:trPr>
        <w:tc>
          <w:tcPr>
            <w:tcW w:w="9634" w:type="dxa"/>
            <w:gridSpan w:val="6"/>
            <w:shd w:val="clear" w:color="auto" w:fill="auto"/>
          </w:tcPr>
          <w:p w:rsidR="00241E16" w:rsidRDefault="00241E16" w:rsidP="00D22AC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  <w:p w:rsidR="00241E16" w:rsidRPr="00C5700F" w:rsidRDefault="00241E16" w:rsidP="00D22AC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Відповідно до указів Президента України від 24 лютого 2022 року </w:t>
            </w:r>
            <w:r>
              <w:rPr>
                <w:sz w:val="28"/>
                <w:szCs w:val="28"/>
                <w:lang w:val="uk-UA"/>
              </w:rPr>
              <w:br/>
              <w:t>№ 64/2022 (зі змінами) «Про введення воєнного стану в Україні» та від 31</w:t>
            </w:r>
            <w:r w:rsidRPr="00C5700F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жовтня 2023 року № 720/2023 «Про утворення військової адміністрації», розпорядження  Президента України від 31 жовтня 2023 року № 184/2023-рп «Про призначення О. Дрозденка начальником Сумської міської військової адміністрації Сумського району Сумської області», враховуючи рішення Сумської міської ради від 31.05.2023 року № 3740-МР «Про затвердження Порядку розроблення, виконання та моніторингу цільових програм Сумської міської територіальної громади», керуючись </w:t>
            </w:r>
            <w:r w:rsidR="00C96675">
              <w:rPr>
                <w:sz w:val="28"/>
                <w:szCs w:val="28"/>
                <w:lang w:val="uk-UA"/>
              </w:rPr>
              <w:t xml:space="preserve">пунктом </w:t>
            </w:r>
            <w:r w:rsidR="00BE42A8" w:rsidRPr="00BE42A8">
              <w:rPr>
                <w:sz w:val="28"/>
                <w:szCs w:val="28"/>
                <w:lang w:val="uk-UA"/>
              </w:rPr>
              <w:t>5</w:t>
            </w:r>
            <w:r w:rsidR="00C96675">
              <w:rPr>
                <w:sz w:val="28"/>
                <w:szCs w:val="28"/>
                <w:lang w:val="uk-UA"/>
              </w:rPr>
              <w:t xml:space="preserve"> частини другої </w:t>
            </w:r>
            <w:r>
              <w:rPr>
                <w:sz w:val="28"/>
                <w:szCs w:val="28"/>
                <w:lang w:val="uk-UA"/>
              </w:rPr>
              <w:t>стат</w:t>
            </w:r>
            <w:r w:rsidR="00C96675">
              <w:rPr>
                <w:sz w:val="28"/>
                <w:szCs w:val="28"/>
                <w:lang w:val="uk-UA"/>
              </w:rPr>
              <w:t>ті</w:t>
            </w:r>
            <w:r>
              <w:rPr>
                <w:sz w:val="28"/>
                <w:szCs w:val="28"/>
                <w:lang w:val="uk-UA"/>
              </w:rPr>
              <w:t xml:space="preserve"> 15 Закону України «Про правовий режим воєнного стану»</w:t>
            </w:r>
            <w:bookmarkStart w:id="0" w:name="_GoBack"/>
            <w:bookmarkEnd w:id="0"/>
          </w:p>
          <w:p w:rsidR="00241E16" w:rsidRDefault="00241E16" w:rsidP="00D22AC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  <w:p w:rsidR="00241E16" w:rsidRPr="00DB14B1" w:rsidRDefault="00241E16" w:rsidP="00D22AC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B14B1">
              <w:rPr>
                <w:bCs/>
                <w:sz w:val="28"/>
                <w:szCs w:val="28"/>
                <w:lang w:val="uk-UA"/>
              </w:rPr>
              <w:t>НАКАЗУЮ:</w:t>
            </w:r>
          </w:p>
          <w:p w:rsidR="00241E16" w:rsidRDefault="00241E16" w:rsidP="00D22AC0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241E16" w:rsidRPr="00CA558B" w:rsidRDefault="00241E16" w:rsidP="00D22AC0">
            <w:pPr>
              <w:spacing w:line="276" w:lineRule="auto"/>
              <w:ind w:firstLine="54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ab/>
              <w:t>1. </w:t>
            </w:r>
            <w:proofErr w:type="spellStart"/>
            <w:r w:rsidRPr="00CA558B">
              <w:rPr>
                <w:rFonts w:eastAsia="Times New Roman"/>
                <w:sz w:val="28"/>
                <w:lang w:val="uk-UA"/>
              </w:rPr>
              <w:t>Унести</w:t>
            </w:r>
            <w:proofErr w:type="spellEnd"/>
            <w:r w:rsidRPr="00CA558B">
              <w:rPr>
                <w:rFonts w:eastAsia="Times New Roman"/>
                <w:sz w:val="28"/>
                <w:lang w:val="uk-UA"/>
              </w:rPr>
              <w:t xml:space="preserve"> зміни</w:t>
            </w:r>
            <w:r w:rsidRPr="00CA558B">
              <w:rPr>
                <w:rFonts w:eastAsia="Times New Roman"/>
                <w:b/>
                <w:sz w:val="28"/>
                <w:lang w:val="uk-UA"/>
              </w:rPr>
              <w:t xml:space="preserve"> </w:t>
            </w:r>
            <w:r w:rsidRPr="00CA558B">
              <w:rPr>
                <w:rFonts w:eastAsia="Times New Roman"/>
                <w:sz w:val="28"/>
                <w:szCs w:val="28"/>
                <w:lang w:val="uk-UA"/>
              </w:rPr>
              <w:t>до цільової комплексної Програми розвитку культури Сумської міської територіальної громади на 20</w:t>
            </w:r>
            <w:r>
              <w:rPr>
                <w:rFonts w:eastAsia="Times New Roman"/>
                <w:sz w:val="28"/>
                <w:szCs w:val="28"/>
                <w:lang w:val="uk-UA"/>
              </w:rPr>
              <w:t>22</w:t>
            </w:r>
            <w:r w:rsidRPr="00CA558B">
              <w:rPr>
                <w:rFonts w:eastAsia="Times New Roman"/>
                <w:sz w:val="28"/>
                <w:szCs w:val="28"/>
                <w:lang w:val="uk-UA"/>
              </w:rPr>
              <w:t xml:space="preserve"> - 202</w:t>
            </w: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CA558B">
              <w:rPr>
                <w:rFonts w:eastAsia="Times New Roman"/>
                <w:sz w:val="28"/>
                <w:szCs w:val="28"/>
                <w:lang w:val="uk-UA"/>
              </w:rPr>
              <w:t xml:space="preserve"> роки, затвердженої рішенням</w:t>
            </w:r>
            <w:r w:rsidRPr="00CA558B">
              <w:rPr>
                <w:rFonts w:eastAsia="Times New Roman"/>
                <w:sz w:val="28"/>
                <w:lang w:val="uk-UA"/>
              </w:rPr>
              <w:t xml:space="preserve"> Сумської міської ради від </w:t>
            </w:r>
            <w:r>
              <w:rPr>
                <w:rFonts w:eastAsia="Times New Roman"/>
                <w:sz w:val="28"/>
                <w:lang w:val="uk-UA"/>
              </w:rPr>
              <w:t>26 січня 2022 року № 2714-МР</w:t>
            </w:r>
            <w:r w:rsidRPr="00CA558B">
              <w:rPr>
                <w:rFonts w:eastAsia="Times New Roman"/>
                <w:sz w:val="28"/>
                <w:lang w:val="uk-UA"/>
              </w:rPr>
              <w:t xml:space="preserve">, </w:t>
            </w:r>
            <w:r w:rsidRPr="00CA558B">
              <w:rPr>
                <w:rFonts w:eastAsia="Times New Roman"/>
                <w:sz w:val="28"/>
                <w:szCs w:val="28"/>
                <w:lang w:val="uk-UA"/>
              </w:rPr>
              <w:t xml:space="preserve">а саме: </w:t>
            </w:r>
          </w:p>
          <w:p w:rsidR="00241E16" w:rsidRPr="002825F6" w:rsidRDefault="00241E16" w:rsidP="00D22AC0">
            <w:pPr>
              <w:spacing w:line="276" w:lineRule="auto"/>
              <w:ind w:firstLine="54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ab/>
              <w:t>1.1.</w:t>
            </w:r>
            <w:r w:rsidRPr="00C5700F">
              <w:rPr>
                <w:sz w:val="28"/>
                <w:szCs w:val="28"/>
                <w:lang w:val="uk-UA"/>
              </w:rPr>
              <w:t xml:space="preserve">  </w:t>
            </w:r>
            <w:r>
              <w:rPr>
                <w:rFonts w:eastAsia="Times New Roman"/>
                <w:sz w:val="28"/>
                <w:szCs w:val="28"/>
                <w:lang w:val="uk-UA"/>
              </w:rPr>
              <w:t>Додаток до рішення Сумської міської ради «Про цільову комплексну Програму</w:t>
            </w:r>
            <w:r w:rsidRPr="002825F6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>розвитку культури Сумської міської територіальної громади на 2022-2024 роки» викласти в новій редакції (додається).</w:t>
            </w:r>
          </w:p>
          <w:p w:rsidR="00241E16" w:rsidRDefault="00241E16" w:rsidP="00D22AC0">
            <w:pPr>
              <w:spacing w:line="276" w:lineRule="auto"/>
              <w:ind w:firstLine="54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1.2.</w:t>
            </w:r>
            <w:r w:rsidRPr="00C5700F">
              <w:rPr>
                <w:sz w:val="28"/>
                <w:szCs w:val="28"/>
                <w:lang w:val="uk-UA"/>
              </w:rPr>
              <w:t xml:space="preserve">  </w:t>
            </w:r>
            <w:r w:rsidRPr="00CA558B">
              <w:rPr>
                <w:rFonts w:eastAsia="Times New Roman"/>
                <w:sz w:val="28"/>
                <w:szCs w:val="28"/>
                <w:lang w:val="uk-UA"/>
              </w:rPr>
              <w:t xml:space="preserve">Додатки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1-3 </w:t>
            </w:r>
            <w:r w:rsidRPr="00CA558B">
              <w:rPr>
                <w:rFonts w:eastAsia="Times New Roman"/>
                <w:sz w:val="28"/>
                <w:szCs w:val="28"/>
                <w:lang w:val="uk-UA"/>
              </w:rPr>
              <w:t xml:space="preserve">Програми викласти в новій редакції (додатки </w:t>
            </w:r>
            <w:r>
              <w:rPr>
                <w:rFonts w:eastAsia="Times New Roman"/>
                <w:sz w:val="28"/>
                <w:szCs w:val="28"/>
                <w:lang w:val="uk-UA"/>
              </w:rPr>
              <w:t>1-2</w:t>
            </w:r>
            <w:r w:rsidRPr="00CA558B">
              <w:rPr>
                <w:rFonts w:eastAsia="Times New Roman"/>
                <w:sz w:val="28"/>
                <w:szCs w:val="28"/>
                <w:lang w:val="uk-UA"/>
              </w:rPr>
              <w:t xml:space="preserve"> до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Програми</w:t>
            </w:r>
            <w:r w:rsidRPr="00CA558B">
              <w:rPr>
                <w:rFonts w:eastAsia="Times New Roman"/>
                <w:sz w:val="28"/>
                <w:szCs w:val="28"/>
                <w:lang w:val="uk-UA"/>
              </w:rPr>
              <w:t>).</w:t>
            </w:r>
          </w:p>
          <w:p w:rsidR="00241E16" w:rsidRDefault="00241E16" w:rsidP="00D22AC0">
            <w:pPr>
              <w:tabs>
                <w:tab w:val="left" w:pos="540"/>
              </w:tabs>
              <w:spacing w:line="276" w:lineRule="auto"/>
              <w:ind w:firstLine="746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CA558B">
              <w:rPr>
                <w:rFonts w:eastAsia="Times New Roman"/>
                <w:sz w:val="28"/>
                <w:szCs w:val="28"/>
                <w:lang w:val="uk-UA"/>
              </w:rPr>
              <w:lastRenderedPageBreak/>
              <w:t xml:space="preserve">2. Організацію виконання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наказу </w:t>
            </w:r>
            <w:r w:rsidRPr="00CA558B">
              <w:rPr>
                <w:rFonts w:eastAsia="Times New Roman"/>
                <w:sz w:val="28"/>
                <w:szCs w:val="28"/>
                <w:lang w:val="uk-UA"/>
              </w:rPr>
              <w:t xml:space="preserve">покласти на </w:t>
            </w:r>
            <w:r>
              <w:rPr>
                <w:rFonts w:eastAsia="Times New Roman"/>
                <w:sz w:val="28"/>
                <w:szCs w:val="28"/>
                <w:lang w:val="uk-UA"/>
              </w:rPr>
              <w:t>відділ культури Сумської міської ради (Наталія ЦИБУЛЬСЬКА).</w:t>
            </w:r>
          </w:p>
          <w:p w:rsidR="00241E16" w:rsidRDefault="00241E16" w:rsidP="00D22AC0">
            <w:pPr>
              <w:tabs>
                <w:tab w:val="left" w:pos="540"/>
              </w:tabs>
              <w:spacing w:line="276" w:lineRule="auto"/>
              <w:ind w:firstLine="54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3. Контроль за виконанням наказу покласти на </w:t>
            </w:r>
            <w:r w:rsidRPr="00CA558B">
              <w:rPr>
                <w:rFonts w:eastAsia="Times New Roman"/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відповідно до розподілу обов’язків.</w:t>
            </w:r>
          </w:p>
          <w:p w:rsidR="00241E16" w:rsidRPr="00C5700F" w:rsidRDefault="00241E16" w:rsidP="00D22AC0">
            <w:pPr>
              <w:tabs>
                <w:tab w:val="left" w:pos="540"/>
              </w:tabs>
              <w:spacing w:line="276" w:lineRule="auto"/>
              <w:ind w:firstLine="54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41E16" w:rsidRDefault="00241E16" w:rsidP="00241E16">
      <w:pPr>
        <w:pStyle w:val="a3"/>
        <w:jc w:val="both"/>
        <w:outlineLvl w:val="0"/>
        <w:rPr>
          <w:b/>
          <w:szCs w:val="28"/>
        </w:rPr>
      </w:pPr>
    </w:p>
    <w:p w:rsidR="00241E16" w:rsidRDefault="00241E16" w:rsidP="00241E16">
      <w:pPr>
        <w:pStyle w:val="a3"/>
        <w:jc w:val="both"/>
        <w:outlineLvl w:val="0"/>
        <w:rPr>
          <w:b/>
          <w:szCs w:val="28"/>
        </w:rPr>
      </w:pPr>
    </w:p>
    <w:p w:rsidR="00241E16" w:rsidRDefault="00241E16" w:rsidP="00241E16">
      <w:pPr>
        <w:pStyle w:val="a3"/>
        <w:jc w:val="both"/>
        <w:outlineLvl w:val="0"/>
        <w:rPr>
          <w:b/>
          <w:szCs w:val="28"/>
        </w:rPr>
      </w:pPr>
    </w:p>
    <w:p w:rsidR="00241E16" w:rsidRDefault="00241E16" w:rsidP="00241E16">
      <w:pPr>
        <w:pStyle w:val="a3"/>
        <w:jc w:val="both"/>
        <w:outlineLvl w:val="0"/>
        <w:rPr>
          <w:b/>
          <w:szCs w:val="28"/>
        </w:rPr>
      </w:pPr>
    </w:p>
    <w:p w:rsidR="00241E16" w:rsidRDefault="00241E16" w:rsidP="00241E16">
      <w:pPr>
        <w:pStyle w:val="a3"/>
        <w:jc w:val="both"/>
        <w:outlineLvl w:val="0"/>
        <w:rPr>
          <w:szCs w:val="28"/>
        </w:rPr>
      </w:pPr>
      <w:r w:rsidRPr="002E62DE">
        <w:rPr>
          <w:szCs w:val="28"/>
        </w:rPr>
        <w:t>Начальник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>
        <w:rPr>
          <w:szCs w:val="28"/>
        </w:rPr>
        <w:t xml:space="preserve">     </w:t>
      </w:r>
      <w:r w:rsidRPr="002E62DE">
        <w:rPr>
          <w:szCs w:val="28"/>
        </w:rPr>
        <w:t>Олексій ДРОЗДЕНКО</w:t>
      </w:r>
    </w:p>
    <w:p w:rsidR="00241E16" w:rsidRDefault="00241E16" w:rsidP="00241E16">
      <w:pPr>
        <w:pStyle w:val="a3"/>
        <w:jc w:val="both"/>
        <w:outlineLvl w:val="0"/>
        <w:rPr>
          <w:szCs w:val="28"/>
        </w:rPr>
      </w:pPr>
    </w:p>
    <w:p w:rsidR="00241E16" w:rsidRDefault="00241E16" w:rsidP="00241E16">
      <w:pPr>
        <w:pStyle w:val="a3"/>
        <w:jc w:val="both"/>
        <w:outlineLvl w:val="0"/>
        <w:rPr>
          <w:szCs w:val="28"/>
        </w:rPr>
      </w:pPr>
    </w:p>
    <w:p w:rsidR="002242BF" w:rsidRPr="007C0692" w:rsidRDefault="002242BF">
      <w:pPr>
        <w:rPr>
          <w:lang w:val="uk-UA"/>
        </w:rPr>
      </w:pPr>
    </w:p>
    <w:sectPr w:rsidR="002242BF" w:rsidRPr="007C0692" w:rsidSect="00241E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16"/>
    <w:rsid w:val="002242BF"/>
    <w:rsid w:val="00241E16"/>
    <w:rsid w:val="007C0692"/>
    <w:rsid w:val="00BE42A8"/>
    <w:rsid w:val="00C9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32F8"/>
  <w15:chartTrackingRefBased/>
  <w15:docId w15:val="{10337B56-86EF-4446-9537-1348288A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1E16"/>
    <w:pPr>
      <w:jc w:val="center"/>
    </w:pPr>
    <w:rPr>
      <w:rFonts w:eastAsia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4</cp:revision>
  <dcterms:created xsi:type="dcterms:W3CDTF">2024-04-10T10:36:00Z</dcterms:created>
  <dcterms:modified xsi:type="dcterms:W3CDTF">2024-04-15T10:28:00Z</dcterms:modified>
</cp:coreProperties>
</file>