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5B8" w:rsidRPr="000B63C1" w:rsidRDefault="001675B8" w:rsidP="00F87C6B">
      <w:pPr>
        <w:tabs>
          <w:tab w:val="left" w:pos="1170"/>
        </w:tabs>
        <w:contextualSpacing/>
        <w:jc w:val="center"/>
        <w:rPr>
          <w:sz w:val="18"/>
          <w:szCs w:val="16"/>
          <w:lang w:val="uk-UA"/>
        </w:rPr>
      </w:pPr>
      <w:r w:rsidRPr="000B63C1">
        <w:rPr>
          <w:noProof/>
          <w:sz w:val="32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2686050</wp:posOffset>
            </wp:positionH>
            <wp:positionV relativeFrom="page">
              <wp:posOffset>180975</wp:posOffset>
            </wp:positionV>
            <wp:extent cx="442595" cy="611505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C6B" w:rsidRPr="00C5700F" w:rsidRDefault="00F87C6B" w:rsidP="00F87C6B">
      <w:pPr>
        <w:widowControl w:val="0"/>
        <w:tabs>
          <w:tab w:val="left" w:pos="8447"/>
        </w:tabs>
        <w:autoSpaceDE w:val="0"/>
        <w:autoSpaceDN w:val="0"/>
        <w:adjustRightInd w:val="0"/>
        <w:contextualSpacing/>
        <w:jc w:val="center"/>
        <w:rPr>
          <w:noProof/>
          <w:lang w:val="uk-UA"/>
        </w:rPr>
      </w:pPr>
      <w:r w:rsidRPr="00C5700F">
        <w:rPr>
          <w:sz w:val="32"/>
          <w:szCs w:val="32"/>
          <w:lang w:val="uk-UA"/>
        </w:rPr>
        <w:t xml:space="preserve">СУМСЬКА МІСЬКА ВІЙСЬКОВА АДМІНІСТРАЦІЯ </w:t>
      </w:r>
    </w:p>
    <w:p w:rsidR="001675B8" w:rsidRDefault="00F87C6B" w:rsidP="00F87C6B">
      <w:pPr>
        <w:tabs>
          <w:tab w:val="left" w:pos="1170"/>
        </w:tabs>
        <w:contextualSpacing/>
        <w:jc w:val="center"/>
        <w:rPr>
          <w:sz w:val="16"/>
          <w:szCs w:val="16"/>
          <w:lang w:val="uk-UA"/>
        </w:rPr>
      </w:pPr>
      <w:r w:rsidRPr="00C5700F">
        <w:rPr>
          <w:sz w:val="32"/>
          <w:szCs w:val="32"/>
          <w:lang w:val="uk-UA"/>
        </w:rPr>
        <w:t>СУМСЬКОГО РАЙОНУ СУМСЬКОЇ ОБЛАСТІ</w:t>
      </w:r>
    </w:p>
    <w:p w:rsidR="001675B8" w:rsidRPr="00257128" w:rsidRDefault="00F87C6B" w:rsidP="00F87C6B">
      <w:pPr>
        <w:tabs>
          <w:tab w:val="left" w:pos="1170"/>
        </w:tabs>
        <w:contextualSpacing/>
        <w:jc w:val="center"/>
        <w:rPr>
          <w:sz w:val="12"/>
          <w:szCs w:val="16"/>
          <w:lang w:val="uk-UA"/>
        </w:rPr>
      </w:pPr>
      <w:r w:rsidRPr="00C87E07">
        <w:rPr>
          <w:b/>
          <w:sz w:val="32"/>
          <w:szCs w:val="40"/>
          <w:lang w:val="uk-UA"/>
        </w:rPr>
        <w:t>НАКАЗ</w:t>
      </w:r>
    </w:p>
    <w:p w:rsidR="00690AD4" w:rsidRDefault="00690AD4" w:rsidP="00690AD4">
      <w:pPr>
        <w:widowControl w:val="0"/>
        <w:tabs>
          <w:tab w:val="left" w:pos="8447"/>
        </w:tabs>
        <w:autoSpaceDE w:val="0"/>
        <w:autoSpaceDN w:val="0"/>
        <w:adjustRightInd w:val="0"/>
        <w:ind w:right="4818"/>
        <w:contextualSpacing/>
        <w:jc w:val="both"/>
        <w:rPr>
          <w:i/>
          <w:sz w:val="28"/>
          <w:szCs w:val="28"/>
          <w:lang w:val="uk-UA"/>
        </w:rPr>
      </w:pPr>
    </w:p>
    <w:p w:rsidR="00F87C6B" w:rsidRPr="00690AD4" w:rsidRDefault="00322987" w:rsidP="00DA3B69">
      <w:pPr>
        <w:widowControl w:val="0"/>
        <w:tabs>
          <w:tab w:val="left" w:pos="8447"/>
        </w:tabs>
        <w:autoSpaceDE w:val="0"/>
        <w:autoSpaceDN w:val="0"/>
        <w:adjustRightInd w:val="0"/>
        <w:ind w:right="-1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01.10.2024</w:t>
      </w:r>
      <w:r w:rsidR="00DA3B69">
        <w:rPr>
          <w:sz w:val="28"/>
          <w:szCs w:val="28"/>
          <w:lang w:val="uk-UA"/>
        </w:rPr>
        <w:t xml:space="preserve">      </w:t>
      </w:r>
      <w:r w:rsidR="003A4A76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           </w:t>
      </w:r>
      <w:r w:rsidR="003A4A76">
        <w:rPr>
          <w:sz w:val="28"/>
          <w:szCs w:val="28"/>
          <w:lang w:val="uk-UA"/>
        </w:rPr>
        <w:t xml:space="preserve">    </w:t>
      </w:r>
      <w:r w:rsidR="00DA3B69">
        <w:rPr>
          <w:sz w:val="28"/>
          <w:szCs w:val="28"/>
          <w:lang w:val="uk-UA"/>
        </w:rPr>
        <w:t xml:space="preserve">     </w:t>
      </w:r>
      <w:r w:rsidR="00B65C99" w:rsidRPr="00B65C99">
        <w:rPr>
          <w:sz w:val="28"/>
          <w:szCs w:val="28"/>
          <w:lang w:val="uk-UA"/>
        </w:rPr>
        <w:t>м. Суми</w:t>
      </w:r>
      <w:r w:rsidR="00DA3B69">
        <w:rPr>
          <w:sz w:val="28"/>
          <w:szCs w:val="28"/>
          <w:lang w:val="uk-UA"/>
        </w:rPr>
        <w:t xml:space="preserve">              </w:t>
      </w:r>
      <w:r w:rsidR="00E04835">
        <w:rPr>
          <w:sz w:val="28"/>
          <w:szCs w:val="28"/>
          <w:lang w:val="uk-UA"/>
        </w:rPr>
        <w:t xml:space="preserve">         </w:t>
      </w:r>
      <w:r w:rsidR="003A4A76">
        <w:rPr>
          <w:sz w:val="28"/>
          <w:szCs w:val="28"/>
          <w:lang w:val="uk-UA"/>
        </w:rPr>
        <w:t xml:space="preserve"> </w:t>
      </w:r>
      <w:r w:rsidR="00DA3B69">
        <w:rPr>
          <w:sz w:val="28"/>
          <w:szCs w:val="28"/>
          <w:lang w:val="uk-UA"/>
        </w:rPr>
        <w:t xml:space="preserve">     </w:t>
      </w:r>
      <w:r w:rsidR="00F87C6B" w:rsidRPr="00690AD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316</w:t>
      </w:r>
      <w:bookmarkStart w:id="0" w:name="_GoBack"/>
      <w:bookmarkEnd w:id="0"/>
      <w:r w:rsidR="00F87C6B" w:rsidRPr="00690AD4">
        <w:rPr>
          <w:sz w:val="28"/>
          <w:szCs w:val="28"/>
          <w:lang w:val="uk-UA"/>
        </w:rPr>
        <w:t xml:space="preserve"> – СМР</w:t>
      </w:r>
    </w:p>
    <w:p w:rsidR="00690AD4" w:rsidRPr="00154224" w:rsidRDefault="00690AD4" w:rsidP="00690AD4">
      <w:pPr>
        <w:tabs>
          <w:tab w:val="left" w:pos="1170"/>
        </w:tabs>
        <w:ind w:right="4818"/>
        <w:contextualSpacing/>
        <w:rPr>
          <w:i/>
          <w:sz w:val="32"/>
          <w:szCs w:val="32"/>
          <w:lang w:val="uk-UA"/>
        </w:rPr>
      </w:pPr>
    </w:p>
    <w:p w:rsidR="00A13BDB" w:rsidRPr="00A13BDB" w:rsidRDefault="00A13BDB" w:rsidP="00A13BDB">
      <w:pPr>
        <w:tabs>
          <w:tab w:val="left" w:pos="1170"/>
        </w:tabs>
        <w:ind w:right="4818"/>
        <w:contextualSpacing/>
        <w:jc w:val="both"/>
        <w:rPr>
          <w:sz w:val="28"/>
          <w:szCs w:val="28"/>
          <w:lang w:val="uk-UA"/>
        </w:rPr>
      </w:pPr>
      <w:r w:rsidRPr="00A13BDB">
        <w:rPr>
          <w:sz w:val="28"/>
          <w:szCs w:val="28"/>
          <w:lang w:val="uk-UA"/>
        </w:rPr>
        <w:t>Про внесення змін до рішення Сумської міської ради від</w:t>
      </w:r>
      <w:r>
        <w:rPr>
          <w:sz w:val="28"/>
          <w:szCs w:val="28"/>
          <w:lang w:val="uk-UA"/>
        </w:rPr>
        <w:t xml:space="preserve"> 29 вересня 2021 року</w:t>
      </w:r>
      <w:r w:rsidR="00C87E0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№ </w:t>
      </w:r>
      <w:r w:rsidRPr="00A13BDB">
        <w:rPr>
          <w:sz w:val="28"/>
          <w:szCs w:val="28"/>
          <w:lang w:val="uk-UA"/>
        </w:rPr>
        <w:t>1600-МР «Про затвердження цільової Програми управління та ефективного використання майна комунальної власності та земельних ресурсів Сумської міської територіальної громади на 2022-2024 роки» (зі змінами)</w:t>
      </w:r>
    </w:p>
    <w:p w:rsidR="00F87C6B" w:rsidRPr="00690AD4" w:rsidRDefault="00F87C6B" w:rsidP="00690AD4">
      <w:pPr>
        <w:tabs>
          <w:tab w:val="left" w:pos="1170"/>
        </w:tabs>
        <w:ind w:right="4818"/>
        <w:contextualSpacing/>
        <w:rPr>
          <w:sz w:val="28"/>
          <w:szCs w:val="28"/>
          <w:lang w:val="uk-UA"/>
        </w:rPr>
      </w:pPr>
    </w:p>
    <w:p w:rsidR="001675B8" w:rsidRPr="00A01A98" w:rsidRDefault="00773ADC" w:rsidP="00A01A98">
      <w:pPr>
        <w:tabs>
          <w:tab w:val="left" w:pos="1170"/>
        </w:tabs>
        <w:ind w:firstLine="56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</w:t>
      </w:r>
      <w:r w:rsidR="00706160" w:rsidRPr="00706160">
        <w:rPr>
          <w:sz w:val="28"/>
          <w:szCs w:val="28"/>
          <w:lang w:val="uk-UA"/>
        </w:rPr>
        <w:t>здійсн</w:t>
      </w:r>
      <w:r w:rsidR="00706160">
        <w:rPr>
          <w:sz w:val="28"/>
          <w:szCs w:val="28"/>
          <w:lang w:val="uk-UA"/>
        </w:rPr>
        <w:t>ення</w:t>
      </w:r>
      <w:r w:rsidR="00706160" w:rsidRPr="00706160">
        <w:rPr>
          <w:sz w:val="28"/>
          <w:szCs w:val="28"/>
          <w:lang w:val="uk-UA"/>
        </w:rPr>
        <w:t xml:space="preserve"> заход</w:t>
      </w:r>
      <w:r w:rsidR="00706160">
        <w:rPr>
          <w:sz w:val="28"/>
          <w:szCs w:val="28"/>
          <w:lang w:val="uk-UA"/>
        </w:rPr>
        <w:t>ів</w:t>
      </w:r>
      <w:r w:rsidR="00706160" w:rsidRPr="00706160">
        <w:rPr>
          <w:sz w:val="28"/>
          <w:szCs w:val="28"/>
          <w:lang w:val="uk-UA"/>
        </w:rPr>
        <w:t xml:space="preserve"> щодо оформлення земельних ділянок для облаштування і утримання місць поховань (кладовищ), відповідно до вимог чинного законодавства України</w:t>
      </w:r>
      <w:r w:rsidR="00706160">
        <w:rPr>
          <w:sz w:val="28"/>
          <w:szCs w:val="28"/>
          <w:lang w:val="uk-UA"/>
        </w:rPr>
        <w:t xml:space="preserve"> та рішення виконавчого комітету</w:t>
      </w:r>
      <w:r w:rsidR="00706160" w:rsidRPr="00706160">
        <w:rPr>
          <w:rFonts w:eastAsia="Times New Roman"/>
          <w:sz w:val="28"/>
          <w:szCs w:val="28"/>
          <w:lang w:val="uk-UA"/>
        </w:rPr>
        <w:t xml:space="preserve"> </w:t>
      </w:r>
      <w:r w:rsidR="00706160" w:rsidRPr="00706160">
        <w:rPr>
          <w:sz w:val="28"/>
          <w:szCs w:val="28"/>
          <w:lang w:val="uk-UA"/>
        </w:rPr>
        <w:t>від 29.01.2021 № 53</w:t>
      </w:r>
      <w:r w:rsidR="00706160">
        <w:rPr>
          <w:sz w:val="28"/>
          <w:szCs w:val="28"/>
          <w:lang w:val="uk-UA"/>
        </w:rPr>
        <w:t xml:space="preserve"> «</w:t>
      </w:r>
      <w:r w:rsidR="00706160" w:rsidRPr="00706160">
        <w:rPr>
          <w:sz w:val="28"/>
          <w:szCs w:val="28"/>
          <w:lang w:val="uk-UA"/>
        </w:rPr>
        <w:t xml:space="preserve">Про Тимчасове положення про поховання на територіях </w:t>
      </w:r>
      <w:proofErr w:type="spellStart"/>
      <w:r w:rsidR="00706160" w:rsidRPr="00706160">
        <w:rPr>
          <w:sz w:val="28"/>
          <w:szCs w:val="28"/>
          <w:lang w:val="uk-UA"/>
        </w:rPr>
        <w:t>старостинських</w:t>
      </w:r>
      <w:proofErr w:type="spellEnd"/>
      <w:r w:rsidR="00706160" w:rsidRPr="00706160">
        <w:rPr>
          <w:sz w:val="28"/>
          <w:szCs w:val="28"/>
          <w:lang w:val="uk-UA"/>
        </w:rPr>
        <w:t xml:space="preserve"> округів Сумської міської територіальної громади</w:t>
      </w:r>
      <w:r w:rsidR="00706160">
        <w:rPr>
          <w:sz w:val="28"/>
          <w:szCs w:val="28"/>
          <w:lang w:val="uk-UA"/>
        </w:rPr>
        <w:t>»,</w:t>
      </w:r>
      <w:r w:rsidR="00706160" w:rsidRPr="00706160">
        <w:rPr>
          <w:iCs/>
          <w:sz w:val="28"/>
          <w:szCs w:val="28"/>
          <w:lang w:val="uk-UA"/>
        </w:rPr>
        <w:t xml:space="preserve"> </w:t>
      </w:r>
      <w:r w:rsidR="00A13BDB" w:rsidRPr="006A510A">
        <w:rPr>
          <w:iCs/>
          <w:sz w:val="28"/>
          <w:szCs w:val="28"/>
          <w:lang w:val="uk-UA"/>
        </w:rPr>
        <w:t xml:space="preserve">враховуючи указ Президента України від 31.10.2023 № 720/2023 «Про утворення військової адміністрації», </w:t>
      </w:r>
      <w:r w:rsidR="00A13BDB" w:rsidRPr="00A13BDB">
        <w:rPr>
          <w:iCs/>
          <w:sz w:val="28"/>
          <w:szCs w:val="28"/>
          <w:lang w:val="uk-UA"/>
        </w:rPr>
        <w:t xml:space="preserve">керуючись </w:t>
      </w:r>
      <w:r>
        <w:rPr>
          <w:iCs/>
          <w:sz w:val="28"/>
          <w:szCs w:val="28"/>
          <w:lang w:val="uk-UA"/>
        </w:rPr>
        <w:t>пунктом 5 частини другої та пунктом 8 частини шостої</w:t>
      </w:r>
      <w:r w:rsidR="00A13BDB" w:rsidRPr="00A13BDB">
        <w:rPr>
          <w:iCs/>
          <w:sz w:val="28"/>
          <w:szCs w:val="28"/>
          <w:lang w:val="uk-UA"/>
        </w:rPr>
        <w:t xml:space="preserve"> статті 15 Закону України «Про правовий режим воєнного стану»</w:t>
      </w:r>
      <w:r>
        <w:rPr>
          <w:iCs/>
          <w:sz w:val="28"/>
          <w:szCs w:val="28"/>
          <w:lang w:val="uk-UA"/>
        </w:rPr>
        <w:t xml:space="preserve">, абзацом п’ятим </w:t>
      </w:r>
      <w:r w:rsidR="00A01A98">
        <w:rPr>
          <w:iCs/>
          <w:sz w:val="28"/>
          <w:szCs w:val="28"/>
          <w:lang w:val="uk-UA"/>
        </w:rPr>
        <w:t>підпункту 2 пункту 1 постанови Кабінету Міністрів України від 11 березня 2022 року № 252 «</w:t>
      </w:r>
      <w:r w:rsidR="00A01A98" w:rsidRPr="00A01A98">
        <w:rPr>
          <w:bCs/>
          <w:iCs/>
          <w:sz w:val="28"/>
          <w:szCs w:val="28"/>
          <w:lang w:val="uk-UA"/>
        </w:rPr>
        <w:t>Деякі питання формування та виконання місцевих бюджетів у період воєнного стану</w:t>
      </w:r>
      <w:r w:rsidR="00A01A98">
        <w:rPr>
          <w:b/>
          <w:bCs/>
          <w:iCs/>
          <w:sz w:val="28"/>
          <w:szCs w:val="28"/>
          <w:lang w:val="uk-UA"/>
        </w:rPr>
        <w:t>»</w:t>
      </w:r>
    </w:p>
    <w:p w:rsidR="00690AD4" w:rsidRPr="00A17B74" w:rsidRDefault="00690AD4" w:rsidP="00690AD4">
      <w:pPr>
        <w:tabs>
          <w:tab w:val="left" w:pos="1170"/>
        </w:tabs>
        <w:contextualSpacing/>
        <w:rPr>
          <w:i/>
          <w:sz w:val="26"/>
          <w:szCs w:val="26"/>
          <w:lang w:val="uk-UA"/>
        </w:rPr>
      </w:pPr>
    </w:p>
    <w:p w:rsidR="00690AD4" w:rsidRPr="00DA3B69" w:rsidRDefault="00690AD4" w:rsidP="00DA3B69">
      <w:pPr>
        <w:tabs>
          <w:tab w:val="left" w:pos="1170"/>
        </w:tabs>
        <w:contextualSpacing/>
        <w:rPr>
          <w:sz w:val="28"/>
          <w:szCs w:val="28"/>
          <w:lang w:val="uk-UA"/>
        </w:rPr>
      </w:pPr>
      <w:r w:rsidRPr="00DA3B69">
        <w:rPr>
          <w:sz w:val="28"/>
          <w:szCs w:val="28"/>
          <w:lang w:val="uk-UA"/>
        </w:rPr>
        <w:t>НАКАЗУЮ:</w:t>
      </w:r>
    </w:p>
    <w:p w:rsidR="00690AD4" w:rsidRPr="00A17B74" w:rsidRDefault="00690AD4" w:rsidP="00690AD4">
      <w:pPr>
        <w:tabs>
          <w:tab w:val="left" w:pos="1170"/>
        </w:tabs>
        <w:rPr>
          <w:i/>
          <w:sz w:val="26"/>
          <w:szCs w:val="26"/>
          <w:lang w:val="uk-UA"/>
        </w:rPr>
      </w:pPr>
    </w:p>
    <w:p w:rsidR="003719EF" w:rsidRPr="005E3919" w:rsidRDefault="00A01A98" w:rsidP="003719EF">
      <w:pPr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proofErr w:type="spellStart"/>
      <w:r>
        <w:rPr>
          <w:bCs/>
          <w:sz w:val="28"/>
          <w:szCs w:val="28"/>
          <w:lang w:val="uk-UA"/>
        </w:rPr>
        <w:t>У</w:t>
      </w:r>
      <w:r w:rsidR="00A13BDB" w:rsidRPr="00A13BDB">
        <w:rPr>
          <w:bCs/>
          <w:sz w:val="28"/>
          <w:szCs w:val="28"/>
          <w:lang w:val="uk-UA"/>
        </w:rPr>
        <w:t>нести</w:t>
      </w:r>
      <w:proofErr w:type="spellEnd"/>
      <w:r w:rsidR="00A13BDB" w:rsidRPr="00A13BDB">
        <w:rPr>
          <w:bCs/>
          <w:sz w:val="28"/>
          <w:szCs w:val="28"/>
          <w:lang w:val="uk-UA"/>
        </w:rPr>
        <w:t xml:space="preserve"> зміни до </w:t>
      </w:r>
      <w:r w:rsidR="00A13BDB" w:rsidRPr="00A13BDB">
        <w:rPr>
          <w:sz w:val="28"/>
          <w:szCs w:val="28"/>
          <w:lang w:val="uk-UA"/>
        </w:rPr>
        <w:t>рішення Сумської міської ради від 29 вересня 2021 року № 1600-МР «Про затвердження цільової Програми управління та ефективного використання майна комунальної власності та земельних ресурсів Сумської міської територіальної громади на 2022-2024 роки» (зі змінами)</w:t>
      </w:r>
      <w:r w:rsidR="00A13BDB" w:rsidRPr="00A13BDB">
        <w:rPr>
          <w:bCs/>
          <w:sz w:val="28"/>
          <w:szCs w:val="28"/>
          <w:lang w:val="uk-UA"/>
        </w:rPr>
        <w:t>, а саме:</w:t>
      </w:r>
      <w:r w:rsidR="00A13BDB" w:rsidRPr="00A13BDB">
        <w:rPr>
          <w:sz w:val="28"/>
          <w:szCs w:val="28"/>
          <w:lang w:val="uk-UA"/>
        </w:rPr>
        <w:t xml:space="preserve"> </w:t>
      </w:r>
    </w:p>
    <w:p w:rsidR="003719EF" w:rsidRDefault="003719EF" w:rsidP="003719EF">
      <w:pPr>
        <w:tabs>
          <w:tab w:val="left" w:pos="1170"/>
        </w:tabs>
        <w:ind w:firstLine="567"/>
        <w:jc w:val="both"/>
        <w:rPr>
          <w:sz w:val="28"/>
          <w:szCs w:val="28"/>
          <w:lang w:val="uk-UA"/>
        </w:rPr>
      </w:pPr>
      <w:r w:rsidRPr="005E3919"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 xml:space="preserve"> </w:t>
      </w:r>
      <w:r w:rsidR="00C87E07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икласти </w:t>
      </w:r>
      <w:r w:rsidRPr="002256CC">
        <w:rPr>
          <w:sz w:val="28"/>
          <w:szCs w:val="28"/>
          <w:lang w:val="uk-UA"/>
        </w:rPr>
        <w:t>цільову</w:t>
      </w:r>
      <w:r w:rsidRPr="0028401E">
        <w:rPr>
          <w:color w:val="FF0000"/>
          <w:sz w:val="28"/>
          <w:szCs w:val="28"/>
          <w:lang w:val="uk-UA"/>
        </w:rPr>
        <w:t xml:space="preserve"> </w:t>
      </w:r>
      <w:r w:rsidRPr="005E3919">
        <w:rPr>
          <w:sz w:val="28"/>
          <w:szCs w:val="28"/>
          <w:lang w:val="uk-UA"/>
        </w:rPr>
        <w:t xml:space="preserve">Програму </w:t>
      </w:r>
      <w:r w:rsidR="00D33450" w:rsidRPr="00A13BDB">
        <w:rPr>
          <w:sz w:val="28"/>
          <w:szCs w:val="28"/>
          <w:lang w:val="uk-UA"/>
        </w:rPr>
        <w:t>управління та ефективного використання майна комунальної власності та земельних ресурсів Сумської міської територіальної громади на 2022-2024 роки</w:t>
      </w:r>
      <w:r w:rsidR="00D33450">
        <w:rPr>
          <w:sz w:val="28"/>
          <w:szCs w:val="28"/>
          <w:lang w:val="uk-UA"/>
        </w:rPr>
        <w:t xml:space="preserve"> </w:t>
      </w:r>
      <w:r w:rsidR="00D33450" w:rsidRPr="00D33450">
        <w:rPr>
          <w:sz w:val="28"/>
          <w:szCs w:val="28"/>
          <w:lang w:val="uk-UA"/>
        </w:rPr>
        <w:t>в новій редакції (додається).</w:t>
      </w:r>
    </w:p>
    <w:p w:rsidR="00D33450" w:rsidRDefault="00D33450" w:rsidP="00FF6D58">
      <w:pPr>
        <w:tabs>
          <w:tab w:val="left" w:pos="1170"/>
        </w:tabs>
        <w:ind w:firstLine="567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A13BDB" w:rsidRPr="00A13BDB">
        <w:rPr>
          <w:bCs/>
          <w:sz w:val="28"/>
          <w:szCs w:val="28"/>
          <w:lang w:val="uk-UA"/>
        </w:rPr>
        <w:t xml:space="preserve"> </w:t>
      </w:r>
      <w:r w:rsidR="00A13BDB" w:rsidRPr="00A13BDB">
        <w:rPr>
          <w:sz w:val="28"/>
          <w:szCs w:val="28"/>
          <w:lang w:val="uk-UA"/>
        </w:rPr>
        <w:t xml:space="preserve">Організацію виконання цього рішення покласти на Департамент забезпечення ресурсних платежів Сумської міської ради (Юрій КЛИМЕНКО) та Управління комунального майна Сумської </w:t>
      </w:r>
      <w:r>
        <w:rPr>
          <w:sz w:val="28"/>
          <w:szCs w:val="28"/>
          <w:lang w:val="uk-UA"/>
        </w:rPr>
        <w:t>міської ради (Сергій ДМИТРЕНКО).</w:t>
      </w:r>
    </w:p>
    <w:p w:rsidR="00A13BDB" w:rsidRPr="00A13BDB" w:rsidRDefault="00D33450" w:rsidP="00FF6D58">
      <w:pPr>
        <w:tabs>
          <w:tab w:val="left" w:pos="1170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A13BDB" w:rsidRPr="00A13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даного наказу</w:t>
      </w:r>
      <w:r w:rsidRPr="00A13BD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покласти </w:t>
      </w:r>
      <w:r w:rsidR="00A13BDB" w:rsidRPr="00A13BDB">
        <w:rPr>
          <w:sz w:val="28"/>
          <w:szCs w:val="28"/>
          <w:lang w:val="uk-UA"/>
        </w:rPr>
        <w:t xml:space="preserve">на </w:t>
      </w:r>
      <w:r w:rsidR="00A13BDB" w:rsidRPr="00A13BDB">
        <w:rPr>
          <w:bCs/>
          <w:sz w:val="28"/>
          <w:szCs w:val="28"/>
          <w:lang w:val="uk-UA"/>
        </w:rPr>
        <w:t>заступника міського голови</w:t>
      </w:r>
      <w:r w:rsidR="00A13BDB" w:rsidRPr="00A13BDB">
        <w:rPr>
          <w:sz w:val="28"/>
          <w:szCs w:val="28"/>
          <w:lang w:val="uk-UA"/>
        </w:rPr>
        <w:t xml:space="preserve"> згідно з розподілом обов'язків.</w:t>
      </w:r>
    </w:p>
    <w:p w:rsidR="002932E6" w:rsidRDefault="002932E6" w:rsidP="00690AD4">
      <w:pPr>
        <w:pStyle w:val="a3"/>
        <w:jc w:val="both"/>
        <w:outlineLvl w:val="0"/>
        <w:rPr>
          <w:szCs w:val="28"/>
        </w:rPr>
      </w:pPr>
    </w:p>
    <w:p w:rsidR="00C87E07" w:rsidRDefault="00C87E07" w:rsidP="00690AD4">
      <w:pPr>
        <w:pStyle w:val="a3"/>
        <w:jc w:val="both"/>
        <w:outlineLvl w:val="0"/>
        <w:rPr>
          <w:szCs w:val="28"/>
        </w:rPr>
      </w:pPr>
    </w:p>
    <w:p w:rsidR="00C87E07" w:rsidRPr="002E62DE" w:rsidRDefault="00690AD4" w:rsidP="00690AD4">
      <w:pPr>
        <w:pStyle w:val="a3"/>
        <w:jc w:val="both"/>
        <w:outlineLvl w:val="0"/>
        <w:rPr>
          <w:szCs w:val="28"/>
        </w:rPr>
      </w:pPr>
      <w:r w:rsidRPr="002E62DE">
        <w:rPr>
          <w:szCs w:val="28"/>
        </w:rPr>
        <w:t>Начальник</w:t>
      </w:r>
      <w:r w:rsidR="00DA3B69">
        <w:rPr>
          <w:szCs w:val="28"/>
        </w:rPr>
        <w:tab/>
      </w:r>
      <w:r w:rsidR="00DA3B69">
        <w:rPr>
          <w:szCs w:val="28"/>
        </w:rPr>
        <w:tab/>
      </w:r>
      <w:r w:rsidR="00DA3B69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Pr="002E62DE">
        <w:rPr>
          <w:szCs w:val="28"/>
        </w:rPr>
        <w:tab/>
      </w:r>
      <w:r w:rsidR="00C87E07">
        <w:rPr>
          <w:szCs w:val="28"/>
        </w:rPr>
        <w:t xml:space="preserve">     </w:t>
      </w:r>
      <w:r w:rsidRPr="002E62DE">
        <w:rPr>
          <w:szCs w:val="28"/>
        </w:rPr>
        <w:t>Олексій ДРОЗДЕНКО</w:t>
      </w:r>
    </w:p>
    <w:sectPr w:rsidR="00C87E07" w:rsidRPr="002E62DE" w:rsidSect="00C87E07"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6D4D"/>
    <w:multiLevelType w:val="hybridMultilevel"/>
    <w:tmpl w:val="10C47094"/>
    <w:lvl w:ilvl="0" w:tplc="01AA550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A30"/>
    <w:rsid w:val="000B63C1"/>
    <w:rsid w:val="000C762E"/>
    <w:rsid w:val="00154224"/>
    <w:rsid w:val="001675B8"/>
    <w:rsid w:val="00255D1E"/>
    <w:rsid w:val="00257128"/>
    <w:rsid w:val="00270313"/>
    <w:rsid w:val="002932E6"/>
    <w:rsid w:val="0029766F"/>
    <w:rsid w:val="002E62DE"/>
    <w:rsid w:val="00315834"/>
    <w:rsid w:val="00322987"/>
    <w:rsid w:val="003719EF"/>
    <w:rsid w:val="003A4A76"/>
    <w:rsid w:val="003B68C9"/>
    <w:rsid w:val="003E1C40"/>
    <w:rsid w:val="003E4FAC"/>
    <w:rsid w:val="003F1BD9"/>
    <w:rsid w:val="00405646"/>
    <w:rsid w:val="00443CD2"/>
    <w:rsid w:val="00492332"/>
    <w:rsid w:val="004B4788"/>
    <w:rsid w:val="00505A30"/>
    <w:rsid w:val="005561B8"/>
    <w:rsid w:val="005B6498"/>
    <w:rsid w:val="005C1B9F"/>
    <w:rsid w:val="00634DB2"/>
    <w:rsid w:val="00690AD4"/>
    <w:rsid w:val="00706160"/>
    <w:rsid w:val="00773ADC"/>
    <w:rsid w:val="007F5C9F"/>
    <w:rsid w:val="00820D22"/>
    <w:rsid w:val="00884663"/>
    <w:rsid w:val="009A0870"/>
    <w:rsid w:val="009B314F"/>
    <w:rsid w:val="00A01A98"/>
    <w:rsid w:val="00A03CB6"/>
    <w:rsid w:val="00A13BDB"/>
    <w:rsid w:val="00A17B74"/>
    <w:rsid w:val="00AB42A0"/>
    <w:rsid w:val="00AF0F43"/>
    <w:rsid w:val="00B23879"/>
    <w:rsid w:val="00B61450"/>
    <w:rsid w:val="00B65C99"/>
    <w:rsid w:val="00BC0647"/>
    <w:rsid w:val="00BD7F95"/>
    <w:rsid w:val="00C5700F"/>
    <w:rsid w:val="00C87E07"/>
    <w:rsid w:val="00CA2428"/>
    <w:rsid w:val="00CE1430"/>
    <w:rsid w:val="00CF2F03"/>
    <w:rsid w:val="00D33450"/>
    <w:rsid w:val="00D425F6"/>
    <w:rsid w:val="00D95466"/>
    <w:rsid w:val="00DA3B69"/>
    <w:rsid w:val="00E04835"/>
    <w:rsid w:val="00E54598"/>
    <w:rsid w:val="00E863AE"/>
    <w:rsid w:val="00EB5F9C"/>
    <w:rsid w:val="00EC26A5"/>
    <w:rsid w:val="00F3146E"/>
    <w:rsid w:val="00F70F5B"/>
    <w:rsid w:val="00F71825"/>
    <w:rsid w:val="00F87C6B"/>
    <w:rsid w:val="00FA0487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E884"/>
  <w15:chartTrackingRefBased/>
  <w15:docId w15:val="{BD269F03-6B5A-4A6B-BD55-36FE21FB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C6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9766F"/>
    <w:pPr>
      <w:jc w:val="center"/>
    </w:pPr>
    <w:rPr>
      <w:rFonts w:eastAsia="Times New Roman"/>
      <w:sz w:val="28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B64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649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9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B99C-6267-41C7-A378-C2DE0692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Тараповська Аліна Володимирівна</dc:creator>
  <cp:keywords/>
  <dc:description/>
  <cp:lastModifiedBy>Христич Катерина Іванівна</cp:lastModifiedBy>
  <cp:revision>13</cp:revision>
  <cp:lastPrinted>2024-07-17T10:44:00Z</cp:lastPrinted>
  <dcterms:created xsi:type="dcterms:W3CDTF">2023-12-01T06:51:00Z</dcterms:created>
  <dcterms:modified xsi:type="dcterms:W3CDTF">2024-10-02T06:53:00Z</dcterms:modified>
</cp:coreProperties>
</file>