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4CF38" w14:textId="77777777" w:rsidR="000D7400" w:rsidRDefault="000D7400" w:rsidP="000D7400">
      <w:pPr>
        <w:tabs>
          <w:tab w:val="left" w:pos="-284"/>
          <w:tab w:val="left" w:pos="4253"/>
          <w:tab w:val="left" w:pos="4536"/>
        </w:tabs>
        <w:jc w:val="center"/>
        <w:rPr>
          <w:noProof/>
          <w:sz w:val="28"/>
          <w:szCs w:val="28"/>
        </w:rPr>
      </w:pPr>
      <w:r w:rsidRPr="00380E05">
        <w:rPr>
          <w:noProof/>
          <w:sz w:val="28"/>
          <w:szCs w:val="28"/>
        </w:rPr>
        <w:drawing>
          <wp:inline distT="0" distB="0" distL="0" distR="0" wp14:anchorId="3465F12D" wp14:editId="45E21839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E7633" w14:textId="77777777" w:rsidR="000D7400" w:rsidRPr="00993CBA" w:rsidRDefault="000D7400" w:rsidP="000D7400">
      <w:pPr>
        <w:tabs>
          <w:tab w:val="left" w:pos="-284"/>
        </w:tabs>
        <w:jc w:val="center"/>
        <w:rPr>
          <w:sz w:val="20"/>
          <w:szCs w:val="20"/>
          <w:lang w:val="uk-UA"/>
        </w:rPr>
      </w:pPr>
    </w:p>
    <w:p w14:paraId="35798115" w14:textId="77777777" w:rsidR="000D7400" w:rsidRPr="00380E05" w:rsidRDefault="000D7400" w:rsidP="000D7400">
      <w:pPr>
        <w:widowControl w:val="0"/>
        <w:tabs>
          <w:tab w:val="left" w:pos="8447"/>
        </w:tabs>
        <w:autoSpaceDE w:val="0"/>
        <w:autoSpaceDN w:val="0"/>
        <w:adjustRightInd w:val="0"/>
        <w:jc w:val="center"/>
        <w:rPr>
          <w:rFonts w:eastAsia="Calibri"/>
          <w:noProof/>
          <w:lang w:val="uk-UA"/>
        </w:rPr>
      </w:pPr>
      <w:r w:rsidRPr="00380E05">
        <w:rPr>
          <w:rFonts w:eastAsia="Calibri"/>
          <w:sz w:val="32"/>
          <w:szCs w:val="32"/>
          <w:lang w:val="uk-UA"/>
        </w:rPr>
        <w:t xml:space="preserve">СУМСЬКА МІСЬКА ВІЙСЬКОВА АДМІНІСТРАЦІЯ </w:t>
      </w:r>
    </w:p>
    <w:p w14:paraId="1159D487" w14:textId="77777777" w:rsidR="000D7400" w:rsidRPr="00380E05" w:rsidRDefault="000D7400" w:rsidP="000D7400">
      <w:pPr>
        <w:jc w:val="center"/>
        <w:rPr>
          <w:rFonts w:eastAsia="Calibri"/>
          <w:sz w:val="32"/>
          <w:szCs w:val="32"/>
          <w:lang w:val="uk-UA"/>
        </w:rPr>
      </w:pPr>
      <w:r w:rsidRPr="00380E05">
        <w:rPr>
          <w:rFonts w:eastAsia="Calibri"/>
          <w:sz w:val="32"/>
          <w:szCs w:val="32"/>
          <w:lang w:val="uk-UA"/>
        </w:rPr>
        <w:t xml:space="preserve">СУМСЬКОГО РАЙОНУ СУМСЬКОЇ ОБЛАСТІ </w:t>
      </w:r>
    </w:p>
    <w:p w14:paraId="3E3B06F9" w14:textId="77777777" w:rsidR="000D7400" w:rsidRDefault="000D7400" w:rsidP="000D7400">
      <w:pPr>
        <w:ind w:left="3540" w:firstLine="571"/>
        <w:outlineLvl w:val="0"/>
        <w:rPr>
          <w:rFonts w:eastAsia="Calibri"/>
          <w:b/>
          <w:spacing w:val="20"/>
          <w:sz w:val="32"/>
          <w:szCs w:val="32"/>
        </w:rPr>
      </w:pPr>
      <w:r w:rsidRPr="00380E05">
        <w:rPr>
          <w:rFonts w:eastAsia="Calibri"/>
          <w:b/>
          <w:spacing w:val="20"/>
          <w:sz w:val="32"/>
          <w:szCs w:val="32"/>
        </w:rPr>
        <w:t>НАКАЗ</w:t>
      </w:r>
    </w:p>
    <w:p w14:paraId="798766AE" w14:textId="77777777" w:rsidR="000D7400" w:rsidRPr="00993CBA" w:rsidRDefault="000D7400" w:rsidP="000D7400">
      <w:pPr>
        <w:ind w:left="3540" w:firstLine="571"/>
        <w:outlineLvl w:val="0"/>
        <w:rPr>
          <w:b/>
          <w:sz w:val="40"/>
          <w:szCs w:val="40"/>
        </w:rPr>
      </w:pPr>
      <w:r w:rsidRPr="00380E05">
        <w:rPr>
          <w:rFonts w:eastAsia="Calibri"/>
          <w:b/>
          <w:sz w:val="40"/>
          <w:szCs w:val="40"/>
        </w:rPr>
        <w:t xml:space="preserve"> </w:t>
      </w:r>
      <w:r w:rsidRPr="00380E05">
        <w:rPr>
          <w:rFonts w:eastAsia="Calibri"/>
          <w:i/>
          <w:iCs/>
          <w:noProof/>
        </w:rPr>
        <w:t xml:space="preserve"> 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9498"/>
      </w:tblGrid>
      <w:tr w:rsidR="000D7400" w:rsidRPr="004A3B0E" w14:paraId="40D01034" w14:textId="77777777" w:rsidTr="001F31F6">
        <w:tc>
          <w:tcPr>
            <w:tcW w:w="9856" w:type="dxa"/>
          </w:tcPr>
          <w:tbl>
            <w:tblPr>
              <w:tblW w:w="9784" w:type="dxa"/>
              <w:tblLook w:val="04A0" w:firstRow="1" w:lastRow="0" w:firstColumn="1" w:lastColumn="0" w:noHBand="0" w:noVBand="1"/>
            </w:tblPr>
            <w:tblGrid>
              <w:gridCol w:w="4398"/>
              <w:gridCol w:w="1577"/>
              <w:gridCol w:w="3809"/>
            </w:tblGrid>
            <w:tr w:rsidR="000D7400" w:rsidRPr="00524EE9" w14:paraId="7108535F" w14:textId="77777777" w:rsidTr="001F31F6">
              <w:tc>
                <w:tcPr>
                  <w:tcW w:w="4398" w:type="dxa"/>
                  <w:shd w:val="clear" w:color="auto" w:fill="auto"/>
                </w:tcPr>
                <w:p w14:paraId="5A7B1473" w14:textId="77777777" w:rsidR="000D7400" w:rsidRPr="00524EE9" w:rsidRDefault="005C7F8C" w:rsidP="001F31F6">
                  <w:pPr>
                    <w:spacing w:line="276" w:lineRule="auto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23.10.2024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14:paraId="3ECC67B4" w14:textId="77777777" w:rsidR="000D7400" w:rsidRPr="00524EE9" w:rsidRDefault="000D7400" w:rsidP="001F31F6">
                  <w:pPr>
                    <w:spacing w:line="276" w:lineRule="auto"/>
                    <w:rPr>
                      <w:sz w:val="28"/>
                      <w:szCs w:val="28"/>
                      <w:lang w:val="uk-UA"/>
                    </w:rPr>
                  </w:pPr>
                  <w:r w:rsidRPr="00524EE9">
                    <w:rPr>
                      <w:sz w:val="28"/>
                      <w:szCs w:val="28"/>
                      <w:lang w:val="uk-UA"/>
                    </w:rPr>
                    <w:t>м.</w:t>
                  </w:r>
                  <w:r>
                    <w:rPr>
                      <w:sz w:val="28"/>
                      <w:szCs w:val="28"/>
                      <w:lang w:val="uk-UA"/>
                    </w:rPr>
                    <w:t> </w:t>
                  </w:r>
                  <w:r w:rsidRPr="00524EE9">
                    <w:rPr>
                      <w:sz w:val="28"/>
                      <w:szCs w:val="28"/>
                      <w:lang w:val="uk-UA"/>
                    </w:rPr>
                    <w:t>Суми</w:t>
                  </w:r>
                </w:p>
              </w:tc>
              <w:tc>
                <w:tcPr>
                  <w:tcW w:w="3809" w:type="dxa"/>
                  <w:shd w:val="clear" w:color="auto" w:fill="auto"/>
                </w:tcPr>
                <w:p w14:paraId="42B33BC2" w14:textId="77777777" w:rsidR="000D7400" w:rsidRPr="00524EE9" w:rsidRDefault="000D7400" w:rsidP="005C7F8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</w:t>
                  </w:r>
                  <w:r w:rsidRPr="00524EE9">
                    <w:rPr>
                      <w:sz w:val="28"/>
                      <w:szCs w:val="28"/>
                      <w:lang w:val="uk-UA"/>
                    </w:rPr>
                    <w:t xml:space="preserve">№ </w:t>
                  </w:r>
                  <w:r w:rsidR="005C7F8C">
                    <w:rPr>
                      <w:sz w:val="28"/>
                      <w:szCs w:val="28"/>
                      <w:lang w:val="uk-UA"/>
                    </w:rPr>
                    <w:t>329</w:t>
                  </w:r>
                  <w:r w:rsidRPr="00524EE9">
                    <w:rPr>
                      <w:sz w:val="28"/>
                      <w:szCs w:val="28"/>
                      <w:lang w:val="uk-UA"/>
                    </w:rPr>
                    <w:t xml:space="preserve"> - СМ</w:t>
                  </w:r>
                  <w:r>
                    <w:rPr>
                      <w:sz w:val="28"/>
                      <w:szCs w:val="28"/>
                      <w:lang w:val="uk-UA"/>
                    </w:rPr>
                    <w:t>Р</w:t>
                  </w:r>
                </w:p>
              </w:tc>
            </w:tr>
          </w:tbl>
          <w:p w14:paraId="677351CE" w14:textId="77777777" w:rsidR="000D7400" w:rsidRDefault="000D7400" w:rsidP="001F31F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tbl>
            <w:tblPr>
              <w:tblW w:w="9528" w:type="dxa"/>
              <w:tblLook w:val="04A0" w:firstRow="1" w:lastRow="0" w:firstColumn="1" w:lastColumn="0" w:noHBand="0" w:noVBand="1"/>
            </w:tblPr>
            <w:tblGrid>
              <w:gridCol w:w="4992"/>
              <w:gridCol w:w="4536"/>
            </w:tblGrid>
            <w:tr w:rsidR="000D7400" w:rsidRPr="004A3B0E" w14:paraId="4CDE46E9" w14:textId="77777777" w:rsidTr="001F31F6">
              <w:tc>
                <w:tcPr>
                  <w:tcW w:w="4992" w:type="dxa"/>
                  <w:shd w:val="clear" w:color="auto" w:fill="auto"/>
                </w:tcPr>
                <w:p w14:paraId="4E163410" w14:textId="77777777" w:rsidR="000D7400" w:rsidRDefault="000D7400" w:rsidP="001F31F6">
                  <w:pPr>
                    <w:ind w:left="-75"/>
                    <w:jc w:val="both"/>
                    <w:rPr>
                      <w:sz w:val="27"/>
                      <w:szCs w:val="27"/>
                      <w:lang w:val="uk-UA" w:eastAsia="en-US"/>
                    </w:rPr>
                  </w:pPr>
                  <w:r w:rsidRPr="00C60631">
                    <w:rPr>
                      <w:sz w:val="28"/>
                      <w:szCs w:val="28"/>
                      <w:lang w:val="uk-UA"/>
                    </w:rPr>
                    <w:t>Про передачу закінченого будівництвом об’єкту комунальної власності Сумської міської територіальної громади на баланс комунального підприємства «</w:t>
                  </w:r>
                  <w:r w:rsidRPr="00C60631"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>Міськводоканал» Сумської міської ради</w:t>
                  </w:r>
                  <w:r w:rsidRPr="00524EE9">
                    <w:rPr>
                      <w:sz w:val="27"/>
                      <w:szCs w:val="27"/>
                      <w:lang w:val="uk-UA" w:eastAsia="en-US"/>
                    </w:rPr>
                    <w:t xml:space="preserve"> </w:t>
                  </w:r>
                </w:p>
                <w:p w14:paraId="44D816B0" w14:textId="77777777" w:rsidR="000D7400" w:rsidRPr="00524EE9" w:rsidRDefault="000D7400" w:rsidP="001F31F6">
                  <w:pPr>
                    <w:rPr>
                      <w:sz w:val="27"/>
                      <w:szCs w:val="27"/>
                      <w:lang w:val="uk-UA" w:eastAsia="en-US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30EB45B7" w14:textId="77777777" w:rsidR="000D7400" w:rsidRPr="00524EE9" w:rsidRDefault="000D7400" w:rsidP="001F31F6">
                  <w:pPr>
                    <w:spacing w:line="276" w:lineRule="auto"/>
                    <w:rPr>
                      <w:sz w:val="27"/>
                      <w:szCs w:val="27"/>
                      <w:lang w:val="uk-UA" w:eastAsia="en-US"/>
                    </w:rPr>
                  </w:pPr>
                </w:p>
              </w:tc>
            </w:tr>
          </w:tbl>
          <w:p w14:paraId="065332CA" w14:textId="77777777" w:rsidR="000D7400" w:rsidRPr="00993CBA" w:rsidRDefault="000D7400" w:rsidP="00B55B2E">
            <w:pPr>
              <w:ind w:firstLine="844"/>
              <w:jc w:val="both"/>
              <w:rPr>
                <w:sz w:val="27"/>
                <w:szCs w:val="27"/>
                <w:lang w:val="uk-UA" w:eastAsia="en-US"/>
              </w:rPr>
            </w:pPr>
            <w:r w:rsidRPr="00C60631">
              <w:rPr>
                <w:bCs/>
                <w:sz w:val="28"/>
                <w:szCs w:val="28"/>
                <w:lang w:val="uk-UA"/>
              </w:rPr>
              <w:t>У зв’язку з необхідністю передачі закінченого будівництвом об’єкту комунальної власності Сумської міської територіальної громади на баланс комунального підприємства «Міськводоканал» Сумської міської ради, відповідно до наказу Міністерства фінансів України від 13.09.2016 № 818 «Про затвердження типових форм з обліку та списання основних засобів суб’єктами державного сектору та порядку їх складання», враховуючи акти приймання виконаних будівельних робіт форм</w:t>
            </w:r>
            <w:r w:rsidR="00B55B2E">
              <w:rPr>
                <w:bCs/>
                <w:sz w:val="28"/>
                <w:szCs w:val="28"/>
                <w:lang w:val="uk-UA"/>
              </w:rPr>
              <w:t xml:space="preserve">и № КБ-2в; </w:t>
            </w:r>
            <w:r w:rsidRPr="004C73D1">
              <w:rPr>
                <w:bCs/>
                <w:sz w:val="28"/>
                <w:szCs w:val="28"/>
                <w:lang w:val="uk-UA"/>
              </w:rPr>
              <w:t xml:space="preserve">керуючись пунктом </w:t>
            </w:r>
            <w:r>
              <w:rPr>
                <w:bCs/>
                <w:sz w:val="28"/>
                <w:szCs w:val="28"/>
                <w:lang w:val="uk-UA"/>
              </w:rPr>
              <w:t>10</w:t>
            </w:r>
            <w:r w:rsidRPr="004C73D1">
              <w:rPr>
                <w:bCs/>
                <w:sz w:val="28"/>
                <w:szCs w:val="28"/>
                <w:lang w:val="uk-UA"/>
              </w:rPr>
              <w:t xml:space="preserve"> частини другої</w:t>
            </w:r>
            <w:r w:rsidR="00B55B2E">
              <w:rPr>
                <w:bCs/>
                <w:sz w:val="28"/>
                <w:szCs w:val="28"/>
                <w:lang w:val="uk-UA"/>
              </w:rPr>
              <w:t xml:space="preserve"> та пунктом 8 частини 7</w:t>
            </w:r>
            <w:r w:rsidRPr="004C73D1">
              <w:rPr>
                <w:bCs/>
                <w:sz w:val="28"/>
                <w:szCs w:val="28"/>
                <w:lang w:val="uk-UA"/>
              </w:rPr>
              <w:t xml:space="preserve"> статті 15 Закону України «Про правовий режим воєнного стану»</w:t>
            </w:r>
            <w:r w:rsidRPr="00C60631">
              <w:rPr>
                <w:bCs/>
                <w:sz w:val="28"/>
                <w:szCs w:val="28"/>
                <w:lang w:val="uk-UA"/>
              </w:rPr>
              <w:t>,</w:t>
            </w:r>
          </w:p>
        </w:tc>
      </w:tr>
    </w:tbl>
    <w:p w14:paraId="090A63CD" w14:textId="77777777" w:rsidR="000D7400" w:rsidRDefault="000D7400" w:rsidP="000D7400">
      <w:pPr>
        <w:rPr>
          <w:sz w:val="28"/>
          <w:szCs w:val="28"/>
          <w:lang w:val="uk-UA"/>
        </w:rPr>
      </w:pPr>
    </w:p>
    <w:p w14:paraId="6EA358D5" w14:textId="77777777" w:rsidR="000D7400" w:rsidRPr="00923A6B" w:rsidRDefault="000D7400" w:rsidP="000D7400">
      <w:pPr>
        <w:rPr>
          <w:sz w:val="28"/>
          <w:szCs w:val="28"/>
          <w:lang w:val="uk-UA"/>
        </w:rPr>
      </w:pPr>
      <w:r w:rsidRPr="00923A6B">
        <w:rPr>
          <w:sz w:val="28"/>
          <w:szCs w:val="28"/>
          <w:lang w:val="uk-UA"/>
        </w:rPr>
        <w:t>НАКАЗУЮ:</w:t>
      </w:r>
    </w:p>
    <w:p w14:paraId="0B93C769" w14:textId="77777777" w:rsidR="000D7400" w:rsidRPr="00D324AC" w:rsidRDefault="000D7400" w:rsidP="000D7400">
      <w:pPr>
        <w:rPr>
          <w:b/>
          <w:sz w:val="28"/>
          <w:szCs w:val="28"/>
          <w:lang w:val="uk-UA"/>
        </w:rPr>
      </w:pPr>
    </w:p>
    <w:p w14:paraId="3F55CD81" w14:textId="77777777" w:rsidR="000D7400" w:rsidRPr="00661CC9" w:rsidRDefault="000D7400" w:rsidP="000D740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61CC9">
        <w:rPr>
          <w:sz w:val="28"/>
          <w:szCs w:val="28"/>
        </w:rPr>
        <w:t xml:space="preserve">Департаменту </w:t>
      </w:r>
      <w:proofErr w:type="spellStart"/>
      <w:r w:rsidRPr="00661CC9">
        <w:rPr>
          <w:sz w:val="28"/>
          <w:szCs w:val="28"/>
        </w:rPr>
        <w:t>інфраструктури</w:t>
      </w:r>
      <w:proofErr w:type="spellEnd"/>
      <w:r w:rsidRPr="00661CC9">
        <w:rPr>
          <w:sz w:val="28"/>
          <w:szCs w:val="28"/>
        </w:rPr>
        <w:t xml:space="preserve"> </w:t>
      </w:r>
      <w:proofErr w:type="spellStart"/>
      <w:r w:rsidRPr="00661CC9">
        <w:rPr>
          <w:sz w:val="28"/>
          <w:szCs w:val="28"/>
        </w:rPr>
        <w:t>міста</w:t>
      </w:r>
      <w:proofErr w:type="spellEnd"/>
      <w:r w:rsidRPr="00661CC9">
        <w:rPr>
          <w:sz w:val="28"/>
          <w:szCs w:val="28"/>
        </w:rPr>
        <w:t xml:space="preserve"> </w:t>
      </w:r>
      <w:proofErr w:type="spellStart"/>
      <w:r w:rsidRPr="00661CC9">
        <w:rPr>
          <w:sz w:val="28"/>
          <w:szCs w:val="28"/>
        </w:rPr>
        <w:t>Сумської</w:t>
      </w:r>
      <w:proofErr w:type="spellEnd"/>
      <w:r w:rsidRPr="00661CC9">
        <w:rPr>
          <w:sz w:val="28"/>
          <w:szCs w:val="28"/>
        </w:rPr>
        <w:t xml:space="preserve"> </w:t>
      </w:r>
      <w:proofErr w:type="spellStart"/>
      <w:r w:rsidRPr="00661CC9">
        <w:rPr>
          <w:sz w:val="28"/>
          <w:szCs w:val="28"/>
        </w:rPr>
        <w:t>міської</w:t>
      </w:r>
      <w:proofErr w:type="spellEnd"/>
      <w:r w:rsidRPr="00661CC9">
        <w:rPr>
          <w:sz w:val="28"/>
          <w:szCs w:val="28"/>
        </w:rPr>
        <w:t xml:space="preserve"> ради                      </w:t>
      </w:r>
      <w:proofErr w:type="gramStart"/>
      <w:r w:rsidRPr="00661CC9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(</w:t>
      </w:r>
      <w:proofErr w:type="gramEnd"/>
      <w:r>
        <w:rPr>
          <w:sz w:val="28"/>
          <w:szCs w:val="28"/>
          <w:lang w:val="uk-UA"/>
        </w:rPr>
        <w:t>Євген БРОВЕНКО</w:t>
      </w:r>
      <w:r w:rsidRPr="00661CC9">
        <w:rPr>
          <w:sz w:val="28"/>
          <w:szCs w:val="28"/>
        </w:rPr>
        <w:t>):</w:t>
      </w:r>
    </w:p>
    <w:p w14:paraId="59B996D8" w14:textId="77777777" w:rsidR="000D7400" w:rsidRPr="00C60631" w:rsidRDefault="000D7400" w:rsidP="000D7400">
      <w:pPr>
        <w:ind w:firstLine="708"/>
        <w:jc w:val="both"/>
        <w:rPr>
          <w:bCs/>
          <w:color w:val="000000"/>
          <w:sz w:val="28"/>
          <w:szCs w:val="28"/>
          <w:lang w:val="uk-UA" w:eastAsia="uk-UA"/>
        </w:rPr>
      </w:pPr>
      <w:r w:rsidRPr="00994B1B"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Передати</w:t>
      </w:r>
      <w:proofErr w:type="spellEnd"/>
      <w:r w:rsidRPr="002C3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баланс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</w:t>
      </w:r>
      <w:proofErr w:type="spellStart"/>
      <w:r w:rsidRPr="00C15F36">
        <w:rPr>
          <w:color w:val="000000"/>
          <w:sz w:val="28"/>
          <w:szCs w:val="28"/>
          <w:lang w:eastAsia="uk-UA"/>
        </w:rPr>
        <w:t>Міськводоканал</w:t>
      </w:r>
      <w:proofErr w:type="spellEnd"/>
      <w:r>
        <w:rPr>
          <w:color w:val="000000"/>
          <w:sz w:val="28"/>
          <w:szCs w:val="28"/>
          <w:lang w:eastAsia="uk-UA"/>
        </w:rPr>
        <w:t xml:space="preserve">» </w:t>
      </w:r>
      <w:proofErr w:type="spellStart"/>
      <w:r>
        <w:rPr>
          <w:color w:val="000000"/>
          <w:sz w:val="28"/>
          <w:szCs w:val="28"/>
          <w:lang w:eastAsia="uk-UA"/>
        </w:rPr>
        <w:t>Сумської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ради</w:t>
      </w:r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закінчен</w:t>
      </w:r>
      <w:r>
        <w:rPr>
          <w:color w:val="000000"/>
          <w:sz w:val="28"/>
          <w:szCs w:val="28"/>
          <w:lang w:eastAsia="uk-UA"/>
        </w:rPr>
        <w:t>ий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будівництвом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об’єкт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комунальної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власності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Сумської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територіальної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громади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363DE">
        <w:rPr>
          <w:color w:val="000000"/>
          <w:sz w:val="28"/>
          <w:szCs w:val="28"/>
          <w:lang w:eastAsia="uk-UA"/>
        </w:rPr>
        <w:t>щодо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як</w:t>
      </w:r>
      <w:r>
        <w:rPr>
          <w:color w:val="000000"/>
          <w:sz w:val="28"/>
          <w:szCs w:val="28"/>
          <w:lang w:eastAsia="uk-UA"/>
        </w:rPr>
        <w:t>ого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здійснюв</w:t>
      </w:r>
      <w:r>
        <w:rPr>
          <w:color w:val="000000"/>
          <w:sz w:val="28"/>
          <w:szCs w:val="28"/>
          <w:lang w:val="uk-UA" w:eastAsia="uk-UA"/>
        </w:rPr>
        <w:t>ався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капітальний ремонт</w:t>
      </w:r>
      <w:r>
        <w:rPr>
          <w:color w:val="000000"/>
          <w:sz w:val="28"/>
          <w:szCs w:val="28"/>
          <w:lang w:eastAsia="uk-UA"/>
        </w:rPr>
        <w:t xml:space="preserve">, а </w:t>
      </w:r>
      <w:proofErr w:type="spellStart"/>
      <w:r>
        <w:rPr>
          <w:color w:val="000000"/>
          <w:sz w:val="28"/>
          <w:szCs w:val="28"/>
          <w:lang w:eastAsia="uk-UA"/>
        </w:rPr>
        <w:t>саме</w:t>
      </w:r>
      <w:proofErr w:type="spellEnd"/>
      <w:r>
        <w:rPr>
          <w:color w:val="000000"/>
          <w:sz w:val="28"/>
          <w:szCs w:val="28"/>
          <w:lang w:eastAsia="uk-UA"/>
        </w:rPr>
        <w:t>:</w:t>
      </w:r>
      <w:r w:rsidRPr="000363DE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к</w:t>
      </w:r>
      <w:r w:rsidRPr="000D7400">
        <w:rPr>
          <w:color w:val="000000"/>
          <w:sz w:val="28"/>
          <w:szCs w:val="28"/>
          <w:lang w:val="uk-UA" w:eastAsia="uk-UA"/>
        </w:rPr>
        <w:t xml:space="preserve">апітальний ремонт електричних мереж в частині встановлення сонячної електростанції на </w:t>
      </w:r>
      <w:proofErr w:type="spellStart"/>
      <w:r w:rsidRPr="000D7400">
        <w:rPr>
          <w:color w:val="000000"/>
          <w:sz w:val="28"/>
          <w:szCs w:val="28"/>
          <w:lang w:val="uk-UA" w:eastAsia="uk-UA"/>
        </w:rPr>
        <w:t>об"єкті</w:t>
      </w:r>
      <w:proofErr w:type="spellEnd"/>
      <w:r w:rsidRPr="000D7400">
        <w:rPr>
          <w:color w:val="000000"/>
          <w:sz w:val="28"/>
          <w:szCs w:val="28"/>
          <w:lang w:val="uk-UA" w:eastAsia="uk-UA"/>
        </w:rPr>
        <w:t xml:space="preserve"> КП "Міськводоканал" Сумської міської ради (СМР) на </w:t>
      </w:r>
      <w:proofErr w:type="spellStart"/>
      <w:r w:rsidRPr="000D7400">
        <w:rPr>
          <w:color w:val="000000"/>
          <w:sz w:val="28"/>
          <w:szCs w:val="28"/>
          <w:lang w:val="uk-UA" w:eastAsia="uk-UA"/>
        </w:rPr>
        <w:t>Пришибському</w:t>
      </w:r>
      <w:proofErr w:type="spellEnd"/>
      <w:r w:rsidRPr="000D7400">
        <w:rPr>
          <w:color w:val="000000"/>
          <w:sz w:val="28"/>
          <w:szCs w:val="28"/>
          <w:lang w:val="uk-UA" w:eastAsia="uk-UA"/>
        </w:rPr>
        <w:t xml:space="preserve"> водозаборі (І пусковий комплекс) </w:t>
      </w:r>
      <w:r w:rsidRPr="00C60631">
        <w:rPr>
          <w:color w:val="000000"/>
          <w:sz w:val="28"/>
          <w:szCs w:val="28"/>
          <w:lang w:val="uk-UA" w:eastAsia="uk-UA"/>
        </w:rPr>
        <w:t xml:space="preserve">(вартість робіт </w:t>
      </w:r>
      <w:r>
        <w:rPr>
          <w:color w:val="000000"/>
          <w:sz w:val="28"/>
          <w:szCs w:val="28"/>
          <w:lang w:val="uk-UA" w:eastAsia="uk-UA"/>
        </w:rPr>
        <w:t>–</w:t>
      </w:r>
      <w:r w:rsidRPr="00C60631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663</w:t>
      </w:r>
      <w:r w:rsidRPr="000D7400">
        <w:rPr>
          <w:sz w:val="28"/>
          <w:szCs w:val="28"/>
          <w:lang w:val="uk-UA" w:eastAsia="uk-UA"/>
        </w:rPr>
        <w:t xml:space="preserve"> 380,71</w:t>
      </w:r>
      <w:r>
        <w:rPr>
          <w:bCs/>
          <w:color w:val="000000"/>
          <w:sz w:val="28"/>
          <w:szCs w:val="28"/>
          <w:lang w:val="uk-UA" w:eastAsia="uk-UA"/>
        </w:rPr>
        <w:t xml:space="preserve"> </w:t>
      </w:r>
      <w:r w:rsidRPr="00C60631">
        <w:rPr>
          <w:bCs/>
          <w:color w:val="000000"/>
          <w:sz w:val="28"/>
          <w:szCs w:val="28"/>
          <w:lang w:val="uk-UA" w:eastAsia="uk-UA"/>
        </w:rPr>
        <w:t>грн.)</w:t>
      </w:r>
      <w:r w:rsidRPr="00C60631">
        <w:rPr>
          <w:color w:val="000000"/>
          <w:sz w:val="28"/>
          <w:szCs w:val="28"/>
          <w:lang w:val="uk-UA" w:eastAsia="uk-UA"/>
        </w:rPr>
        <w:t xml:space="preserve">; </w:t>
      </w:r>
    </w:p>
    <w:p w14:paraId="3FDCB329" w14:textId="77777777" w:rsidR="000D7400" w:rsidRPr="001923CD" w:rsidRDefault="000D7400" w:rsidP="000D7400">
      <w:pPr>
        <w:ind w:firstLine="708"/>
        <w:jc w:val="both"/>
        <w:rPr>
          <w:bCs/>
          <w:sz w:val="28"/>
          <w:szCs w:val="28"/>
          <w:lang w:val="uk-UA"/>
        </w:rPr>
      </w:pPr>
      <w:r w:rsidRPr="00C60631">
        <w:rPr>
          <w:bCs/>
          <w:sz w:val="28"/>
          <w:szCs w:val="28"/>
          <w:lang w:val="uk-UA"/>
        </w:rPr>
        <w:t>1.2.</w:t>
      </w:r>
      <w:r>
        <w:rPr>
          <w:bCs/>
          <w:sz w:val="28"/>
          <w:szCs w:val="28"/>
          <w:lang w:val="uk-UA"/>
        </w:rPr>
        <w:t xml:space="preserve"> </w:t>
      </w:r>
      <w:r w:rsidRPr="00C60631">
        <w:rPr>
          <w:bCs/>
          <w:sz w:val="28"/>
          <w:szCs w:val="28"/>
          <w:lang w:val="uk-UA"/>
        </w:rPr>
        <w:t xml:space="preserve">Зняти з балансу закінчений будівництвом об’єкт комунальної власності Сумської міської територіальної громади, зазначений у </w:t>
      </w:r>
      <w:r w:rsidRPr="001923CD">
        <w:rPr>
          <w:bCs/>
          <w:sz w:val="28"/>
          <w:szCs w:val="28"/>
          <w:lang w:val="uk-UA"/>
        </w:rPr>
        <w:t xml:space="preserve">п. п 1.1. п. 1 цього </w:t>
      </w:r>
      <w:r>
        <w:rPr>
          <w:bCs/>
          <w:sz w:val="28"/>
          <w:szCs w:val="28"/>
          <w:lang w:val="uk-UA"/>
        </w:rPr>
        <w:t>наказу</w:t>
      </w:r>
      <w:r w:rsidRPr="001923CD">
        <w:rPr>
          <w:bCs/>
          <w:sz w:val="28"/>
          <w:szCs w:val="28"/>
          <w:lang w:val="uk-UA"/>
        </w:rPr>
        <w:t xml:space="preserve">, у порядку, встановленому чинним законодавством. </w:t>
      </w:r>
    </w:p>
    <w:p w14:paraId="10D20BCE" w14:textId="77777777" w:rsidR="000D7400" w:rsidRDefault="000D7400" w:rsidP="000D7400">
      <w:pPr>
        <w:ind w:firstLine="567"/>
        <w:jc w:val="both"/>
        <w:rPr>
          <w:bCs/>
          <w:sz w:val="28"/>
          <w:szCs w:val="28"/>
          <w:lang w:val="uk-UA"/>
        </w:rPr>
      </w:pPr>
      <w:r w:rsidRPr="001923CD">
        <w:rPr>
          <w:bCs/>
          <w:sz w:val="28"/>
          <w:szCs w:val="28"/>
          <w:lang w:val="uk-UA"/>
        </w:rPr>
        <w:t xml:space="preserve"> 2.  </w:t>
      </w:r>
      <w:r w:rsidRPr="001923CD">
        <w:rPr>
          <w:sz w:val="28"/>
          <w:szCs w:val="28"/>
          <w:lang w:val="uk-UA"/>
        </w:rPr>
        <w:t>Комунальному підприємству «</w:t>
      </w:r>
      <w:r w:rsidRPr="001923CD">
        <w:rPr>
          <w:color w:val="000000"/>
          <w:sz w:val="28"/>
          <w:szCs w:val="28"/>
          <w:lang w:val="uk-UA" w:eastAsia="uk-UA"/>
        </w:rPr>
        <w:t>Міськводоканал» Сумської міської ради</w:t>
      </w:r>
      <w:r w:rsidRPr="001923CD">
        <w:rPr>
          <w:bCs/>
          <w:sz w:val="28"/>
          <w:szCs w:val="28"/>
          <w:lang w:val="uk-UA"/>
        </w:rPr>
        <w:t xml:space="preserve"> прийняти на баланс закінчений будівництвом об’єкт комунальної власності Сумської міської територіальної громади, зазначений у п. п 1.1. п.1 цього </w:t>
      </w:r>
      <w:r>
        <w:rPr>
          <w:bCs/>
          <w:sz w:val="28"/>
          <w:szCs w:val="28"/>
          <w:lang w:val="uk-UA"/>
        </w:rPr>
        <w:t>наказу</w:t>
      </w:r>
      <w:r w:rsidRPr="001923CD">
        <w:rPr>
          <w:bCs/>
          <w:sz w:val="28"/>
          <w:szCs w:val="28"/>
          <w:lang w:val="uk-UA"/>
        </w:rPr>
        <w:t xml:space="preserve">, у </w:t>
      </w:r>
      <w:r>
        <w:rPr>
          <w:bCs/>
          <w:sz w:val="28"/>
          <w:szCs w:val="28"/>
          <w:lang w:val="uk-UA"/>
        </w:rPr>
        <w:t xml:space="preserve"> </w:t>
      </w:r>
      <w:r w:rsidRPr="001923CD">
        <w:rPr>
          <w:bCs/>
          <w:sz w:val="28"/>
          <w:szCs w:val="28"/>
          <w:lang w:val="uk-UA"/>
        </w:rPr>
        <w:t xml:space="preserve">порядку, встановленому чинним законодавством та збільшити його балансову вартість.   </w:t>
      </w:r>
    </w:p>
    <w:p w14:paraId="651BA47E" w14:textId="77777777" w:rsidR="000D7400" w:rsidRPr="001923CD" w:rsidRDefault="000D7400" w:rsidP="000D7400">
      <w:pPr>
        <w:ind w:firstLine="567"/>
        <w:jc w:val="both"/>
        <w:rPr>
          <w:sz w:val="28"/>
          <w:lang w:val="uk-UA"/>
        </w:rPr>
      </w:pPr>
    </w:p>
    <w:p w14:paraId="70825AA0" w14:textId="77777777" w:rsidR="000D7400" w:rsidRPr="00257F6D" w:rsidRDefault="000D7400" w:rsidP="000D7400">
      <w:pPr>
        <w:tabs>
          <w:tab w:val="left" w:pos="993"/>
          <w:tab w:val="left" w:pos="1134"/>
        </w:tabs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3. </w:t>
      </w:r>
      <w:r w:rsidRPr="00F13E43">
        <w:rPr>
          <w:sz w:val="28"/>
          <w:szCs w:val="28"/>
          <w:lang w:val="uk-UA"/>
        </w:rPr>
        <w:t>Організацію</w:t>
      </w:r>
      <w:r w:rsidRPr="00FE68D1">
        <w:rPr>
          <w:sz w:val="28"/>
          <w:szCs w:val="28"/>
          <w:lang w:val="uk-UA"/>
        </w:rPr>
        <w:t xml:space="preserve"> виконання </w:t>
      </w:r>
      <w:r w:rsidRPr="00257F6D">
        <w:rPr>
          <w:sz w:val="28"/>
          <w:szCs w:val="28"/>
          <w:lang w:val="uk-UA"/>
        </w:rPr>
        <w:t xml:space="preserve">даного </w:t>
      </w:r>
      <w:r>
        <w:rPr>
          <w:sz w:val="28"/>
          <w:szCs w:val="28"/>
          <w:lang w:val="uk-UA"/>
        </w:rPr>
        <w:t xml:space="preserve">наказу </w:t>
      </w:r>
      <w:r w:rsidRPr="00257F6D">
        <w:rPr>
          <w:sz w:val="28"/>
          <w:szCs w:val="28"/>
          <w:lang w:val="uk-UA"/>
        </w:rPr>
        <w:t xml:space="preserve">покласти на </w:t>
      </w:r>
      <w:r>
        <w:rPr>
          <w:sz w:val="28"/>
          <w:szCs w:val="28"/>
          <w:lang w:val="uk-UA"/>
        </w:rPr>
        <w:t>Департамент інфраструктури міста Сумської міської ради (Євген БРОВЕНКО).</w:t>
      </w:r>
    </w:p>
    <w:p w14:paraId="53DB98B2" w14:textId="77777777" w:rsidR="000D7400" w:rsidRDefault="000D7400" w:rsidP="000D7400">
      <w:pPr>
        <w:tabs>
          <w:tab w:val="left" w:pos="7655"/>
        </w:tabs>
        <w:rPr>
          <w:bCs/>
          <w:sz w:val="28"/>
          <w:szCs w:val="28"/>
          <w:lang w:val="uk-UA"/>
        </w:rPr>
      </w:pPr>
    </w:p>
    <w:p w14:paraId="2A7DC626" w14:textId="77777777" w:rsidR="000D7400" w:rsidRDefault="000D7400" w:rsidP="000D7400">
      <w:pPr>
        <w:tabs>
          <w:tab w:val="left" w:pos="7655"/>
        </w:tabs>
        <w:rPr>
          <w:bCs/>
          <w:sz w:val="28"/>
          <w:szCs w:val="28"/>
          <w:lang w:val="uk-UA"/>
        </w:rPr>
      </w:pPr>
    </w:p>
    <w:p w14:paraId="36275F58" w14:textId="77777777" w:rsidR="000D7400" w:rsidRDefault="000D7400" w:rsidP="000D7400">
      <w:pPr>
        <w:tabs>
          <w:tab w:val="left" w:pos="7655"/>
        </w:tabs>
        <w:rPr>
          <w:bCs/>
          <w:sz w:val="28"/>
          <w:szCs w:val="28"/>
          <w:lang w:val="uk-UA"/>
        </w:rPr>
      </w:pPr>
    </w:p>
    <w:p w14:paraId="1F818E02" w14:textId="77777777" w:rsidR="000D7400" w:rsidRDefault="000D7400" w:rsidP="000D7400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583A29">
        <w:rPr>
          <w:sz w:val="28"/>
          <w:szCs w:val="28"/>
          <w:lang w:val="uk-UA"/>
        </w:rPr>
        <w:t xml:space="preserve">ачальник </w:t>
      </w:r>
      <w:r w:rsidRPr="00583A29">
        <w:rPr>
          <w:sz w:val="28"/>
          <w:szCs w:val="28"/>
          <w:lang w:val="uk-UA"/>
        </w:rPr>
        <w:tab/>
      </w:r>
      <w:r w:rsidRPr="00583A29">
        <w:rPr>
          <w:sz w:val="28"/>
          <w:szCs w:val="28"/>
          <w:lang w:val="uk-UA"/>
        </w:rPr>
        <w:tab/>
      </w:r>
      <w:r w:rsidRPr="00583A29">
        <w:rPr>
          <w:sz w:val="28"/>
          <w:szCs w:val="28"/>
          <w:lang w:val="uk-UA"/>
        </w:rPr>
        <w:tab/>
      </w:r>
      <w:r w:rsidRPr="00583A2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</w:t>
      </w:r>
      <w:r w:rsidRPr="00583A2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Pr="00583A29">
        <w:rPr>
          <w:sz w:val="28"/>
          <w:szCs w:val="28"/>
          <w:lang w:val="uk-UA"/>
        </w:rPr>
        <w:t>Олексій ДРОЗДЕНКО</w:t>
      </w:r>
    </w:p>
    <w:p w14:paraId="4831B0CD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35588CA7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2118B6E4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4C2D0299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75C98324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4EB8FAEE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297F6A3C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181B373F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67232F3F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4BD8690A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484286B7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3B36EB67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44F1AEDA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06CDB246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1C3CC913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62FAA6BB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44DB430D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2AA831E0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118E2449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1512CA0E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0CDE4425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45E8F6BD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154E8C73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016EDED0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15668C89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1A2A1560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5B82CC4B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43E43538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24DA90F1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6FF74118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7B8923DC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5731AFB9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282F2F57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3537DBFF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3AFF92BD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79AD32F9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04898441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2AA36697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59A37271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6E6A2CBE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p w14:paraId="7A43711A" w14:textId="77777777" w:rsidR="000D7400" w:rsidRDefault="000D7400" w:rsidP="000D7400">
      <w:pPr>
        <w:ind w:left="-360" w:firstLine="360"/>
        <w:jc w:val="center"/>
        <w:rPr>
          <w:sz w:val="28"/>
          <w:lang w:val="uk-UA"/>
        </w:rPr>
      </w:pPr>
    </w:p>
    <w:sectPr w:rsidR="000D7400" w:rsidSect="000D7400">
      <w:headerReference w:type="default" r:id="rId7"/>
      <w:pgSz w:w="11906" w:h="16838"/>
      <w:pgMar w:top="851" w:right="849" w:bottom="568" w:left="1701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34AEC" w14:textId="77777777" w:rsidR="00401E65" w:rsidRDefault="00401E65">
      <w:r>
        <w:separator/>
      </w:r>
    </w:p>
  </w:endnote>
  <w:endnote w:type="continuationSeparator" w:id="0">
    <w:p w14:paraId="70101775" w14:textId="77777777" w:rsidR="00401E65" w:rsidRDefault="0040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2F000" w14:textId="77777777" w:rsidR="00401E65" w:rsidRDefault="00401E65">
      <w:r>
        <w:separator/>
      </w:r>
    </w:p>
  </w:footnote>
  <w:footnote w:type="continuationSeparator" w:id="0">
    <w:p w14:paraId="07F8B678" w14:textId="77777777" w:rsidR="00401E65" w:rsidRDefault="0040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1ACB4" w14:textId="77777777" w:rsidR="00000000" w:rsidRDefault="00000000">
    <w:pPr>
      <w:pStyle w:val="a3"/>
      <w:jc w:val="center"/>
    </w:pPr>
  </w:p>
  <w:p w14:paraId="2FEB3C33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BE"/>
    <w:rsid w:val="000D7400"/>
    <w:rsid w:val="00401E65"/>
    <w:rsid w:val="004A3B0E"/>
    <w:rsid w:val="00520804"/>
    <w:rsid w:val="005C7F8C"/>
    <w:rsid w:val="00905ED7"/>
    <w:rsid w:val="00B55B2E"/>
    <w:rsid w:val="00B70A91"/>
    <w:rsid w:val="00D534AB"/>
    <w:rsid w:val="00F424BE"/>
    <w:rsid w:val="00F5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EB02"/>
  <w15:chartTrackingRefBased/>
  <w15:docId w15:val="{15B6C5DB-3A3C-40B6-BD03-E2E93A30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740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ій колонтитул Знак"/>
    <w:basedOn w:val="a0"/>
    <w:link w:val="a3"/>
    <w:uiPriority w:val="99"/>
    <w:rsid w:val="000D7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B2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55B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Буравкова Інна Олександрівна</dc:creator>
  <cp:keywords/>
  <dc:description/>
  <cp:lastModifiedBy>Дарья Пономаренко</cp:lastModifiedBy>
  <cp:revision>5</cp:revision>
  <cp:lastPrinted>2024-10-10T08:15:00Z</cp:lastPrinted>
  <dcterms:created xsi:type="dcterms:W3CDTF">2024-10-10T08:11:00Z</dcterms:created>
  <dcterms:modified xsi:type="dcterms:W3CDTF">2024-10-29T09:41:00Z</dcterms:modified>
</cp:coreProperties>
</file>