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bookmarkStart w:id="0" w:name="_GoBack"/>
      <w:bookmarkEnd w:id="0"/>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Default="00814655" w:rsidP="00814655">
      <w:pPr>
        <w:jc w:val="center"/>
        <w:rPr>
          <w:sz w:val="32"/>
          <w:szCs w:val="32"/>
          <w:lang w:val="uk-UA"/>
        </w:rPr>
      </w:pPr>
      <w:r w:rsidRPr="00D744DD">
        <w:rPr>
          <w:sz w:val="32"/>
          <w:szCs w:val="32"/>
          <w:lang w:val="uk-UA"/>
        </w:rPr>
        <w:t>СУМСЬКОГО РАЙОНУ СУМСЬКОЇ ОБЛАСТІ</w:t>
      </w:r>
    </w:p>
    <w:p w:rsidR="00EF36C0" w:rsidRPr="00D744DD" w:rsidRDefault="00EF36C0" w:rsidP="00814655">
      <w:pPr>
        <w:jc w:val="center"/>
        <w:rPr>
          <w:sz w:val="32"/>
          <w:szCs w:val="32"/>
          <w:lang w:val="uk-UA"/>
        </w:rPr>
      </w:pP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5A3913" w:rsidP="00814655">
      <w:pPr>
        <w:spacing w:after="200" w:line="276" w:lineRule="auto"/>
        <w:rPr>
          <w:sz w:val="28"/>
          <w:szCs w:val="28"/>
          <w:lang w:val="uk-UA"/>
        </w:rPr>
      </w:pPr>
      <w:r>
        <w:rPr>
          <w:sz w:val="28"/>
          <w:szCs w:val="28"/>
          <w:lang w:val="uk-UA"/>
        </w:rPr>
        <w:t>02.12.2024</w:t>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 377</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0F0D75" w:rsidRPr="000F0D75" w:rsidTr="002140B0">
        <w:tc>
          <w:tcPr>
            <w:tcW w:w="4395" w:type="dxa"/>
            <w:hideMark/>
          </w:tcPr>
          <w:p w:rsidR="000F0D75" w:rsidRPr="000F0D75" w:rsidRDefault="000F0D75" w:rsidP="000F0D75">
            <w:pPr>
              <w:tabs>
                <w:tab w:val="left" w:pos="540"/>
                <w:tab w:val="left" w:pos="1980"/>
                <w:tab w:val="left" w:pos="3060"/>
              </w:tabs>
              <w:spacing w:line="276" w:lineRule="auto"/>
              <w:jc w:val="both"/>
              <w:rPr>
                <w:sz w:val="27"/>
                <w:szCs w:val="27"/>
                <w:lang w:val="uk-UA" w:eastAsia="en-US"/>
              </w:rPr>
            </w:pPr>
            <w:r>
              <w:rPr>
                <w:sz w:val="28"/>
                <w:szCs w:val="28"/>
                <w:lang w:val="uk-UA"/>
              </w:rPr>
              <w:t>Про п</w:t>
            </w:r>
            <w:r w:rsidRPr="00E67B07">
              <w:rPr>
                <w:color w:val="000000"/>
                <w:sz w:val="28"/>
                <w:szCs w:val="28"/>
                <w:shd w:val="clear" w:color="auto" w:fill="FFFFFF"/>
                <w:lang w:val="uk-UA"/>
              </w:rPr>
              <w:t xml:space="preserve">ередачу в </w:t>
            </w:r>
            <w:r>
              <w:rPr>
                <w:color w:val="000000"/>
                <w:sz w:val="28"/>
                <w:szCs w:val="28"/>
                <w:shd w:val="clear" w:color="auto" w:fill="FFFFFF"/>
                <w:lang w:val="uk-UA"/>
              </w:rPr>
              <w:t>господарське відання</w:t>
            </w:r>
            <w:r w:rsidRPr="00E67B07">
              <w:rPr>
                <w:color w:val="000000"/>
                <w:sz w:val="28"/>
                <w:szCs w:val="28"/>
                <w:shd w:val="clear" w:color="auto" w:fill="FFFFFF"/>
                <w:lang w:val="uk-UA"/>
              </w:rPr>
              <w:t xml:space="preserve"> та на баланс</w:t>
            </w:r>
            <w:r w:rsidRPr="00B8236B">
              <w:rPr>
                <w:sz w:val="28"/>
                <w:szCs w:val="28"/>
                <w:lang w:val="uk-UA"/>
              </w:rPr>
              <w:t xml:space="preserve"> </w:t>
            </w:r>
            <w:r>
              <w:rPr>
                <w:sz w:val="28"/>
                <w:szCs w:val="28"/>
                <w:lang w:val="uk-UA"/>
              </w:rPr>
              <w:t xml:space="preserve">                            Комунальному підприємству електромереж зовнішнього освітлення «Міськсвітло» Сумської міської ради </w:t>
            </w:r>
            <w:r>
              <w:rPr>
                <w:color w:val="000000"/>
                <w:sz w:val="28"/>
                <w:szCs w:val="28"/>
                <w:shd w:val="clear" w:color="auto" w:fill="FFFFFF"/>
                <w:lang w:val="uk-UA"/>
              </w:rPr>
              <w:t xml:space="preserve">нежитлових приміщень, розташованих по                  вул. </w:t>
            </w:r>
            <w:r>
              <w:rPr>
                <w:bCs/>
                <w:color w:val="000000"/>
                <w:sz w:val="28"/>
                <w:szCs w:val="28"/>
              </w:rPr>
              <w:t>Миколи Леонтовича</w:t>
            </w:r>
            <w:r>
              <w:rPr>
                <w:bCs/>
                <w:color w:val="000000"/>
                <w:sz w:val="28"/>
                <w:szCs w:val="28"/>
                <w:lang w:val="uk-UA"/>
              </w:rPr>
              <w:t>, 11 в                  м. Суми</w:t>
            </w:r>
          </w:p>
        </w:tc>
      </w:tr>
    </w:tbl>
    <w:p w:rsidR="000F0D75" w:rsidRDefault="000F0D75" w:rsidP="000F0D75">
      <w:pPr>
        <w:pStyle w:val="ab"/>
        <w:ind w:firstLine="680"/>
        <w:jc w:val="both"/>
        <w:outlineLvl w:val="0"/>
        <w:rPr>
          <w:sz w:val="28"/>
          <w:lang w:val="uk-UA"/>
        </w:rPr>
      </w:pPr>
    </w:p>
    <w:p w:rsidR="000F0D75" w:rsidRDefault="000F0D75" w:rsidP="000F0D75">
      <w:pPr>
        <w:spacing w:after="200"/>
        <w:ind w:firstLine="708"/>
        <w:jc w:val="both"/>
        <w:rPr>
          <w:color w:val="000000"/>
          <w:sz w:val="28"/>
          <w:lang w:val="uk-UA"/>
        </w:rPr>
      </w:pPr>
      <w:r w:rsidRPr="00844FD0">
        <w:rPr>
          <w:sz w:val="28"/>
          <w:szCs w:val="28"/>
          <w:lang w:val="uk-UA"/>
        </w:rPr>
        <w:t xml:space="preserve">Розглянувши звернення </w:t>
      </w:r>
      <w:r>
        <w:rPr>
          <w:sz w:val="28"/>
          <w:szCs w:val="28"/>
          <w:lang w:val="uk-UA"/>
        </w:rPr>
        <w:t xml:space="preserve">Комунального підприємства електромереж зовнішнього освітлення «Міськсвітло» Сумської міської ради від </w:t>
      </w:r>
      <w:r w:rsidR="00EF36C0">
        <w:rPr>
          <w:sz w:val="28"/>
          <w:szCs w:val="28"/>
          <w:lang w:val="uk-UA"/>
        </w:rPr>
        <w:t xml:space="preserve">                                     </w:t>
      </w:r>
      <w:r w:rsidR="00EF36C0" w:rsidRPr="00EF36C0">
        <w:rPr>
          <w:sz w:val="28"/>
          <w:szCs w:val="28"/>
          <w:lang w:val="uk-UA"/>
        </w:rPr>
        <w:t xml:space="preserve">26 листопада </w:t>
      </w:r>
      <w:r w:rsidR="00940261">
        <w:rPr>
          <w:sz w:val="28"/>
          <w:szCs w:val="28"/>
          <w:lang w:val="uk-UA"/>
        </w:rPr>
        <w:t>2024 року № 477</w:t>
      </w:r>
      <w:r w:rsidRPr="00844FD0">
        <w:rPr>
          <w:sz w:val="28"/>
          <w:szCs w:val="28"/>
          <w:lang w:val="uk-UA"/>
        </w:rPr>
        <w:t>, з метою</w:t>
      </w:r>
      <w:r>
        <w:rPr>
          <w:sz w:val="28"/>
          <w:szCs w:val="28"/>
          <w:lang w:val="uk-UA"/>
        </w:rPr>
        <w:t xml:space="preserve"> забезпечення належного утримання приміщень</w:t>
      </w:r>
      <w:r w:rsidRPr="00844FD0">
        <w:rPr>
          <w:sz w:val="28"/>
          <w:szCs w:val="28"/>
          <w:lang w:val="uk-UA"/>
        </w:rPr>
        <w:t xml:space="preserve">, відповідно </w:t>
      </w:r>
      <w:r w:rsidR="00F55AA7">
        <w:rPr>
          <w:sz w:val="28"/>
          <w:szCs w:val="28"/>
          <w:lang w:val="uk-UA"/>
        </w:rPr>
        <w:t>до статті 136</w:t>
      </w:r>
      <w:r w:rsidRPr="00844FD0">
        <w:rPr>
          <w:sz w:val="28"/>
          <w:szCs w:val="28"/>
          <w:lang w:val="uk-UA"/>
        </w:rPr>
        <w:t xml:space="preserve"> Господарського кодексу</w:t>
      </w:r>
      <w:r>
        <w:rPr>
          <w:color w:val="000000"/>
          <w:sz w:val="28"/>
          <w:szCs w:val="28"/>
          <w:lang w:val="uk-UA"/>
        </w:rPr>
        <w:t xml:space="preserve"> України, </w:t>
      </w:r>
      <w:r>
        <w:rPr>
          <w:color w:val="000000"/>
          <w:sz w:val="28"/>
          <w:lang w:val="uk-UA"/>
        </w:rPr>
        <w:t>керуючись пунктом 12 частини 2 та пунктом 8 частини 7 статті 15 Закону України «Про правовий режим воєнного стану»</w:t>
      </w:r>
    </w:p>
    <w:p w:rsidR="000F0D75" w:rsidRPr="00D770C7" w:rsidRDefault="000F0D75" w:rsidP="000F0D75">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rsidR="000F0D75" w:rsidRDefault="000F0D75" w:rsidP="000F0D75">
      <w:pPr>
        <w:ind w:right="-108" w:firstLine="708"/>
        <w:jc w:val="both"/>
        <w:outlineLvl w:val="0"/>
        <w:rPr>
          <w:sz w:val="28"/>
          <w:szCs w:val="28"/>
          <w:lang w:val="uk-UA"/>
        </w:rPr>
      </w:pPr>
      <w:r w:rsidRPr="00844FD0">
        <w:rPr>
          <w:sz w:val="28"/>
          <w:szCs w:val="28"/>
          <w:lang w:val="uk-UA"/>
        </w:rPr>
        <w:t xml:space="preserve">1. Передати в </w:t>
      </w:r>
      <w:r>
        <w:rPr>
          <w:color w:val="000000"/>
          <w:sz w:val="28"/>
          <w:szCs w:val="28"/>
          <w:shd w:val="clear" w:color="auto" w:fill="FFFFFF"/>
          <w:lang w:val="uk-UA"/>
        </w:rPr>
        <w:t>господарське відання</w:t>
      </w:r>
      <w:r w:rsidRPr="00844FD0">
        <w:rPr>
          <w:sz w:val="28"/>
          <w:szCs w:val="28"/>
          <w:lang w:val="uk-UA"/>
        </w:rPr>
        <w:t xml:space="preserve"> та </w:t>
      </w:r>
      <w:r w:rsidRPr="00B8236B">
        <w:rPr>
          <w:sz w:val="28"/>
          <w:szCs w:val="28"/>
          <w:lang w:val="uk-UA"/>
        </w:rPr>
        <w:t xml:space="preserve">на баланс </w:t>
      </w:r>
      <w:r>
        <w:rPr>
          <w:sz w:val="28"/>
          <w:szCs w:val="28"/>
          <w:lang w:val="uk-UA"/>
        </w:rPr>
        <w:t>Комунальному підприємству електромереж зовнішнього освітлення «Міськсвітло» Сумської міської ради (Костянтин ТИХЕНКО</w:t>
      </w:r>
      <w:r w:rsidRPr="00844FD0">
        <w:rPr>
          <w:sz w:val="28"/>
          <w:szCs w:val="28"/>
          <w:lang w:val="uk-UA"/>
        </w:rPr>
        <w:t>)</w:t>
      </w:r>
      <w:r>
        <w:rPr>
          <w:sz w:val="28"/>
          <w:szCs w:val="28"/>
          <w:lang w:val="uk-UA"/>
        </w:rPr>
        <w:t xml:space="preserve"> нежитлові приміщення </w:t>
      </w:r>
      <w:r w:rsidRPr="00844FD0">
        <w:rPr>
          <w:sz w:val="28"/>
          <w:szCs w:val="28"/>
          <w:lang w:val="uk-UA"/>
        </w:rPr>
        <w:t>комунальної власності Сумської</w:t>
      </w:r>
      <w:r>
        <w:rPr>
          <w:sz w:val="28"/>
          <w:szCs w:val="28"/>
          <w:lang w:val="uk-UA"/>
        </w:rPr>
        <w:t xml:space="preserve"> міської територіальної громади</w:t>
      </w:r>
      <w:r w:rsidR="00A23753">
        <w:rPr>
          <w:sz w:val="28"/>
          <w:szCs w:val="28"/>
          <w:lang w:val="uk-UA"/>
        </w:rPr>
        <w:t xml:space="preserve">, розташовані </w:t>
      </w:r>
      <w:r w:rsidRPr="00844FD0">
        <w:rPr>
          <w:sz w:val="28"/>
          <w:szCs w:val="28"/>
          <w:lang w:val="uk-UA"/>
        </w:rPr>
        <w:t xml:space="preserve"> </w:t>
      </w:r>
      <w:r w:rsidR="00A23753">
        <w:rPr>
          <w:sz w:val="28"/>
          <w:szCs w:val="28"/>
          <w:lang w:val="uk-UA"/>
        </w:rPr>
        <w:t xml:space="preserve">по                             вул. </w:t>
      </w:r>
      <w:r w:rsidR="00A23753" w:rsidRPr="00A23753">
        <w:rPr>
          <w:bCs/>
          <w:color w:val="000000"/>
          <w:sz w:val="28"/>
          <w:szCs w:val="28"/>
          <w:lang w:val="uk-UA"/>
        </w:rPr>
        <w:t>Миколи Леонтовича</w:t>
      </w:r>
      <w:r w:rsidR="00A23753">
        <w:rPr>
          <w:bCs/>
          <w:color w:val="000000"/>
          <w:sz w:val="28"/>
          <w:szCs w:val="28"/>
          <w:lang w:val="uk-UA"/>
        </w:rPr>
        <w:t>, 11 в м. Суми,</w:t>
      </w:r>
      <w:r w:rsidR="00A23753" w:rsidRPr="00844FD0">
        <w:rPr>
          <w:sz w:val="28"/>
          <w:szCs w:val="28"/>
          <w:lang w:val="uk-UA"/>
        </w:rPr>
        <w:t xml:space="preserve"> </w:t>
      </w:r>
      <w:r w:rsidR="00A23753">
        <w:rPr>
          <w:sz w:val="28"/>
          <w:szCs w:val="28"/>
          <w:lang w:val="uk-UA"/>
        </w:rPr>
        <w:t xml:space="preserve">загальною </w:t>
      </w:r>
      <w:r w:rsidRPr="00844FD0">
        <w:rPr>
          <w:sz w:val="28"/>
          <w:szCs w:val="28"/>
          <w:lang w:val="uk-UA"/>
        </w:rPr>
        <w:t xml:space="preserve">площею </w:t>
      </w:r>
      <w:r>
        <w:rPr>
          <w:sz w:val="28"/>
          <w:szCs w:val="28"/>
          <w:lang w:val="uk-UA"/>
        </w:rPr>
        <w:t>169,7</w:t>
      </w:r>
      <w:r w:rsidRPr="00844FD0">
        <w:rPr>
          <w:sz w:val="28"/>
          <w:szCs w:val="28"/>
          <w:lang w:val="uk-UA"/>
        </w:rPr>
        <w:t xml:space="preserve"> кв.м</w:t>
      </w:r>
      <w:r>
        <w:rPr>
          <w:sz w:val="28"/>
          <w:szCs w:val="28"/>
          <w:lang w:val="uk-UA"/>
        </w:rPr>
        <w:t>.</w:t>
      </w:r>
    </w:p>
    <w:p w:rsidR="000F0D75" w:rsidRPr="00844FD0" w:rsidRDefault="000F0D75" w:rsidP="000F0D75">
      <w:pPr>
        <w:ind w:right="-108" w:firstLine="708"/>
        <w:jc w:val="both"/>
        <w:outlineLvl w:val="0"/>
        <w:rPr>
          <w:sz w:val="28"/>
          <w:szCs w:val="28"/>
          <w:lang w:val="uk-UA"/>
        </w:rPr>
      </w:pPr>
      <w:r>
        <w:rPr>
          <w:sz w:val="28"/>
          <w:szCs w:val="28"/>
          <w:lang w:val="uk-UA"/>
        </w:rPr>
        <w:t xml:space="preserve">2. Управлінню комунального майна Сумської міської ради                              (Сергій ДМИТРЕНКО) зняти з балансу </w:t>
      </w:r>
      <w:r w:rsidRPr="00844FD0">
        <w:rPr>
          <w:sz w:val="28"/>
          <w:szCs w:val="28"/>
          <w:lang w:val="uk-UA"/>
        </w:rPr>
        <w:t xml:space="preserve">майно, зазначене в пункті 1 цього </w:t>
      </w:r>
      <w:r>
        <w:rPr>
          <w:sz w:val="28"/>
          <w:szCs w:val="28"/>
          <w:lang w:val="uk-UA"/>
        </w:rPr>
        <w:t>наказу</w:t>
      </w:r>
      <w:r w:rsidRPr="00844FD0">
        <w:rPr>
          <w:sz w:val="28"/>
          <w:szCs w:val="24"/>
          <w:lang w:val="uk-UA"/>
        </w:rPr>
        <w:t xml:space="preserve">, </w:t>
      </w:r>
      <w:r w:rsidRPr="00844FD0">
        <w:rPr>
          <w:sz w:val="28"/>
          <w:szCs w:val="28"/>
          <w:lang w:val="uk-UA"/>
        </w:rPr>
        <w:t>у порядку, визначеному чинними нормативно-правовими актами</w:t>
      </w:r>
      <w:r w:rsidRPr="00844FD0">
        <w:rPr>
          <w:sz w:val="28"/>
          <w:szCs w:val="24"/>
          <w:lang w:val="uk-UA"/>
        </w:rPr>
        <w:t>.</w:t>
      </w:r>
    </w:p>
    <w:p w:rsidR="000F0D75" w:rsidRPr="00844FD0" w:rsidRDefault="000F0D75" w:rsidP="000F0D75">
      <w:pPr>
        <w:ind w:right="-108" w:firstLine="708"/>
        <w:jc w:val="both"/>
        <w:outlineLvl w:val="0"/>
        <w:rPr>
          <w:sz w:val="28"/>
          <w:szCs w:val="28"/>
          <w:lang w:val="uk-UA"/>
        </w:rPr>
      </w:pPr>
      <w:r>
        <w:rPr>
          <w:sz w:val="28"/>
          <w:szCs w:val="28"/>
          <w:lang w:val="uk-UA"/>
        </w:rPr>
        <w:t>3</w:t>
      </w:r>
      <w:r w:rsidRPr="00844FD0">
        <w:rPr>
          <w:sz w:val="28"/>
          <w:szCs w:val="28"/>
          <w:lang w:val="uk-UA"/>
        </w:rPr>
        <w:t xml:space="preserve">. </w:t>
      </w:r>
      <w:r w:rsidR="00A23753">
        <w:rPr>
          <w:sz w:val="28"/>
          <w:szCs w:val="28"/>
          <w:lang w:val="uk-UA"/>
        </w:rPr>
        <w:t>Комунальному підприємству електромереж зовнішнього освітлення «Міськсвітло» Сумської міської ради (Костянтин ТИХЕНКО</w:t>
      </w:r>
      <w:r w:rsidR="00A23753" w:rsidRPr="00844FD0">
        <w:rPr>
          <w:sz w:val="28"/>
          <w:szCs w:val="28"/>
          <w:lang w:val="uk-UA"/>
        </w:rPr>
        <w:t>)</w:t>
      </w:r>
      <w:r w:rsidR="00A23753">
        <w:rPr>
          <w:sz w:val="28"/>
          <w:szCs w:val="28"/>
          <w:lang w:val="uk-UA"/>
        </w:rPr>
        <w:t xml:space="preserve"> </w:t>
      </w:r>
      <w:r w:rsidRPr="00844FD0">
        <w:rPr>
          <w:sz w:val="28"/>
          <w:szCs w:val="28"/>
          <w:lang w:val="uk-UA"/>
        </w:rPr>
        <w:t xml:space="preserve">прийняти в </w:t>
      </w:r>
      <w:r w:rsidR="00A23753">
        <w:rPr>
          <w:color w:val="000000"/>
          <w:sz w:val="28"/>
          <w:szCs w:val="28"/>
          <w:shd w:val="clear" w:color="auto" w:fill="FFFFFF"/>
          <w:lang w:val="uk-UA"/>
        </w:rPr>
        <w:t>господарське відання</w:t>
      </w:r>
      <w:r w:rsidR="00A23753" w:rsidRPr="00844FD0">
        <w:rPr>
          <w:sz w:val="28"/>
          <w:szCs w:val="28"/>
          <w:lang w:val="uk-UA"/>
        </w:rPr>
        <w:t xml:space="preserve"> </w:t>
      </w:r>
      <w:r w:rsidRPr="00844FD0">
        <w:rPr>
          <w:sz w:val="28"/>
          <w:szCs w:val="28"/>
          <w:lang w:val="uk-UA"/>
        </w:rPr>
        <w:t xml:space="preserve">та на баланс майно, зазначене в пункті 1 цього </w:t>
      </w:r>
      <w:r>
        <w:rPr>
          <w:sz w:val="28"/>
          <w:szCs w:val="28"/>
          <w:lang w:val="uk-UA"/>
        </w:rPr>
        <w:t>наказу</w:t>
      </w:r>
      <w:r w:rsidRPr="00844FD0">
        <w:rPr>
          <w:sz w:val="28"/>
          <w:szCs w:val="24"/>
          <w:lang w:val="uk-UA"/>
        </w:rPr>
        <w:t xml:space="preserve">, </w:t>
      </w:r>
      <w:r w:rsidRPr="00844FD0">
        <w:rPr>
          <w:sz w:val="28"/>
          <w:szCs w:val="28"/>
          <w:lang w:val="uk-UA"/>
        </w:rPr>
        <w:t>у порядку, визначеному чинними нормативно-правовими актами</w:t>
      </w:r>
      <w:r w:rsidRPr="00844FD0">
        <w:rPr>
          <w:sz w:val="28"/>
          <w:szCs w:val="24"/>
          <w:lang w:val="uk-UA"/>
        </w:rPr>
        <w:t>.</w:t>
      </w:r>
    </w:p>
    <w:p w:rsidR="000F0D75" w:rsidRPr="009637D5" w:rsidRDefault="000F0D75" w:rsidP="000F0D75">
      <w:pPr>
        <w:tabs>
          <w:tab w:val="center" w:pos="4677"/>
          <w:tab w:val="right" w:pos="9355"/>
        </w:tabs>
        <w:ind w:firstLine="680"/>
        <w:jc w:val="both"/>
        <w:outlineLvl w:val="0"/>
        <w:rPr>
          <w:color w:val="000000"/>
          <w:sz w:val="28"/>
          <w:szCs w:val="28"/>
          <w:lang w:val="uk-UA"/>
        </w:rPr>
      </w:pPr>
      <w:r>
        <w:rPr>
          <w:sz w:val="28"/>
          <w:szCs w:val="28"/>
          <w:lang w:val="uk-UA"/>
        </w:rPr>
        <w:lastRenderedPageBreak/>
        <w:t>4. Організацію</w:t>
      </w:r>
      <w:r w:rsidRPr="009637D5">
        <w:rPr>
          <w:sz w:val="28"/>
          <w:szCs w:val="28"/>
          <w:lang w:val="uk-UA"/>
        </w:rPr>
        <w:t xml:space="preserve"> виконання цього наказу покласти на начальника Управління комунальн</w:t>
      </w:r>
      <w:r>
        <w:rPr>
          <w:sz w:val="28"/>
          <w:szCs w:val="28"/>
          <w:lang w:val="uk-UA"/>
        </w:rPr>
        <w:t>ого майна Сумської міської ради                                         Сергія ДМИТРЕНКА.</w:t>
      </w:r>
    </w:p>
    <w:p w:rsidR="000F0D75" w:rsidRDefault="000F0D75" w:rsidP="000F0D75">
      <w:pPr>
        <w:ind w:firstLine="708"/>
        <w:jc w:val="both"/>
        <w:rPr>
          <w:color w:val="000000"/>
          <w:sz w:val="28"/>
          <w:szCs w:val="28"/>
          <w:lang w:val="uk-UA"/>
        </w:rPr>
      </w:pPr>
      <w:r>
        <w:rPr>
          <w:sz w:val="28"/>
          <w:szCs w:val="28"/>
          <w:lang w:val="uk-UA"/>
        </w:rPr>
        <w:t>5. Контроль за виконанням цього наказу залишаю за собою.</w:t>
      </w:r>
    </w:p>
    <w:p w:rsidR="000F0D75" w:rsidRDefault="000F0D75" w:rsidP="000F0D75">
      <w:pPr>
        <w:spacing w:after="200" w:line="276" w:lineRule="auto"/>
        <w:ind w:firstLine="708"/>
        <w:jc w:val="both"/>
        <w:rPr>
          <w:color w:val="000000"/>
          <w:sz w:val="28"/>
          <w:szCs w:val="28"/>
          <w:lang w:val="uk-UA"/>
        </w:rPr>
      </w:pPr>
    </w:p>
    <w:p w:rsidR="00175CCC" w:rsidRDefault="00175CCC" w:rsidP="00175CCC">
      <w:pPr>
        <w:spacing w:after="200" w:line="276" w:lineRule="auto"/>
        <w:ind w:firstLine="708"/>
        <w:jc w:val="both"/>
        <w:rPr>
          <w:color w:val="000000"/>
          <w:sz w:val="28"/>
          <w:szCs w:val="28"/>
          <w:lang w:val="uk-UA"/>
        </w:rPr>
      </w:pPr>
    </w:p>
    <w:p w:rsidR="006C0C15" w:rsidRDefault="006C0C15" w:rsidP="00B46422">
      <w:pPr>
        <w:spacing w:after="200" w:line="276" w:lineRule="auto"/>
        <w:jc w:val="both"/>
        <w:rPr>
          <w:sz w:val="28"/>
          <w:szCs w:val="28"/>
          <w:lang w:val="uk-UA"/>
        </w:rPr>
      </w:pPr>
    </w:p>
    <w:p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sidR="000D2116">
        <w:rPr>
          <w:sz w:val="28"/>
          <w:szCs w:val="28"/>
          <w:lang w:val="uk-UA"/>
        </w:rPr>
        <w:t xml:space="preserve">      Сергій КРИВОШЕЄНКО</w:t>
      </w:r>
      <w:r>
        <w:rPr>
          <w:b/>
          <w:caps/>
          <w:sz w:val="28"/>
          <w:szCs w:val="28"/>
          <w:lang w:val="uk-UA"/>
        </w:rPr>
        <w:br w:type="page"/>
      </w: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16EA"/>
    <w:rsid w:val="00014BD8"/>
    <w:rsid w:val="00020EA2"/>
    <w:rsid w:val="0002320D"/>
    <w:rsid w:val="00026600"/>
    <w:rsid w:val="00035537"/>
    <w:rsid w:val="000373BC"/>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F0D75"/>
    <w:rsid w:val="000F3EB1"/>
    <w:rsid w:val="000F5B44"/>
    <w:rsid w:val="00101205"/>
    <w:rsid w:val="00106556"/>
    <w:rsid w:val="00111A90"/>
    <w:rsid w:val="00115E00"/>
    <w:rsid w:val="00140CD2"/>
    <w:rsid w:val="00145980"/>
    <w:rsid w:val="00146D0F"/>
    <w:rsid w:val="00152CA8"/>
    <w:rsid w:val="00152F21"/>
    <w:rsid w:val="00174FC5"/>
    <w:rsid w:val="00175CCC"/>
    <w:rsid w:val="00185785"/>
    <w:rsid w:val="0019570E"/>
    <w:rsid w:val="0019639A"/>
    <w:rsid w:val="001A198F"/>
    <w:rsid w:val="001B16A0"/>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43F2C"/>
    <w:rsid w:val="004669B1"/>
    <w:rsid w:val="00474395"/>
    <w:rsid w:val="004758A8"/>
    <w:rsid w:val="00476C6E"/>
    <w:rsid w:val="004A4B5B"/>
    <w:rsid w:val="004B52A2"/>
    <w:rsid w:val="004D171F"/>
    <w:rsid w:val="004D531E"/>
    <w:rsid w:val="004F3DC8"/>
    <w:rsid w:val="004F41C8"/>
    <w:rsid w:val="00501960"/>
    <w:rsid w:val="00505882"/>
    <w:rsid w:val="00511AB3"/>
    <w:rsid w:val="00526C57"/>
    <w:rsid w:val="0053143E"/>
    <w:rsid w:val="005323AA"/>
    <w:rsid w:val="005475FD"/>
    <w:rsid w:val="00560955"/>
    <w:rsid w:val="00575E92"/>
    <w:rsid w:val="0058540A"/>
    <w:rsid w:val="00585936"/>
    <w:rsid w:val="00592C8F"/>
    <w:rsid w:val="00593EB3"/>
    <w:rsid w:val="00596250"/>
    <w:rsid w:val="005A3913"/>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7EF"/>
    <w:rsid w:val="00670C7F"/>
    <w:rsid w:val="00672AED"/>
    <w:rsid w:val="006866D6"/>
    <w:rsid w:val="00686F7C"/>
    <w:rsid w:val="00690644"/>
    <w:rsid w:val="0069679F"/>
    <w:rsid w:val="006A032A"/>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1B43"/>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10664"/>
    <w:rsid w:val="00916F47"/>
    <w:rsid w:val="00926D85"/>
    <w:rsid w:val="00931382"/>
    <w:rsid w:val="00940261"/>
    <w:rsid w:val="009465D8"/>
    <w:rsid w:val="009564DD"/>
    <w:rsid w:val="009566CC"/>
    <w:rsid w:val="00961D41"/>
    <w:rsid w:val="009639A4"/>
    <w:rsid w:val="00974975"/>
    <w:rsid w:val="009759C0"/>
    <w:rsid w:val="00977650"/>
    <w:rsid w:val="009863D2"/>
    <w:rsid w:val="00995B84"/>
    <w:rsid w:val="00996EE5"/>
    <w:rsid w:val="009A52CC"/>
    <w:rsid w:val="009B1FE6"/>
    <w:rsid w:val="009C2B62"/>
    <w:rsid w:val="009C56F2"/>
    <w:rsid w:val="009D63F1"/>
    <w:rsid w:val="009E7F25"/>
    <w:rsid w:val="009F00C1"/>
    <w:rsid w:val="009F4782"/>
    <w:rsid w:val="009F5F6B"/>
    <w:rsid w:val="00A01263"/>
    <w:rsid w:val="00A02C58"/>
    <w:rsid w:val="00A17ECF"/>
    <w:rsid w:val="00A23753"/>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0E1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3787D"/>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A5E76"/>
    <w:rsid w:val="00CB3D69"/>
    <w:rsid w:val="00CC12E4"/>
    <w:rsid w:val="00CC339D"/>
    <w:rsid w:val="00CC4A3F"/>
    <w:rsid w:val="00CD28AF"/>
    <w:rsid w:val="00CE14A2"/>
    <w:rsid w:val="00CE4E45"/>
    <w:rsid w:val="00CE504B"/>
    <w:rsid w:val="00CE58EC"/>
    <w:rsid w:val="00CF6C55"/>
    <w:rsid w:val="00D048E3"/>
    <w:rsid w:val="00D14BFD"/>
    <w:rsid w:val="00D1600A"/>
    <w:rsid w:val="00D16584"/>
    <w:rsid w:val="00D1736C"/>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B277A"/>
    <w:rsid w:val="00EC2EFB"/>
    <w:rsid w:val="00ED7D2A"/>
    <w:rsid w:val="00EE7D32"/>
    <w:rsid w:val="00EF36C0"/>
    <w:rsid w:val="00EF52B6"/>
    <w:rsid w:val="00F020A5"/>
    <w:rsid w:val="00F054EC"/>
    <w:rsid w:val="00F05B5C"/>
    <w:rsid w:val="00F05F8B"/>
    <w:rsid w:val="00F21BB4"/>
    <w:rsid w:val="00F268C0"/>
    <w:rsid w:val="00F33EF0"/>
    <w:rsid w:val="00F341C7"/>
    <w:rsid w:val="00F4175C"/>
    <w:rsid w:val="00F43E60"/>
    <w:rsid w:val="00F52CB7"/>
    <w:rsid w:val="00F55AA7"/>
    <w:rsid w:val="00F62A74"/>
    <w:rsid w:val="00F67A0D"/>
    <w:rsid w:val="00F82305"/>
    <w:rsid w:val="00F8336E"/>
    <w:rsid w:val="00FB1BE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AA65-414F-44E3-827F-DC591A29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Рикун Валерія Миколаївна</cp:lastModifiedBy>
  <cp:revision>2</cp:revision>
  <cp:lastPrinted>2024-11-28T11:23:00Z</cp:lastPrinted>
  <dcterms:created xsi:type="dcterms:W3CDTF">2024-12-03T13:08:00Z</dcterms:created>
  <dcterms:modified xsi:type="dcterms:W3CDTF">2024-12-03T13:08:00Z</dcterms:modified>
</cp:coreProperties>
</file>