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00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4CC4F900" w14:textId="390AFEAC" w:rsidR="00153008" w:rsidRPr="00BE12B1" w:rsidRDefault="00BE12B1" w:rsidP="00153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05.12.2024</w:t>
            </w:r>
            <w:bookmarkStart w:id="0" w:name="_GoBack"/>
            <w:bookmarkEnd w:id="0"/>
          </w:p>
          <w:p w14:paraId="00CAF446" w14:textId="3B916638" w:rsidR="00153008" w:rsidRPr="00141CBB" w:rsidRDefault="00153008" w:rsidP="0015300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153008" w:rsidRPr="00141CBB" w:rsidRDefault="00153008" w:rsidP="0015300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153008" w:rsidRPr="00141CBB" w:rsidRDefault="00153008" w:rsidP="0015300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9ADA4DD" w14:textId="0A6E76A4" w:rsidR="00153008" w:rsidRPr="00141CBB" w:rsidRDefault="00153008" w:rsidP="0015300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BE12B1">
              <w:rPr>
                <w:sz w:val="28"/>
                <w:szCs w:val="28"/>
                <w:lang w:val="uk-UA"/>
              </w:rPr>
              <w:t xml:space="preserve">382 </w:t>
            </w:r>
            <w:r w:rsidRPr="00141CBB">
              <w:rPr>
                <w:sz w:val="28"/>
                <w:szCs w:val="28"/>
                <w:lang w:val="uk-UA"/>
              </w:rPr>
              <w:t>– СМР</w:t>
            </w:r>
          </w:p>
          <w:p w14:paraId="25598C49" w14:textId="77777777" w:rsidR="00153008" w:rsidRPr="00141CBB" w:rsidRDefault="00153008" w:rsidP="0015300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093195F9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43D0B" w:rsidRPr="00E95FBB">
              <w:rPr>
                <w:sz w:val="28"/>
                <w:szCs w:val="28"/>
                <w:lang w:val="uk-UA"/>
              </w:rPr>
              <w:t>4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855708" w:rsidRPr="00E95FBB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військової адміністрації </w:t>
            </w:r>
            <w:r w:rsidR="00E807F3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9264EF" w:rsidRPr="00E95FBB">
              <w:rPr>
                <w:sz w:val="28"/>
                <w:szCs w:val="28"/>
                <w:lang w:val="uk-UA"/>
              </w:rPr>
              <w:t>від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21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43D0B" w:rsidRPr="00E95FBB">
              <w:rPr>
                <w:sz w:val="28"/>
                <w:szCs w:val="28"/>
                <w:lang w:val="uk-UA"/>
              </w:rPr>
              <w:t>3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108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Pr="00E95FBB">
              <w:rPr>
                <w:sz w:val="28"/>
                <w:szCs w:val="28"/>
                <w:lang w:val="uk-UA"/>
              </w:rPr>
              <w:t>-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BB652A" w:rsidRPr="00E95FBB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55708" w:rsidRPr="00E95FBB">
              <w:rPr>
                <w:i/>
                <w:iCs/>
                <w:sz w:val="28"/>
                <w:szCs w:val="28"/>
                <w:lang w:val="uk-UA"/>
              </w:rPr>
              <w:t xml:space="preserve">                                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3D95B36" w14:textId="696BD479" w:rsidR="00F82F15" w:rsidRPr="00D851F3" w:rsidRDefault="00895F4F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E95FBB">
              <w:rPr>
                <w:iCs/>
                <w:sz w:val="28"/>
                <w:szCs w:val="20"/>
                <w:lang w:val="uk-UA"/>
              </w:rPr>
              <w:t>Відповідно до указ</w:t>
            </w:r>
            <w:r w:rsidR="006B349A" w:rsidRPr="00E95FBB">
              <w:rPr>
                <w:iCs/>
                <w:sz w:val="28"/>
                <w:szCs w:val="20"/>
                <w:lang w:val="uk-UA"/>
              </w:rPr>
              <w:t>у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Президента України від 24 лютого 2022 року                     № 64/2022 «Про введення воєнного стану в Україні»,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затверджен</w:t>
            </w:r>
            <w:r w:rsidR="0088365D" w:rsidRPr="00E95FBB">
              <w:rPr>
                <w:iCs/>
                <w:sz w:val="28"/>
                <w:szCs w:val="20"/>
                <w:lang w:val="uk-UA"/>
              </w:rPr>
              <w:t>ого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Законом України від 24 лютого 2022 року № 2102-IX</w:t>
            </w:r>
            <w:r w:rsidR="00737377" w:rsidRPr="00E95FBB">
              <w:rPr>
                <w:iCs/>
                <w:sz w:val="28"/>
                <w:szCs w:val="20"/>
                <w:lang w:val="uk-UA"/>
              </w:rPr>
              <w:t xml:space="preserve"> (зі змінами)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>,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постанов</w:t>
            </w:r>
            <w:r w:rsidR="00D851F3">
              <w:rPr>
                <w:iCs/>
                <w:sz w:val="28"/>
                <w:szCs w:val="20"/>
                <w:lang w:val="uk-UA"/>
              </w:rPr>
              <w:t>и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Кабінету Міністрів України від 11 березня 2022 р. № 252 «Деякі питання формування та виконання місцевих бюджетів у період воєнного стану»</w:t>
            </w:r>
            <w:r w:rsidR="00F867BF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враховуючи</w:t>
            </w:r>
            <w:r w:rsidR="005E68AA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E95FBB">
              <w:rPr>
                <w:iCs/>
                <w:sz w:val="28"/>
                <w:szCs w:val="20"/>
                <w:lang w:val="uk-UA"/>
              </w:rPr>
              <w:t>внесення змін до бюджету Сумської міської територіальної громади на 202</w:t>
            </w:r>
            <w:r w:rsidR="00343D0B" w:rsidRPr="00E95FBB">
              <w:rPr>
                <w:iCs/>
                <w:sz w:val="28"/>
                <w:szCs w:val="20"/>
                <w:lang w:val="uk-UA"/>
              </w:rPr>
              <w:t>4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рік</w:t>
            </w:r>
            <w:r w:rsidR="00141CBB"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BA62D5" w:rsidRPr="00E95FBB">
              <w:rPr>
                <w:iCs/>
                <w:sz w:val="28"/>
                <w:szCs w:val="20"/>
                <w:lang w:val="uk-UA"/>
              </w:rPr>
              <w:t xml:space="preserve">звернення </w:t>
            </w:r>
            <w:r w:rsidR="00DB5E5B">
              <w:rPr>
                <w:iCs/>
                <w:sz w:val="28"/>
                <w:szCs w:val="20"/>
                <w:lang w:val="uk-UA"/>
              </w:rPr>
              <w:t xml:space="preserve">відділу бухгалтерського обліку та звітності </w:t>
            </w:r>
            <w:r w:rsidR="00BA62D5" w:rsidRPr="00E95FBB">
              <w:rPr>
                <w:iCs/>
                <w:sz w:val="28"/>
                <w:szCs w:val="20"/>
                <w:lang w:val="uk-UA"/>
              </w:rPr>
              <w:t>Сумської міської ради</w:t>
            </w:r>
            <w:r w:rsidR="00BA62D5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керуючись</w:t>
            </w:r>
            <w:r w:rsidR="00D851F3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пунктом 8 частини </w:t>
            </w:r>
            <w:r w:rsidR="00AC3527">
              <w:rPr>
                <w:iCs/>
                <w:sz w:val="28"/>
                <w:szCs w:val="20"/>
                <w:lang w:val="uk-UA"/>
              </w:rPr>
              <w:t>сьомої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 статті 15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Закон</w:t>
            </w:r>
            <w:r w:rsidR="009C148E">
              <w:rPr>
                <w:iCs/>
                <w:sz w:val="28"/>
                <w:szCs w:val="20"/>
                <w:lang w:val="uk-UA"/>
              </w:rPr>
              <w:t>у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України </w:t>
            </w:r>
            <w:r w:rsidR="00D851F3">
              <w:rPr>
                <w:iCs/>
                <w:sz w:val="28"/>
                <w:szCs w:val="20"/>
                <w:lang w:val="uk-UA"/>
              </w:rPr>
              <w:t>«</w:t>
            </w:r>
            <w:r w:rsidR="00D851F3" w:rsidRPr="00D851F3">
              <w:rPr>
                <w:iCs/>
                <w:sz w:val="28"/>
                <w:szCs w:val="20"/>
                <w:lang w:val="uk-UA"/>
              </w:rPr>
              <w:t>Про правовий режим воєнного стану</w:t>
            </w:r>
            <w:r w:rsidR="00D851F3">
              <w:rPr>
                <w:iCs/>
                <w:sz w:val="28"/>
                <w:szCs w:val="20"/>
                <w:lang w:val="uk-UA"/>
              </w:rPr>
              <w:t>»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F82F15" w:rsidRPr="00D851F3">
              <w:rPr>
                <w:iCs/>
                <w:sz w:val="28"/>
                <w:szCs w:val="20"/>
                <w:lang w:val="uk-UA"/>
              </w:rPr>
              <w:t xml:space="preserve"> </w:t>
            </w:r>
          </w:p>
          <w:p w14:paraId="148CDA9F" w14:textId="77777777" w:rsidR="00895F4F" w:rsidRPr="00E95FBB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E95FBB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E95FBB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640EDAA" w14:textId="46C9752B" w:rsidR="00DD4F22" w:rsidRPr="00BA62D5" w:rsidRDefault="00DD4F22" w:rsidP="00F80458">
            <w:pPr>
              <w:widowControl w:val="0"/>
              <w:tabs>
                <w:tab w:val="left" w:pos="567"/>
              </w:tabs>
              <w:ind w:firstLine="59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DD4F22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DD4F22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2024 рік (зі змінами), затвердженої  наказом Сумської міської військової адміністрації від 21.12.2023 № 108 - СМР, а саме</w:t>
            </w:r>
            <w:r w:rsidR="00146AF3" w:rsidRPr="00DD4F22">
              <w:rPr>
                <w:sz w:val="28"/>
                <w:szCs w:val="28"/>
                <w:lang w:val="uk-UA"/>
              </w:rPr>
              <w:t>:</w:t>
            </w:r>
            <w:r w:rsidR="00F80458">
              <w:rPr>
                <w:sz w:val="28"/>
                <w:szCs w:val="28"/>
                <w:lang w:val="uk-UA"/>
              </w:rPr>
              <w:t xml:space="preserve"> у</w:t>
            </w:r>
            <w:r w:rsidRPr="00BA62D5">
              <w:rPr>
                <w:sz w:val="28"/>
                <w:szCs w:val="28"/>
                <w:lang w:val="uk-UA"/>
              </w:rPr>
              <w:t xml:space="preserve"> додаток 1 «Заходи з реалізації завдань Програми економічного і соціального розвитку Сумської міської територіальної громади на 2024 рік» до Програми згідно з додатком до цього наказу.</w:t>
            </w:r>
          </w:p>
          <w:p w14:paraId="6AD115AB" w14:textId="08853396" w:rsidR="00256089" w:rsidRPr="00E95FBB" w:rsidRDefault="00256089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328E8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Pr="005328E8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5328E8">
              <w:rPr>
                <w:sz w:val="28"/>
                <w:szCs w:val="28"/>
                <w:lang w:val="uk-UA"/>
              </w:rPr>
              <w:t>(Світлана ЛИПОВА)</w:t>
            </w:r>
            <w:r w:rsidRPr="005328E8">
              <w:rPr>
                <w:sz w:val="28"/>
                <w:szCs w:val="28"/>
                <w:lang w:val="uk-UA"/>
              </w:rPr>
              <w:t>.</w:t>
            </w:r>
          </w:p>
          <w:p w14:paraId="2B37BE16" w14:textId="2469DBC6" w:rsidR="0047074A" w:rsidRDefault="0047074A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595B8F3F" w14:textId="69421FEE" w:rsidR="00981C5D" w:rsidRDefault="00981C5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1AAB9A93" w:rsidR="00981C5D" w:rsidRPr="00E95FBB" w:rsidRDefault="00B83AA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sz w:val="28"/>
                <w:szCs w:val="28"/>
                <w:lang w:val="uk-UA"/>
              </w:rPr>
              <w:t xml:space="preserve">Начальник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Сергій КРИВОШЕЄНКО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DD4F2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10263E"/>
    <w:rsid w:val="00104AFF"/>
    <w:rsid w:val="00111BEA"/>
    <w:rsid w:val="00115C15"/>
    <w:rsid w:val="00116CCE"/>
    <w:rsid w:val="00126F48"/>
    <w:rsid w:val="00141CBB"/>
    <w:rsid w:val="00146AF3"/>
    <w:rsid w:val="00153008"/>
    <w:rsid w:val="00192B08"/>
    <w:rsid w:val="00193D06"/>
    <w:rsid w:val="001953BE"/>
    <w:rsid w:val="001B57BD"/>
    <w:rsid w:val="001C71CF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7B63"/>
    <w:rsid w:val="003D43BC"/>
    <w:rsid w:val="003E3E60"/>
    <w:rsid w:val="003E4FAC"/>
    <w:rsid w:val="00420924"/>
    <w:rsid w:val="0043680F"/>
    <w:rsid w:val="0044652F"/>
    <w:rsid w:val="004505EF"/>
    <w:rsid w:val="004510DB"/>
    <w:rsid w:val="0047074A"/>
    <w:rsid w:val="00473CE2"/>
    <w:rsid w:val="0049149A"/>
    <w:rsid w:val="004933DC"/>
    <w:rsid w:val="004A12CC"/>
    <w:rsid w:val="004B099F"/>
    <w:rsid w:val="004B78B6"/>
    <w:rsid w:val="004F6667"/>
    <w:rsid w:val="0050472A"/>
    <w:rsid w:val="0050571D"/>
    <w:rsid w:val="00524FAA"/>
    <w:rsid w:val="005328E8"/>
    <w:rsid w:val="00554725"/>
    <w:rsid w:val="00556BC0"/>
    <w:rsid w:val="005613D4"/>
    <w:rsid w:val="00585AD1"/>
    <w:rsid w:val="00593940"/>
    <w:rsid w:val="005B65D7"/>
    <w:rsid w:val="005E68AA"/>
    <w:rsid w:val="005F2280"/>
    <w:rsid w:val="006361A9"/>
    <w:rsid w:val="00653899"/>
    <w:rsid w:val="006565BF"/>
    <w:rsid w:val="00663688"/>
    <w:rsid w:val="00663BB7"/>
    <w:rsid w:val="006655DC"/>
    <w:rsid w:val="006A2D52"/>
    <w:rsid w:val="006B349A"/>
    <w:rsid w:val="007004EA"/>
    <w:rsid w:val="00737377"/>
    <w:rsid w:val="007562CE"/>
    <w:rsid w:val="00761A02"/>
    <w:rsid w:val="007753B5"/>
    <w:rsid w:val="00781BC7"/>
    <w:rsid w:val="007F4DC0"/>
    <w:rsid w:val="00826BD2"/>
    <w:rsid w:val="00855708"/>
    <w:rsid w:val="0088365D"/>
    <w:rsid w:val="00884663"/>
    <w:rsid w:val="00895F4F"/>
    <w:rsid w:val="008B1AF3"/>
    <w:rsid w:val="008B23DC"/>
    <w:rsid w:val="008D4196"/>
    <w:rsid w:val="008D7462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16E72"/>
    <w:rsid w:val="00A2207A"/>
    <w:rsid w:val="00A37151"/>
    <w:rsid w:val="00AA0CBA"/>
    <w:rsid w:val="00AA1E01"/>
    <w:rsid w:val="00AB1952"/>
    <w:rsid w:val="00AC3527"/>
    <w:rsid w:val="00AD3A78"/>
    <w:rsid w:val="00AD72EC"/>
    <w:rsid w:val="00B256F6"/>
    <w:rsid w:val="00B47A60"/>
    <w:rsid w:val="00B83AAD"/>
    <w:rsid w:val="00BA62D5"/>
    <w:rsid w:val="00BB1A29"/>
    <w:rsid w:val="00BB4B04"/>
    <w:rsid w:val="00BB652A"/>
    <w:rsid w:val="00BD4525"/>
    <w:rsid w:val="00BE12B1"/>
    <w:rsid w:val="00BF6EA8"/>
    <w:rsid w:val="00C01E53"/>
    <w:rsid w:val="00C66BFC"/>
    <w:rsid w:val="00CB2F8D"/>
    <w:rsid w:val="00CE3675"/>
    <w:rsid w:val="00D01960"/>
    <w:rsid w:val="00D2770E"/>
    <w:rsid w:val="00D51B5E"/>
    <w:rsid w:val="00D52A73"/>
    <w:rsid w:val="00D71AB2"/>
    <w:rsid w:val="00D851F3"/>
    <w:rsid w:val="00D94655"/>
    <w:rsid w:val="00DA7B0C"/>
    <w:rsid w:val="00DB5E5B"/>
    <w:rsid w:val="00DB6027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0458"/>
    <w:rsid w:val="00F82F15"/>
    <w:rsid w:val="00F867BF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7</cp:revision>
  <cp:lastPrinted>2024-07-22T05:13:00Z</cp:lastPrinted>
  <dcterms:created xsi:type="dcterms:W3CDTF">2024-11-10T15:54:00Z</dcterms:created>
  <dcterms:modified xsi:type="dcterms:W3CDTF">2024-12-05T07:49:00Z</dcterms:modified>
</cp:coreProperties>
</file>