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3543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2D168E" w14:paraId="566B3B82" w14:textId="77777777" w:rsidTr="00E6594F">
        <w:tc>
          <w:tcPr>
            <w:tcW w:w="3543" w:type="dxa"/>
          </w:tcPr>
          <w:p w14:paraId="04629E9A" w14:textId="77777777" w:rsidR="002D168E" w:rsidRDefault="002D168E" w:rsidP="00E6594F">
            <w:pPr>
              <w:pStyle w:val="a3"/>
              <w:shd w:val="clear" w:color="auto" w:fill="FFFFFF" w:themeFill="background1"/>
              <w:ind w:left="2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</w:tc>
      </w:tr>
      <w:tr w:rsidR="002D168E" w14:paraId="4BCDB61D" w14:textId="77777777" w:rsidTr="00E6594F">
        <w:tc>
          <w:tcPr>
            <w:tcW w:w="3543" w:type="dxa"/>
          </w:tcPr>
          <w:p w14:paraId="6AD6C197" w14:textId="77777777" w:rsidR="002D168E" w:rsidRDefault="002D168E" w:rsidP="00E6594F">
            <w:pPr>
              <w:pStyle w:val="a3"/>
              <w:shd w:val="clear" w:color="auto" w:fill="FFFFFF" w:themeFill="background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317B3C">
              <w:rPr>
                <w:sz w:val="28"/>
                <w:szCs w:val="28"/>
                <w:lang w:val="uk-UA"/>
              </w:rPr>
              <w:t xml:space="preserve">о </w:t>
            </w:r>
            <w:r>
              <w:rPr>
                <w:sz w:val="28"/>
                <w:szCs w:val="28"/>
                <w:lang w:val="uk-UA"/>
              </w:rPr>
              <w:t>наказу Сумської міської військової адміністрації</w:t>
            </w:r>
            <w:r>
              <w:rPr>
                <w:sz w:val="28"/>
                <w:szCs w:val="28"/>
                <w:lang w:val="uk-UA"/>
              </w:rPr>
              <w:br/>
              <w:t>від 11.12.2024 № 387 -СМР</w:t>
            </w:r>
          </w:p>
        </w:tc>
      </w:tr>
    </w:tbl>
    <w:p w14:paraId="2DD064E8" w14:textId="77777777" w:rsidR="002D168E" w:rsidRDefault="002D168E" w:rsidP="002D168E">
      <w:pPr>
        <w:pStyle w:val="a3"/>
        <w:shd w:val="clear" w:color="auto" w:fill="FFFFFF" w:themeFill="background1"/>
        <w:ind w:left="708"/>
        <w:jc w:val="right"/>
        <w:rPr>
          <w:sz w:val="28"/>
          <w:szCs w:val="28"/>
          <w:lang w:val="uk-UA"/>
        </w:rPr>
      </w:pPr>
    </w:p>
    <w:p w14:paraId="2EBBE11D" w14:textId="77777777" w:rsidR="002D168E" w:rsidRDefault="002D168E" w:rsidP="002D168E">
      <w:pPr>
        <w:shd w:val="clear" w:color="auto" w:fill="FFFFFF" w:themeFill="background1"/>
        <w:contextualSpacing/>
        <w:jc w:val="center"/>
        <w:rPr>
          <w:sz w:val="28"/>
          <w:szCs w:val="28"/>
          <w:lang w:val="uk-UA"/>
        </w:rPr>
      </w:pPr>
      <w:r w:rsidRPr="00317B3C">
        <w:rPr>
          <w:sz w:val="28"/>
          <w:szCs w:val="28"/>
          <w:lang w:val="uk-UA"/>
        </w:rPr>
        <w:t>Заходи</w:t>
      </w:r>
    </w:p>
    <w:p w14:paraId="78B7DE4A" w14:textId="77777777" w:rsidR="002D168E" w:rsidRPr="00317B3C" w:rsidRDefault="002D168E" w:rsidP="002D168E">
      <w:pPr>
        <w:shd w:val="clear" w:color="auto" w:fill="FFFFFF" w:themeFill="background1"/>
        <w:contextualSpacing/>
        <w:jc w:val="center"/>
        <w:rPr>
          <w:sz w:val="28"/>
          <w:szCs w:val="28"/>
          <w:lang w:val="uk-UA"/>
        </w:rPr>
      </w:pPr>
    </w:p>
    <w:p w14:paraId="40D7A509" w14:textId="77777777" w:rsidR="002D168E" w:rsidRPr="00317B3C" w:rsidRDefault="002D168E" w:rsidP="002D168E">
      <w:pPr>
        <w:shd w:val="clear" w:color="auto" w:fill="FFFFFF" w:themeFill="background1"/>
        <w:contextualSpacing/>
        <w:jc w:val="center"/>
        <w:rPr>
          <w:sz w:val="28"/>
          <w:szCs w:val="28"/>
          <w:lang w:val="uk-UA"/>
        </w:rPr>
      </w:pPr>
      <w:r w:rsidRPr="00317B3C">
        <w:rPr>
          <w:sz w:val="28"/>
          <w:szCs w:val="28"/>
          <w:lang w:val="uk-UA"/>
        </w:rPr>
        <w:t xml:space="preserve">що передбачаються до впровадження на об'єкті - </w:t>
      </w:r>
      <w:r w:rsidRPr="0011678D">
        <w:rPr>
          <w:sz w:val="28"/>
          <w:szCs w:val="28"/>
          <w:lang w:val="uk-UA"/>
        </w:rPr>
        <w:t>КОМУНАЛЬНЕ ПІДПРИЄМСТВО «МІСЬКВОДОКАНАЛ» СУМСЬКОЇ МІСЬКОЇ РАДИ</w:t>
      </w:r>
      <w:r w:rsidRPr="0011678D">
        <w:rPr>
          <w:color w:val="000000"/>
          <w:sz w:val="28"/>
          <w:szCs w:val="28"/>
          <w:lang w:val="uk-UA"/>
        </w:rPr>
        <w:t xml:space="preserve"> </w:t>
      </w:r>
      <w:r w:rsidRPr="0011678D">
        <w:rPr>
          <w:sz w:val="28"/>
          <w:szCs w:val="28"/>
          <w:lang w:val="uk-UA"/>
        </w:rPr>
        <w:t>(03352455)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40"/>
        <w:gridCol w:w="1918"/>
        <w:gridCol w:w="1969"/>
        <w:gridCol w:w="1363"/>
        <w:gridCol w:w="1336"/>
      </w:tblGrid>
      <w:tr w:rsidR="002D168E" w:rsidRPr="00317B3C" w14:paraId="4ABBF3A0" w14:textId="77777777" w:rsidTr="00E6594F">
        <w:tc>
          <w:tcPr>
            <w:tcW w:w="3252" w:type="dxa"/>
          </w:tcPr>
          <w:p w14:paraId="2BE31054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 xml:space="preserve">Найменування балансоутримувача </w:t>
            </w:r>
          </w:p>
        </w:tc>
        <w:tc>
          <w:tcPr>
            <w:tcW w:w="1899" w:type="dxa"/>
          </w:tcPr>
          <w:p w14:paraId="40F639FC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 xml:space="preserve">Адреса проведення заходу </w:t>
            </w:r>
          </w:p>
        </w:tc>
        <w:tc>
          <w:tcPr>
            <w:tcW w:w="1950" w:type="dxa"/>
          </w:tcPr>
          <w:p w14:paraId="411B5FB9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350" w:type="dxa"/>
          </w:tcPr>
          <w:p w14:paraId="52341A9E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 xml:space="preserve">Строк реалізації </w:t>
            </w:r>
          </w:p>
        </w:tc>
        <w:tc>
          <w:tcPr>
            <w:tcW w:w="1325" w:type="dxa"/>
          </w:tcPr>
          <w:p w14:paraId="33EDF425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 xml:space="preserve">Сума гранту </w:t>
            </w:r>
          </w:p>
        </w:tc>
      </w:tr>
      <w:tr w:rsidR="002D168E" w:rsidRPr="00026035" w14:paraId="7FB59205" w14:textId="77777777" w:rsidTr="00E6594F">
        <w:tc>
          <w:tcPr>
            <w:tcW w:w="3252" w:type="dxa"/>
          </w:tcPr>
          <w:p w14:paraId="277E2635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</w:rPr>
              <w:t>КОМУНАЛЬНЕ ПІДПРИЄМСТВО «МІСЬКВОДОКАНАЛ» СУМСЬКОЇ МІСЬКОЇ РАДИ</w:t>
            </w:r>
            <w:r w:rsidRPr="00317B3C">
              <w:rPr>
                <w:color w:val="000000"/>
                <w:sz w:val="28"/>
                <w:szCs w:val="28"/>
              </w:rPr>
              <w:t xml:space="preserve"> </w:t>
            </w:r>
            <w:r w:rsidRPr="00317B3C">
              <w:rPr>
                <w:sz w:val="28"/>
                <w:szCs w:val="28"/>
              </w:rPr>
              <w:t>(03352455)</w:t>
            </w:r>
          </w:p>
        </w:tc>
        <w:tc>
          <w:tcPr>
            <w:tcW w:w="1899" w:type="dxa"/>
          </w:tcPr>
          <w:p w14:paraId="2D8C7401" w14:textId="77777777" w:rsidR="002D168E" w:rsidRPr="00317B3C" w:rsidRDefault="002D168E" w:rsidP="00E6594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17B3C">
              <w:rPr>
                <w:sz w:val="28"/>
                <w:szCs w:val="28"/>
              </w:rPr>
              <w:t>Сумська</w:t>
            </w:r>
            <w:proofErr w:type="spellEnd"/>
            <w:r w:rsidRPr="00317B3C">
              <w:rPr>
                <w:sz w:val="28"/>
                <w:szCs w:val="28"/>
              </w:rPr>
              <w:t xml:space="preserve"> обл., м. </w:t>
            </w:r>
            <w:proofErr w:type="spellStart"/>
            <w:r w:rsidRPr="00317B3C">
              <w:rPr>
                <w:sz w:val="28"/>
                <w:szCs w:val="28"/>
              </w:rPr>
              <w:t>Суми</w:t>
            </w:r>
            <w:proofErr w:type="spellEnd"/>
            <w:r w:rsidRPr="00317B3C">
              <w:rPr>
                <w:sz w:val="28"/>
                <w:szCs w:val="28"/>
              </w:rPr>
              <w:t xml:space="preserve">, </w:t>
            </w:r>
            <w:proofErr w:type="spellStart"/>
            <w:r w:rsidRPr="00317B3C">
              <w:rPr>
                <w:sz w:val="28"/>
                <w:szCs w:val="28"/>
              </w:rPr>
              <w:t>вул</w:t>
            </w:r>
            <w:proofErr w:type="spellEnd"/>
            <w:r w:rsidRPr="00317B3C">
              <w:rPr>
                <w:sz w:val="28"/>
                <w:szCs w:val="28"/>
              </w:rPr>
              <w:t xml:space="preserve">. </w:t>
            </w:r>
            <w:proofErr w:type="spellStart"/>
            <w:r w:rsidRPr="00317B3C">
              <w:rPr>
                <w:sz w:val="28"/>
                <w:szCs w:val="28"/>
              </w:rPr>
              <w:t>Білопільський</w:t>
            </w:r>
            <w:proofErr w:type="spellEnd"/>
            <w:r w:rsidRPr="00317B3C">
              <w:rPr>
                <w:sz w:val="28"/>
                <w:szCs w:val="28"/>
              </w:rPr>
              <w:t xml:space="preserve"> Шлях, буд. 9</w:t>
            </w:r>
          </w:p>
        </w:tc>
        <w:tc>
          <w:tcPr>
            <w:tcW w:w="1950" w:type="dxa"/>
          </w:tcPr>
          <w:p w14:paraId="004B1F69" w14:textId="77777777" w:rsidR="002D168E" w:rsidRPr="00317B3C" w:rsidRDefault="002D168E" w:rsidP="00E6594F">
            <w:pPr>
              <w:rPr>
                <w:color w:val="000000"/>
                <w:sz w:val="28"/>
                <w:szCs w:val="28"/>
                <w:lang w:val="uk-UA"/>
              </w:rPr>
            </w:pPr>
            <w:r w:rsidRPr="00317B3C">
              <w:rPr>
                <w:color w:val="000000"/>
                <w:sz w:val="28"/>
                <w:szCs w:val="28"/>
                <w:lang w:val="uk-UA"/>
              </w:rPr>
              <w:t>Встановлення наземної сонячної електростанції</w:t>
            </w:r>
          </w:p>
        </w:tc>
        <w:tc>
          <w:tcPr>
            <w:tcW w:w="1350" w:type="dxa"/>
          </w:tcPr>
          <w:p w14:paraId="5D00B8D6" w14:textId="77777777" w:rsidR="002D168E" w:rsidRPr="00317B3C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1325" w:type="dxa"/>
          </w:tcPr>
          <w:p w14:paraId="7FBFE4B3" w14:textId="77777777" w:rsidR="002D168E" w:rsidRPr="00026035" w:rsidRDefault="002D168E" w:rsidP="00E6594F">
            <w:pPr>
              <w:contextualSpacing/>
              <w:rPr>
                <w:sz w:val="28"/>
                <w:szCs w:val="28"/>
                <w:lang w:val="uk-UA"/>
              </w:rPr>
            </w:pPr>
            <w:r w:rsidRPr="00317B3C">
              <w:rPr>
                <w:color w:val="000000" w:themeColor="text1"/>
                <w:sz w:val="28"/>
                <w:szCs w:val="28"/>
                <w:lang w:val="uk-UA"/>
              </w:rPr>
              <w:t>4 400 000 грн. (до 100 000 євро)</w:t>
            </w:r>
          </w:p>
        </w:tc>
      </w:tr>
    </w:tbl>
    <w:p w14:paraId="73AFD8B4" w14:textId="77777777" w:rsidR="002D168E" w:rsidRPr="00BE31C7" w:rsidRDefault="002D168E" w:rsidP="002D168E">
      <w:pPr>
        <w:shd w:val="clear" w:color="auto" w:fill="FFFFFF" w:themeFill="background1"/>
        <w:contextualSpacing/>
        <w:rPr>
          <w:sz w:val="28"/>
          <w:szCs w:val="28"/>
          <w:lang w:val="uk-UA"/>
        </w:rPr>
      </w:pPr>
    </w:p>
    <w:p w14:paraId="3C195A37" w14:textId="77777777" w:rsidR="002D168E" w:rsidRDefault="002D168E" w:rsidP="002D168E">
      <w:pPr>
        <w:shd w:val="clear" w:color="auto" w:fill="FFFFFF" w:themeFill="background1"/>
        <w:spacing w:after="160" w:line="259" w:lineRule="auto"/>
        <w:jc w:val="both"/>
        <w:rPr>
          <w:sz w:val="28"/>
          <w:szCs w:val="28"/>
          <w:lang w:val="uk-UA"/>
        </w:rPr>
      </w:pPr>
    </w:p>
    <w:p w14:paraId="33A6CE51" w14:textId="77777777" w:rsidR="002D168E" w:rsidRDefault="002D168E" w:rsidP="002D168E">
      <w:pPr>
        <w:shd w:val="clear" w:color="auto" w:fill="FFFFFF" w:themeFill="background1"/>
        <w:spacing w:after="160" w:line="259" w:lineRule="auto"/>
        <w:jc w:val="both"/>
        <w:rPr>
          <w:sz w:val="28"/>
          <w:szCs w:val="28"/>
          <w:lang w:val="uk-UA"/>
        </w:rPr>
      </w:pPr>
    </w:p>
    <w:p w14:paraId="2145C734" w14:textId="77777777" w:rsidR="002D168E" w:rsidRDefault="002D168E" w:rsidP="002D168E">
      <w:pPr>
        <w:shd w:val="clear" w:color="auto" w:fill="FFFFFF" w:themeFill="background1"/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директора Департаменту</w:t>
      </w:r>
    </w:p>
    <w:p w14:paraId="0CF7DE33" w14:textId="77777777" w:rsidR="002D168E" w:rsidRDefault="002D168E" w:rsidP="002D168E">
      <w:pPr>
        <w:shd w:val="clear" w:color="auto" w:fill="FFFFFF" w:themeFill="background1"/>
        <w:spacing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фінансів, економіки та інвестицій </w:t>
      </w:r>
    </w:p>
    <w:p w14:paraId="1C1408DF" w14:textId="77777777" w:rsidR="002D168E" w:rsidRPr="00696B12" w:rsidRDefault="002D168E" w:rsidP="002D168E">
      <w:pPr>
        <w:shd w:val="clear" w:color="auto" w:fill="FFFFFF" w:themeFill="background1"/>
        <w:spacing w:line="259" w:lineRule="auto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Лариса СКИРТАЧ</w:t>
      </w:r>
    </w:p>
    <w:p w14:paraId="5690574D" w14:textId="77777777" w:rsidR="005050AB" w:rsidRDefault="005050AB"/>
    <w:sectPr w:rsidR="005050AB" w:rsidSect="002D16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4C"/>
    <w:rsid w:val="0022523C"/>
    <w:rsid w:val="002D168E"/>
    <w:rsid w:val="005050AB"/>
    <w:rsid w:val="005A0A64"/>
    <w:rsid w:val="0071014C"/>
    <w:rsid w:val="007441E8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6052-E10B-48B2-8ECD-1CC602C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8E"/>
    <w:pPr>
      <w:ind w:left="720"/>
      <w:contextualSpacing/>
    </w:pPr>
  </w:style>
  <w:style w:type="table" w:styleId="a4">
    <w:name w:val="Table Grid"/>
    <w:basedOn w:val="a1"/>
    <w:uiPriority w:val="39"/>
    <w:rsid w:val="002D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2024-12-23T07:39:00Z</dcterms:created>
  <dcterms:modified xsi:type="dcterms:W3CDTF">2024-12-23T07:39:00Z</dcterms:modified>
</cp:coreProperties>
</file>