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</w:p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02FD9" wp14:editId="1D084936">
                <wp:simplePos x="0" y="0"/>
                <wp:positionH relativeFrom="column">
                  <wp:posOffset>2826385</wp:posOffset>
                </wp:positionH>
                <wp:positionV relativeFrom="paragraph">
                  <wp:posOffset>-100330</wp:posOffset>
                </wp:positionV>
                <wp:extent cx="3275965" cy="1009650"/>
                <wp:effectExtent l="0" t="0" r="63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9AB" w:rsidRPr="00573DDF" w:rsidRDefault="009269AB" w:rsidP="008176C3">
                            <w:pPr>
                              <w:ind w:firstLine="170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B5230">
                              <w:rPr>
                                <w:sz w:val="28"/>
                                <w:szCs w:val="28"/>
                              </w:rPr>
                              <w:t xml:space="preserve">Додаток </w:t>
                            </w:r>
                            <w:r w:rsidR="003214BA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9269AB" w:rsidRPr="00B4551E" w:rsidRDefault="009269AB" w:rsidP="002C6E1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4551E">
                              <w:rPr>
                                <w:sz w:val="28"/>
                                <w:szCs w:val="28"/>
                              </w:rPr>
                              <w:t xml:space="preserve">до наказу Сумської міської військової адміністрації </w:t>
                            </w:r>
                          </w:p>
                          <w:p w:rsidR="009269AB" w:rsidRPr="00B4551E" w:rsidRDefault="009269AB" w:rsidP="002C6E1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від </w:t>
                            </w:r>
                            <w:r w:rsidR="00485F2B">
                              <w:rPr>
                                <w:sz w:val="28"/>
                                <w:szCs w:val="28"/>
                              </w:rPr>
                              <w:t>19.12.2024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551E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485F2B">
                              <w:rPr>
                                <w:sz w:val="28"/>
                                <w:szCs w:val="28"/>
                              </w:rPr>
                              <w:t>394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4551E">
                              <w:rPr>
                                <w:sz w:val="28"/>
                                <w:szCs w:val="28"/>
                              </w:rPr>
                              <w:t xml:space="preserve">– СМР </w:t>
                            </w:r>
                          </w:p>
                          <w:p w:rsidR="009269AB" w:rsidRPr="00232490" w:rsidRDefault="009269AB" w:rsidP="002C6E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02FD9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22.55pt;margin-top:-7.9pt;width:257.9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7LjwIAABA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" stroked="f">
                <v:textbox>
                  <w:txbxContent>
                    <w:p w:rsidR="009269AB" w:rsidRPr="00573DDF" w:rsidRDefault="009269AB" w:rsidP="008176C3">
                      <w:pPr>
                        <w:ind w:firstLine="170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B5230">
                        <w:rPr>
                          <w:sz w:val="28"/>
                          <w:szCs w:val="28"/>
                        </w:rPr>
                        <w:t xml:space="preserve">Додаток </w:t>
                      </w:r>
                      <w:r w:rsidR="003214BA"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9269AB" w:rsidRPr="00B4551E" w:rsidRDefault="009269AB" w:rsidP="002C6E1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B4551E">
                        <w:rPr>
                          <w:sz w:val="28"/>
                          <w:szCs w:val="28"/>
                        </w:rPr>
                        <w:t xml:space="preserve">до наказу Сумської міської військової адміністрації </w:t>
                      </w:r>
                    </w:p>
                    <w:p w:rsidR="009269AB" w:rsidRPr="00B4551E" w:rsidRDefault="009269AB" w:rsidP="002C6E1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від </w:t>
                      </w:r>
                      <w:r w:rsidR="00485F2B">
                        <w:rPr>
                          <w:sz w:val="28"/>
                          <w:szCs w:val="28"/>
                        </w:rPr>
                        <w:t>19.12.2024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4551E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485F2B">
                        <w:rPr>
                          <w:sz w:val="28"/>
                          <w:szCs w:val="28"/>
                        </w:rPr>
                        <w:t>394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4551E">
                        <w:rPr>
                          <w:sz w:val="28"/>
                          <w:szCs w:val="28"/>
                        </w:rPr>
                        <w:t xml:space="preserve">– СМР </w:t>
                      </w:r>
                    </w:p>
                    <w:p w:rsidR="009269AB" w:rsidRPr="00232490" w:rsidRDefault="009269AB" w:rsidP="002C6E1D"/>
                  </w:txbxContent>
                </v:textbox>
              </v:shape>
            </w:pict>
          </mc:Fallback>
        </mc:AlternateContent>
      </w:r>
    </w:p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</w:p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</w:p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</w:p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</w:p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</w:p>
    <w:p w:rsidR="009269AB" w:rsidRDefault="009269AB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</w:p>
    <w:p w:rsidR="00C86E92" w:rsidRPr="007F5E05" w:rsidRDefault="00C86E92" w:rsidP="00C86E92">
      <w:pPr>
        <w:tabs>
          <w:tab w:val="left" w:pos="2060"/>
          <w:tab w:val="center" w:pos="4960"/>
        </w:tabs>
        <w:jc w:val="center"/>
        <w:rPr>
          <w:b/>
          <w:sz w:val="28"/>
          <w:szCs w:val="28"/>
        </w:rPr>
      </w:pPr>
      <w:r w:rsidRPr="007F5E05">
        <w:rPr>
          <w:b/>
          <w:sz w:val="28"/>
          <w:szCs w:val="28"/>
        </w:rPr>
        <w:t>I. ПАСПОРТ</w:t>
      </w:r>
    </w:p>
    <w:p w:rsidR="00C86E92" w:rsidRPr="007F5E05" w:rsidRDefault="00C86E92" w:rsidP="00C86E92">
      <w:pPr>
        <w:jc w:val="center"/>
        <w:rPr>
          <w:b/>
          <w:sz w:val="28"/>
          <w:szCs w:val="28"/>
        </w:rPr>
      </w:pPr>
      <w:r w:rsidRPr="007F5E05">
        <w:rPr>
          <w:b/>
          <w:sz w:val="28"/>
          <w:szCs w:val="28"/>
        </w:rPr>
        <w:t xml:space="preserve">програми Сумської міської територіальної громади </w:t>
      </w:r>
    </w:p>
    <w:p w:rsidR="00C86E92" w:rsidRPr="007F5E05" w:rsidRDefault="00C86E92" w:rsidP="00C86E92">
      <w:pPr>
        <w:tabs>
          <w:tab w:val="left" w:pos="2060"/>
          <w:tab w:val="center" w:pos="4960"/>
        </w:tabs>
        <w:jc w:val="center"/>
        <w:rPr>
          <w:sz w:val="28"/>
          <w:szCs w:val="28"/>
          <w:u w:val="single"/>
        </w:rPr>
      </w:pPr>
      <w:r w:rsidRPr="007F5E05">
        <w:rPr>
          <w:b/>
          <w:sz w:val="28"/>
          <w:szCs w:val="28"/>
          <w:u w:val="single"/>
        </w:rPr>
        <w:t xml:space="preserve">«Милосердя» на 2022-2024 роки» </w:t>
      </w:r>
    </w:p>
    <w:p w:rsidR="00C86E92" w:rsidRPr="007F5E05" w:rsidRDefault="00C86E92" w:rsidP="00C86E92">
      <w:pPr>
        <w:jc w:val="center"/>
        <w:rPr>
          <w:sz w:val="24"/>
          <w:szCs w:val="24"/>
        </w:rPr>
      </w:pPr>
      <w:r w:rsidRPr="007F5E05">
        <w:rPr>
          <w:sz w:val="24"/>
          <w:szCs w:val="24"/>
        </w:rPr>
        <w:t>(назва програми)</w:t>
      </w:r>
    </w:p>
    <w:p w:rsidR="00C86E92" w:rsidRDefault="00C86E92" w:rsidP="00C86E92">
      <w:pPr>
        <w:jc w:val="center"/>
        <w:rPr>
          <w:sz w:val="22"/>
          <w:szCs w:val="22"/>
        </w:rPr>
      </w:pPr>
    </w:p>
    <w:p w:rsidR="009269AB" w:rsidRPr="000A035E" w:rsidRDefault="009269AB" w:rsidP="00C86E92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74"/>
        <w:gridCol w:w="1350"/>
        <w:gridCol w:w="1418"/>
        <w:gridCol w:w="7"/>
        <w:gridCol w:w="1551"/>
        <w:gridCol w:w="1578"/>
      </w:tblGrid>
      <w:tr w:rsidR="00C86E92" w:rsidRPr="007F5E05" w:rsidTr="001D5201">
        <w:trPr>
          <w:trHeight w:val="3583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C86E92">
            <w:pPr>
              <w:numPr>
                <w:ilvl w:val="0"/>
                <w:numId w:val="1"/>
              </w:numPr>
              <w:ind w:left="264" w:hanging="284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Мета програми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both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Забезпечення додаткових до встановлених законодавством гарантій щодо соціального захисту окремих категорій мешканців Сумської міської територіальної громади, зокрема: ветеранів війни та праці, осіб з інвалідністю, одиноких пенсіонерів, громадян, які постраждали внаслідок Чорнобильської катастрофи та інших категорій мешканців, а також здійснення конкретних заходів, спрямованих на забезпечення права кожного громадянина на достатній життєвий рівень, поліпшення становища найбільш вразливих верств населення</w:t>
            </w:r>
          </w:p>
        </w:tc>
      </w:tr>
      <w:tr w:rsidR="00C86E92" w:rsidRPr="007F5E05" w:rsidTr="001D5201">
        <w:trPr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2" w:rsidRPr="007F5E05" w:rsidRDefault="00C86E92" w:rsidP="00C86E92">
            <w:pPr>
              <w:numPr>
                <w:ilvl w:val="0"/>
                <w:numId w:val="1"/>
              </w:numPr>
              <w:tabs>
                <w:tab w:val="left" w:pos="405"/>
              </w:tabs>
              <w:ind w:left="-20" w:firstLine="20"/>
              <w:jc w:val="both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 xml:space="preserve">Зв’язок зі Стратегією розвитку міста (номер та назва оперативної цілі) або іншими стратегічними та програмними документами, які визначають цілі та пріоритети державної політики у відповідній сфері діяльності (назва, дата та номер документу) 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both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В.3 Громада якісних освітніх, культурних та соціальних послуг</w:t>
            </w:r>
          </w:p>
        </w:tc>
      </w:tr>
      <w:tr w:rsidR="00C86E92" w:rsidRPr="007F5E05" w:rsidTr="001D5201">
        <w:trPr>
          <w:trHeight w:val="509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3. Ініціатор розробки програми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Виконавчий комітет Сумської міської ради</w:t>
            </w:r>
          </w:p>
        </w:tc>
      </w:tr>
      <w:tr w:rsidR="00C86E92" w:rsidRPr="007F5E05" w:rsidTr="001D5201">
        <w:trPr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4. Дата, номер і назва розпорядчого документа про розробку програм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center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-</w:t>
            </w:r>
          </w:p>
        </w:tc>
      </w:tr>
      <w:tr w:rsidR="00C86E92" w:rsidRPr="007F5E05" w:rsidTr="001D5201">
        <w:trPr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5. Розробник програми</w:t>
            </w:r>
          </w:p>
          <w:p w:rsidR="00C86E92" w:rsidRPr="007F5E05" w:rsidRDefault="00C86E92" w:rsidP="001D5201">
            <w:pPr>
              <w:rPr>
                <w:sz w:val="25"/>
                <w:szCs w:val="25"/>
              </w:rPr>
            </w:pP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2" w:rsidRDefault="00C86E92" w:rsidP="001D5201">
            <w:pPr>
              <w:ind w:right="-65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Департамент соціального захисту населення Сумської міської ради</w:t>
            </w:r>
          </w:p>
          <w:p w:rsidR="009269AB" w:rsidRPr="007F5E05" w:rsidRDefault="009269AB" w:rsidP="001D5201">
            <w:pPr>
              <w:ind w:right="-65"/>
              <w:rPr>
                <w:sz w:val="25"/>
                <w:szCs w:val="25"/>
              </w:rPr>
            </w:pPr>
          </w:p>
        </w:tc>
      </w:tr>
      <w:tr w:rsidR="00C86E92" w:rsidRPr="007F5E05" w:rsidTr="001D5201">
        <w:trPr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6. Відповідальний виконавець програми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AB" w:rsidRPr="007F5E05" w:rsidRDefault="00C86E92" w:rsidP="009269AB">
            <w:pPr>
              <w:ind w:left="-11" w:right="-65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Департамент соціального захисту населення Сумської міської ради</w:t>
            </w:r>
          </w:p>
        </w:tc>
      </w:tr>
      <w:tr w:rsidR="00C86E92" w:rsidRPr="007F5E05" w:rsidTr="001D5201">
        <w:trPr>
          <w:trHeight w:val="1072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7. Співвиконавці програми</w:t>
            </w:r>
          </w:p>
          <w:p w:rsidR="00C86E92" w:rsidRPr="007F5E05" w:rsidRDefault="00C86E92" w:rsidP="001D5201">
            <w:pPr>
              <w:rPr>
                <w:sz w:val="25"/>
                <w:szCs w:val="25"/>
              </w:rPr>
            </w:pP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both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Відділ бухгалтерського обліку та звітності виконавчого комітету Сумської міської ради, управління освіти і науки Сумської міської ради</w:t>
            </w:r>
          </w:p>
        </w:tc>
      </w:tr>
      <w:tr w:rsidR="00C86E92" w:rsidRPr="007F5E05" w:rsidTr="001D5201">
        <w:trPr>
          <w:jc w:val="center"/>
        </w:trPr>
        <w:tc>
          <w:tcPr>
            <w:tcW w:w="3774" w:type="dxa"/>
            <w:tcBorders>
              <w:top w:val="single" w:sz="4" w:space="0" w:color="auto"/>
            </w:tcBorders>
            <w:vAlign w:val="center"/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</w:p>
        </w:tc>
        <w:tc>
          <w:tcPr>
            <w:tcW w:w="5904" w:type="dxa"/>
            <w:gridSpan w:val="5"/>
            <w:tcBorders>
              <w:top w:val="single" w:sz="4" w:space="0" w:color="auto"/>
            </w:tcBorders>
          </w:tcPr>
          <w:p w:rsidR="00C86E92" w:rsidRPr="007F5E05" w:rsidRDefault="00C86E92" w:rsidP="001D5201">
            <w:pPr>
              <w:ind w:left="-11" w:right="-65"/>
              <w:rPr>
                <w:sz w:val="25"/>
                <w:szCs w:val="25"/>
              </w:rPr>
            </w:pPr>
          </w:p>
        </w:tc>
      </w:tr>
      <w:tr w:rsidR="00C86E92" w:rsidRPr="007F5E05" w:rsidTr="001D5201">
        <w:trPr>
          <w:jc w:val="center"/>
        </w:trPr>
        <w:tc>
          <w:tcPr>
            <w:tcW w:w="3774" w:type="dxa"/>
            <w:vAlign w:val="center"/>
          </w:tcPr>
          <w:p w:rsidR="00C86E92" w:rsidRPr="007F5E05" w:rsidRDefault="00C86E92" w:rsidP="001D52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04" w:type="dxa"/>
            <w:gridSpan w:val="5"/>
          </w:tcPr>
          <w:p w:rsidR="00C86E92" w:rsidRPr="007F5E05" w:rsidRDefault="00C86E92" w:rsidP="001D5201">
            <w:pPr>
              <w:ind w:left="-11" w:right="-65"/>
              <w:jc w:val="right"/>
              <w:rPr>
                <w:sz w:val="24"/>
                <w:szCs w:val="24"/>
              </w:rPr>
            </w:pPr>
            <w:r w:rsidRPr="007F5E05">
              <w:rPr>
                <w:sz w:val="24"/>
                <w:szCs w:val="24"/>
              </w:rPr>
              <w:t>Продовження додатк</w:t>
            </w:r>
            <w:r>
              <w:rPr>
                <w:sz w:val="24"/>
                <w:szCs w:val="24"/>
              </w:rPr>
              <w:t>а</w:t>
            </w:r>
            <w:r w:rsidR="003214BA">
              <w:rPr>
                <w:sz w:val="24"/>
                <w:szCs w:val="24"/>
              </w:rPr>
              <w:t xml:space="preserve"> 1</w:t>
            </w:r>
          </w:p>
        </w:tc>
      </w:tr>
      <w:tr w:rsidR="00C86E92" w:rsidRPr="007F5E05" w:rsidTr="001D5201">
        <w:trPr>
          <w:jc w:val="center"/>
        </w:trPr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</w:p>
        </w:tc>
        <w:tc>
          <w:tcPr>
            <w:tcW w:w="5904" w:type="dxa"/>
            <w:gridSpan w:val="5"/>
            <w:tcBorders>
              <w:bottom w:val="single" w:sz="4" w:space="0" w:color="auto"/>
            </w:tcBorders>
          </w:tcPr>
          <w:p w:rsidR="00C86E92" w:rsidRPr="007F5E05" w:rsidRDefault="00C86E92" w:rsidP="001D5201">
            <w:pPr>
              <w:ind w:left="-11" w:right="-65"/>
              <w:rPr>
                <w:sz w:val="25"/>
                <w:szCs w:val="25"/>
              </w:rPr>
            </w:pPr>
          </w:p>
        </w:tc>
      </w:tr>
      <w:tr w:rsidR="00C86E92" w:rsidRPr="007F5E05" w:rsidTr="001D5201">
        <w:trPr>
          <w:trHeight w:val="1555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 xml:space="preserve">8. Головний/головні розпорядник/розпорядники бюджетних коштів 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both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Департамент соціального захисту населення Сумської міської ради, відділ бухгалтерського обліку та звітності виконавчого комітету Сумської міської ради, управління освіти і науки Сумської міської ради</w:t>
            </w:r>
          </w:p>
        </w:tc>
      </w:tr>
      <w:tr w:rsidR="00C86E92" w:rsidRPr="007F5E05" w:rsidTr="001D5201">
        <w:trPr>
          <w:trHeight w:val="492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9. Терміни реалізації програми</w:t>
            </w:r>
          </w:p>
        </w:tc>
        <w:tc>
          <w:tcPr>
            <w:tcW w:w="5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2022 – 2024 роки</w:t>
            </w:r>
          </w:p>
        </w:tc>
      </w:tr>
      <w:tr w:rsidR="009269AB" w:rsidRPr="007F5E05" w:rsidTr="001D5201">
        <w:trPr>
          <w:trHeight w:val="906"/>
          <w:jc w:val="center"/>
        </w:trPr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10. Загальний обсяг фінансових ресурсів, необхідних для реалізації програми, всього</w:t>
            </w:r>
          </w:p>
          <w:p w:rsidR="00C86E92" w:rsidRPr="007F5E05" w:rsidRDefault="00C86E92" w:rsidP="001D5201">
            <w:pPr>
              <w:rPr>
                <w:sz w:val="25"/>
                <w:szCs w:val="25"/>
              </w:rPr>
            </w:pPr>
            <w:bookmarkStart w:id="0" w:name="_GoBack"/>
            <w:bookmarkEnd w:id="0"/>
            <w:r w:rsidRPr="007F5E05">
              <w:rPr>
                <w:sz w:val="25"/>
                <w:szCs w:val="25"/>
              </w:rPr>
              <w:t>у тому числі: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center"/>
              <w:rPr>
                <w:color w:val="000000"/>
                <w:sz w:val="25"/>
                <w:szCs w:val="25"/>
              </w:rPr>
            </w:pPr>
            <w:r w:rsidRPr="007F5E05">
              <w:rPr>
                <w:color w:val="000000"/>
                <w:sz w:val="25"/>
                <w:szCs w:val="25"/>
              </w:rPr>
              <w:t>Всього</w:t>
            </w:r>
          </w:p>
          <w:p w:rsidR="00C86E92" w:rsidRPr="007F5E05" w:rsidRDefault="00C86E92" w:rsidP="001D5201">
            <w:pPr>
              <w:jc w:val="center"/>
              <w:rPr>
                <w:color w:val="000000"/>
                <w:sz w:val="25"/>
                <w:szCs w:val="25"/>
              </w:rPr>
            </w:pPr>
            <w:r w:rsidRPr="007F5E05">
              <w:rPr>
                <w:color w:val="000000"/>
                <w:sz w:val="25"/>
                <w:szCs w:val="25"/>
              </w:rPr>
              <w:t>тис.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center"/>
              <w:rPr>
                <w:color w:val="000000"/>
                <w:sz w:val="25"/>
                <w:szCs w:val="25"/>
              </w:rPr>
            </w:pPr>
            <w:r w:rsidRPr="007F5E05">
              <w:rPr>
                <w:color w:val="000000"/>
                <w:sz w:val="25"/>
                <w:szCs w:val="25"/>
              </w:rPr>
              <w:t>2022 рік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center"/>
              <w:rPr>
                <w:color w:val="000000"/>
                <w:sz w:val="25"/>
                <w:szCs w:val="25"/>
              </w:rPr>
            </w:pPr>
            <w:r w:rsidRPr="007F5E05">
              <w:rPr>
                <w:color w:val="000000"/>
                <w:sz w:val="25"/>
                <w:szCs w:val="25"/>
              </w:rPr>
              <w:t>2023 рік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center"/>
              <w:rPr>
                <w:color w:val="000000"/>
                <w:sz w:val="25"/>
                <w:szCs w:val="25"/>
              </w:rPr>
            </w:pPr>
            <w:r w:rsidRPr="007F5E05">
              <w:rPr>
                <w:color w:val="000000"/>
                <w:sz w:val="25"/>
                <w:szCs w:val="25"/>
              </w:rPr>
              <w:t>2024 рік</w:t>
            </w:r>
          </w:p>
        </w:tc>
      </w:tr>
      <w:tr w:rsidR="009269AB" w:rsidRPr="007F5E05" w:rsidTr="001D5201">
        <w:trPr>
          <w:trHeight w:val="844"/>
          <w:jc w:val="center"/>
        </w:trPr>
        <w:tc>
          <w:tcPr>
            <w:tcW w:w="3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962971" w:rsidRDefault="00C86E92" w:rsidP="008900E1">
            <w:pPr>
              <w:jc w:val="center"/>
              <w:rPr>
                <w:sz w:val="25"/>
                <w:szCs w:val="25"/>
                <w:lang w:val="ru-RU"/>
              </w:rPr>
            </w:pPr>
            <w:r w:rsidRPr="005C3993">
              <w:rPr>
                <w:sz w:val="25"/>
                <w:szCs w:val="25"/>
              </w:rPr>
              <w:t>3</w:t>
            </w:r>
            <w:r w:rsidR="009269AB">
              <w:rPr>
                <w:sz w:val="25"/>
                <w:szCs w:val="25"/>
              </w:rPr>
              <w:t>5</w:t>
            </w:r>
            <w:r w:rsidR="008900E1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  <w:lang w:val="en-US"/>
              </w:rPr>
              <w:t> </w:t>
            </w:r>
            <w:r w:rsidR="0087368A">
              <w:rPr>
                <w:sz w:val="25"/>
                <w:szCs w:val="25"/>
              </w:rPr>
              <w:t>615</w:t>
            </w:r>
            <w:r>
              <w:rPr>
                <w:sz w:val="25"/>
                <w:szCs w:val="25"/>
              </w:rPr>
              <w:t>,</w:t>
            </w:r>
            <w:r w:rsidR="0087368A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5C3993" w:rsidRDefault="00C86E92" w:rsidP="001D5201">
            <w:pPr>
              <w:jc w:val="center"/>
              <w:rPr>
                <w:sz w:val="25"/>
                <w:szCs w:val="25"/>
              </w:rPr>
            </w:pPr>
            <w:r w:rsidRPr="005C3993">
              <w:rPr>
                <w:sz w:val="25"/>
                <w:szCs w:val="25"/>
              </w:rPr>
              <w:t>117 561,</w:t>
            </w:r>
            <w:r w:rsidRPr="00962971">
              <w:rPr>
                <w:sz w:val="25"/>
                <w:szCs w:val="25"/>
                <w:lang w:val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5C3993" w:rsidRDefault="00C86E92" w:rsidP="009269AB">
            <w:pPr>
              <w:jc w:val="center"/>
              <w:rPr>
                <w:sz w:val="25"/>
                <w:szCs w:val="25"/>
              </w:rPr>
            </w:pPr>
            <w:r w:rsidRPr="005C3993">
              <w:rPr>
                <w:sz w:val="25"/>
                <w:szCs w:val="25"/>
              </w:rPr>
              <w:t>1</w:t>
            </w:r>
            <w:r w:rsidR="009269AB">
              <w:rPr>
                <w:sz w:val="25"/>
                <w:szCs w:val="25"/>
              </w:rPr>
              <w:t>09</w:t>
            </w:r>
            <w:r w:rsidRPr="005C3993">
              <w:rPr>
                <w:sz w:val="25"/>
                <w:szCs w:val="25"/>
              </w:rPr>
              <w:t> </w:t>
            </w:r>
            <w:r w:rsidR="009269AB">
              <w:rPr>
                <w:sz w:val="25"/>
                <w:szCs w:val="25"/>
              </w:rPr>
              <w:t>624</w:t>
            </w:r>
            <w:r w:rsidRPr="005C3993">
              <w:rPr>
                <w:sz w:val="25"/>
                <w:szCs w:val="25"/>
              </w:rPr>
              <w:t>,</w:t>
            </w:r>
            <w:r w:rsidR="009269AB">
              <w:rPr>
                <w:sz w:val="25"/>
                <w:szCs w:val="25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3A2BE4" w:rsidRDefault="00C86E92" w:rsidP="008900E1">
            <w:pPr>
              <w:jc w:val="center"/>
              <w:rPr>
                <w:sz w:val="25"/>
                <w:szCs w:val="25"/>
              </w:rPr>
            </w:pPr>
            <w:r w:rsidRPr="005C3993">
              <w:rPr>
                <w:sz w:val="25"/>
                <w:szCs w:val="25"/>
              </w:rPr>
              <w:t>1</w:t>
            </w:r>
            <w:r w:rsidR="009269AB">
              <w:rPr>
                <w:sz w:val="25"/>
                <w:szCs w:val="25"/>
              </w:rPr>
              <w:t>2</w:t>
            </w:r>
            <w:r w:rsidR="008900E1">
              <w:rPr>
                <w:sz w:val="25"/>
                <w:szCs w:val="25"/>
              </w:rPr>
              <w:t>3</w:t>
            </w:r>
            <w:r w:rsidR="009269AB">
              <w:rPr>
                <w:sz w:val="25"/>
                <w:szCs w:val="25"/>
              </w:rPr>
              <w:t xml:space="preserve"> </w:t>
            </w:r>
            <w:r w:rsidR="0087368A">
              <w:rPr>
                <w:sz w:val="25"/>
                <w:szCs w:val="25"/>
              </w:rPr>
              <w:t>42</w:t>
            </w:r>
            <w:r w:rsidR="009269AB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  <w:lang w:val="ru-RU"/>
              </w:rPr>
              <w:t>,</w:t>
            </w:r>
            <w:r w:rsidR="0087368A">
              <w:rPr>
                <w:sz w:val="25"/>
                <w:szCs w:val="25"/>
                <w:lang w:val="ru-RU"/>
              </w:rPr>
              <w:t>3</w:t>
            </w:r>
          </w:p>
        </w:tc>
      </w:tr>
      <w:tr w:rsidR="009269AB" w:rsidRPr="007F5E05" w:rsidTr="001D5201">
        <w:trPr>
          <w:trHeight w:val="545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10.1. кошти бюджету  СМТГ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5C3993" w:rsidRDefault="009269AB" w:rsidP="00890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</w:t>
            </w:r>
            <w:r w:rsidR="008900E1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 </w:t>
            </w:r>
            <w:r w:rsidR="0087368A">
              <w:rPr>
                <w:sz w:val="25"/>
                <w:szCs w:val="25"/>
              </w:rPr>
              <w:t>61</w:t>
            </w:r>
            <w:r>
              <w:rPr>
                <w:sz w:val="25"/>
                <w:szCs w:val="25"/>
              </w:rPr>
              <w:t>5,</w:t>
            </w:r>
            <w:r w:rsidR="0087368A">
              <w:rPr>
                <w:sz w:val="25"/>
                <w:szCs w:val="25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5C3993" w:rsidRDefault="00C86E92" w:rsidP="001D5201">
            <w:pPr>
              <w:jc w:val="center"/>
              <w:rPr>
                <w:sz w:val="25"/>
                <w:szCs w:val="25"/>
              </w:rPr>
            </w:pPr>
            <w:r w:rsidRPr="005C3993">
              <w:rPr>
                <w:sz w:val="25"/>
                <w:szCs w:val="25"/>
              </w:rPr>
              <w:t>117 561,</w:t>
            </w:r>
            <w:r w:rsidRPr="00962971">
              <w:rPr>
                <w:sz w:val="25"/>
                <w:szCs w:val="25"/>
                <w:lang w:val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5C3993" w:rsidRDefault="00C86E92" w:rsidP="009269AB">
            <w:pPr>
              <w:jc w:val="center"/>
              <w:rPr>
                <w:sz w:val="25"/>
                <w:szCs w:val="25"/>
              </w:rPr>
            </w:pPr>
            <w:r w:rsidRPr="005C3993">
              <w:rPr>
                <w:sz w:val="25"/>
                <w:szCs w:val="25"/>
              </w:rPr>
              <w:t>1</w:t>
            </w:r>
            <w:r w:rsidR="009269AB">
              <w:rPr>
                <w:sz w:val="25"/>
                <w:szCs w:val="25"/>
              </w:rPr>
              <w:t>09 624</w:t>
            </w:r>
            <w:r w:rsidRPr="005C3993">
              <w:rPr>
                <w:sz w:val="25"/>
                <w:szCs w:val="25"/>
              </w:rPr>
              <w:t>,</w:t>
            </w:r>
            <w:r w:rsidR="009269AB">
              <w:rPr>
                <w:sz w:val="25"/>
                <w:szCs w:val="25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5C3993" w:rsidRDefault="00C86E92" w:rsidP="008900E1">
            <w:pPr>
              <w:jc w:val="center"/>
              <w:rPr>
                <w:sz w:val="25"/>
                <w:szCs w:val="25"/>
              </w:rPr>
            </w:pPr>
            <w:r w:rsidRPr="005C3993">
              <w:rPr>
                <w:sz w:val="25"/>
                <w:szCs w:val="25"/>
              </w:rPr>
              <w:t>1</w:t>
            </w:r>
            <w:r w:rsidR="009269AB">
              <w:rPr>
                <w:sz w:val="25"/>
                <w:szCs w:val="25"/>
              </w:rPr>
              <w:t>1</w:t>
            </w:r>
            <w:r w:rsidR="008900E1">
              <w:rPr>
                <w:sz w:val="25"/>
                <w:szCs w:val="25"/>
              </w:rPr>
              <w:t>5</w:t>
            </w:r>
            <w:r w:rsidR="009269AB">
              <w:rPr>
                <w:sz w:val="25"/>
                <w:szCs w:val="25"/>
              </w:rPr>
              <w:t> </w:t>
            </w:r>
            <w:r w:rsidR="0087368A">
              <w:rPr>
                <w:sz w:val="25"/>
                <w:szCs w:val="25"/>
              </w:rPr>
              <w:t>429</w:t>
            </w:r>
            <w:r w:rsidR="009269AB">
              <w:rPr>
                <w:sz w:val="25"/>
                <w:szCs w:val="25"/>
              </w:rPr>
              <w:t>,</w:t>
            </w:r>
            <w:r w:rsidR="0087368A">
              <w:rPr>
                <w:sz w:val="25"/>
                <w:szCs w:val="25"/>
              </w:rPr>
              <w:t>3</w:t>
            </w:r>
          </w:p>
        </w:tc>
      </w:tr>
      <w:tr w:rsidR="009269AB" w:rsidRPr="007F5E05" w:rsidTr="001D5201">
        <w:trPr>
          <w:trHeight w:val="517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E92" w:rsidRPr="007F5E05" w:rsidRDefault="00C86E92" w:rsidP="001D5201">
            <w:pPr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10.2. кошти державного бюджету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center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center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center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center"/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-</w:t>
            </w:r>
          </w:p>
        </w:tc>
      </w:tr>
      <w:tr w:rsidR="009269AB" w:rsidRPr="007F5E05" w:rsidTr="006A16A4">
        <w:trPr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AB" w:rsidRDefault="009269AB" w:rsidP="001D52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10.3. кошти іншої субвенції</w:t>
            </w:r>
            <w:r w:rsidR="006A16A4">
              <w:rPr>
                <w:sz w:val="25"/>
                <w:szCs w:val="25"/>
              </w:rPr>
              <w:t xml:space="preserve"> з місцевого бюджету, в тому числі за рахунок:</w:t>
            </w:r>
          </w:p>
          <w:p w:rsidR="006A16A4" w:rsidRDefault="006A16A4" w:rsidP="001D52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бюджету Львівської міської територіальної громади</w:t>
            </w:r>
          </w:p>
          <w:p w:rsidR="006A16A4" w:rsidRPr="007F5E05" w:rsidRDefault="006A16A4" w:rsidP="001D52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обласного бюджету Сумської області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AB" w:rsidRDefault="009269AB" w:rsidP="006A16A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8 000,0</w:t>
            </w: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4 000,0</w:t>
            </w: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A16A4" w:rsidRPr="007F5E05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4 000,0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AB" w:rsidRDefault="009269AB" w:rsidP="006A16A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A16A4" w:rsidRPr="007F5E05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AB" w:rsidRDefault="009269AB" w:rsidP="006A16A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A16A4" w:rsidRPr="007F5E05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AB" w:rsidRDefault="009269AB" w:rsidP="006A16A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8 000,0</w:t>
            </w: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4 000,0</w:t>
            </w: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A16A4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4 000,0</w:t>
            </w:r>
          </w:p>
          <w:p w:rsidR="006A16A4" w:rsidRPr="007F5E05" w:rsidRDefault="006A16A4" w:rsidP="006A16A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9269AB" w:rsidRPr="007F5E05" w:rsidTr="001D5201">
        <w:trPr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2" w:rsidRPr="007F5E05" w:rsidRDefault="00C86E92" w:rsidP="009269AB">
            <w:pPr>
              <w:rPr>
                <w:sz w:val="25"/>
                <w:szCs w:val="25"/>
              </w:rPr>
            </w:pPr>
            <w:r w:rsidRPr="007F5E05">
              <w:rPr>
                <w:sz w:val="25"/>
                <w:szCs w:val="25"/>
              </w:rPr>
              <w:t>10.</w:t>
            </w:r>
            <w:r w:rsidR="009269AB">
              <w:rPr>
                <w:sz w:val="25"/>
                <w:szCs w:val="25"/>
              </w:rPr>
              <w:t>4</w:t>
            </w:r>
            <w:r w:rsidRPr="007F5E05">
              <w:rPr>
                <w:sz w:val="25"/>
                <w:szCs w:val="25"/>
              </w:rPr>
              <w:t>. інші джерела фінансування (розшифрувати в розрізі джерел)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center"/>
              <w:rPr>
                <w:color w:val="000000"/>
                <w:sz w:val="25"/>
                <w:szCs w:val="25"/>
              </w:rPr>
            </w:pPr>
            <w:r w:rsidRPr="007F5E05">
              <w:rPr>
                <w:color w:val="000000"/>
                <w:sz w:val="25"/>
                <w:szCs w:val="25"/>
              </w:rPr>
              <w:t>-</w:t>
            </w:r>
          </w:p>
          <w:p w:rsidR="00C86E92" w:rsidRPr="007F5E05" w:rsidRDefault="00C86E92" w:rsidP="001D5201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center"/>
              <w:rPr>
                <w:color w:val="000000"/>
                <w:sz w:val="25"/>
                <w:szCs w:val="25"/>
              </w:rPr>
            </w:pPr>
            <w:r w:rsidRPr="007F5E05">
              <w:rPr>
                <w:color w:val="000000"/>
                <w:sz w:val="25"/>
                <w:szCs w:val="25"/>
              </w:rPr>
              <w:t>-</w:t>
            </w:r>
          </w:p>
          <w:p w:rsidR="00C86E92" w:rsidRPr="007F5E05" w:rsidRDefault="00C86E92" w:rsidP="001D5201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center"/>
              <w:rPr>
                <w:color w:val="000000"/>
                <w:sz w:val="25"/>
                <w:szCs w:val="25"/>
              </w:rPr>
            </w:pPr>
            <w:r w:rsidRPr="007F5E05">
              <w:rPr>
                <w:color w:val="000000"/>
                <w:sz w:val="25"/>
                <w:szCs w:val="25"/>
              </w:rPr>
              <w:t>-</w:t>
            </w:r>
          </w:p>
          <w:p w:rsidR="00C86E92" w:rsidRPr="007F5E05" w:rsidRDefault="00C86E92" w:rsidP="001D5201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2" w:rsidRPr="007F5E05" w:rsidRDefault="00C86E92" w:rsidP="001D5201">
            <w:pPr>
              <w:jc w:val="center"/>
              <w:rPr>
                <w:color w:val="000000"/>
                <w:sz w:val="25"/>
                <w:szCs w:val="25"/>
              </w:rPr>
            </w:pPr>
            <w:r w:rsidRPr="007F5E05">
              <w:rPr>
                <w:color w:val="000000"/>
                <w:sz w:val="25"/>
                <w:szCs w:val="25"/>
              </w:rPr>
              <w:t>-</w:t>
            </w:r>
          </w:p>
          <w:p w:rsidR="00C86E92" w:rsidRPr="007F5E05" w:rsidRDefault="00C86E92" w:rsidP="001D5201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</w:tbl>
    <w:p w:rsidR="00C86E92" w:rsidRDefault="00C86E92" w:rsidP="00C86E92">
      <w:pPr>
        <w:rPr>
          <w:sz w:val="28"/>
          <w:szCs w:val="28"/>
        </w:rPr>
      </w:pPr>
    </w:p>
    <w:p w:rsidR="003214BA" w:rsidRDefault="003214BA" w:rsidP="00C86E92">
      <w:pPr>
        <w:rPr>
          <w:sz w:val="28"/>
          <w:szCs w:val="28"/>
        </w:rPr>
      </w:pPr>
    </w:p>
    <w:p w:rsidR="003214BA" w:rsidRPr="007F5E05" w:rsidRDefault="003214BA" w:rsidP="00C86E92">
      <w:pPr>
        <w:rPr>
          <w:sz w:val="28"/>
          <w:szCs w:val="28"/>
        </w:rPr>
      </w:pPr>
    </w:p>
    <w:tbl>
      <w:tblPr>
        <w:tblW w:w="9806" w:type="dxa"/>
        <w:tblLayout w:type="fixed"/>
        <w:tblLook w:val="0000" w:firstRow="0" w:lastRow="0" w:firstColumn="0" w:lastColumn="0" w:noHBand="0" w:noVBand="0"/>
      </w:tblPr>
      <w:tblGrid>
        <w:gridCol w:w="6384"/>
        <w:gridCol w:w="3422"/>
      </w:tblGrid>
      <w:tr w:rsidR="003214BA" w:rsidRPr="003214BA" w:rsidTr="001D5201">
        <w:trPr>
          <w:trHeight w:val="884"/>
        </w:trPr>
        <w:tc>
          <w:tcPr>
            <w:tcW w:w="6384" w:type="dxa"/>
            <w:shd w:val="clear" w:color="auto" w:fill="auto"/>
          </w:tcPr>
          <w:p w:rsidR="003214BA" w:rsidRPr="003214BA" w:rsidRDefault="003214BA" w:rsidP="003214BA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Cs/>
                <w:noProof w:val="0"/>
                <w:sz w:val="28"/>
                <w:szCs w:val="28"/>
              </w:rPr>
            </w:pPr>
            <w:r w:rsidRPr="003214BA">
              <w:rPr>
                <w:bCs/>
                <w:noProof w:val="0"/>
                <w:sz w:val="28"/>
                <w:szCs w:val="28"/>
              </w:rPr>
              <w:t>Директор Департаменту соціального</w:t>
            </w:r>
          </w:p>
          <w:p w:rsidR="003214BA" w:rsidRPr="003214BA" w:rsidRDefault="003214BA" w:rsidP="003214BA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Cs/>
                <w:noProof w:val="0"/>
                <w:sz w:val="28"/>
                <w:szCs w:val="28"/>
              </w:rPr>
            </w:pPr>
            <w:r w:rsidRPr="003214BA">
              <w:rPr>
                <w:bCs/>
                <w:noProof w:val="0"/>
                <w:sz w:val="28"/>
                <w:szCs w:val="28"/>
              </w:rPr>
              <w:t>захисту населення Сумської міської ради</w:t>
            </w:r>
          </w:p>
        </w:tc>
        <w:tc>
          <w:tcPr>
            <w:tcW w:w="3422" w:type="dxa"/>
            <w:shd w:val="clear" w:color="auto" w:fill="auto"/>
          </w:tcPr>
          <w:p w:rsidR="003214BA" w:rsidRPr="003214BA" w:rsidRDefault="003214BA" w:rsidP="003214BA">
            <w:pPr>
              <w:widowControl w:val="0"/>
              <w:adjustRightInd w:val="0"/>
              <w:jc w:val="right"/>
              <w:textAlignment w:val="baseline"/>
              <w:rPr>
                <w:bCs/>
                <w:noProof w:val="0"/>
                <w:sz w:val="28"/>
                <w:szCs w:val="28"/>
              </w:rPr>
            </w:pPr>
          </w:p>
          <w:p w:rsidR="003214BA" w:rsidRPr="003214BA" w:rsidRDefault="003214BA" w:rsidP="003214BA">
            <w:pPr>
              <w:widowControl w:val="0"/>
              <w:adjustRightInd w:val="0"/>
              <w:jc w:val="right"/>
              <w:textAlignment w:val="baseline"/>
              <w:rPr>
                <w:bCs/>
                <w:noProof w:val="0"/>
                <w:sz w:val="28"/>
                <w:szCs w:val="28"/>
              </w:rPr>
            </w:pPr>
            <w:r w:rsidRPr="003214BA">
              <w:rPr>
                <w:bCs/>
                <w:noProof w:val="0"/>
                <w:sz w:val="28"/>
                <w:szCs w:val="28"/>
              </w:rPr>
              <w:t>Тетяна МАСІК</w:t>
            </w:r>
          </w:p>
        </w:tc>
      </w:tr>
    </w:tbl>
    <w:p w:rsidR="002E7BE0" w:rsidRDefault="002E7BE0"/>
    <w:sectPr w:rsidR="002E7BE0" w:rsidSect="00BE7E62">
      <w:headerReference w:type="default" r:id="rId7"/>
      <w:pgSz w:w="11906" w:h="16838"/>
      <w:pgMar w:top="850" w:right="850" w:bottom="85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62" w:rsidRDefault="00BE7E62" w:rsidP="00BE7E62">
      <w:r>
        <w:separator/>
      </w:r>
    </w:p>
  </w:endnote>
  <w:endnote w:type="continuationSeparator" w:id="0">
    <w:p w:rsidR="00BE7E62" w:rsidRDefault="00BE7E62" w:rsidP="00BE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62" w:rsidRDefault="00BE7E62" w:rsidP="00BE7E62">
      <w:r>
        <w:separator/>
      </w:r>
    </w:p>
  </w:footnote>
  <w:footnote w:type="continuationSeparator" w:id="0">
    <w:p w:rsidR="00BE7E62" w:rsidRDefault="00BE7E62" w:rsidP="00BE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939101"/>
      <w:docPartObj>
        <w:docPartGallery w:val="Page Numbers (Top of Page)"/>
        <w:docPartUnique/>
      </w:docPartObj>
    </w:sdtPr>
    <w:sdtEndPr/>
    <w:sdtContent>
      <w:p w:rsidR="00BE7E62" w:rsidRDefault="00BE7E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F2B" w:rsidRPr="00485F2B">
          <w:rPr>
            <w:lang w:val="ru-RU"/>
          </w:rPr>
          <w:t>3</w:t>
        </w:r>
        <w:r>
          <w:fldChar w:fldCharType="end"/>
        </w:r>
      </w:p>
    </w:sdtContent>
  </w:sdt>
  <w:p w:rsidR="00BE7E62" w:rsidRDefault="00BE7E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600AD"/>
    <w:multiLevelType w:val="hybridMultilevel"/>
    <w:tmpl w:val="546AB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92"/>
    <w:rsid w:val="002E7BE0"/>
    <w:rsid w:val="003214BA"/>
    <w:rsid w:val="00485F2B"/>
    <w:rsid w:val="006A16A4"/>
    <w:rsid w:val="0087368A"/>
    <w:rsid w:val="008900E1"/>
    <w:rsid w:val="009269AB"/>
    <w:rsid w:val="00BE7E62"/>
    <w:rsid w:val="00C8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2DE0"/>
  <w15:docId w15:val="{7993C461-3188-4A9C-B4B2-1F783D77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9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E6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E62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E7E6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7E62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E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E62"/>
    <w:rPr>
      <w:rFonts w:ascii="Segoe UI" w:eastAsia="Times New Roman" w:hAnsi="Segoe UI" w:cs="Segoe UI"/>
      <w:noProof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Костянтинівна Дунюшкіна</cp:lastModifiedBy>
  <cp:revision>8</cp:revision>
  <cp:lastPrinted>2024-12-19T05:53:00Z</cp:lastPrinted>
  <dcterms:created xsi:type="dcterms:W3CDTF">2024-12-18T17:51:00Z</dcterms:created>
  <dcterms:modified xsi:type="dcterms:W3CDTF">2024-12-20T07:14:00Z</dcterms:modified>
</cp:coreProperties>
</file>