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BC7C6" w14:textId="12A7DAA8" w:rsidR="000C1A38" w:rsidRPr="00D5314A" w:rsidRDefault="000C1A38" w:rsidP="00CA4FF3">
      <w:pPr>
        <w:tabs>
          <w:tab w:val="left" w:pos="4253"/>
          <w:tab w:val="left" w:pos="9638"/>
        </w:tabs>
        <w:ind w:left="4678" w:right="-1"/>
        <w:jc w:val="center"/>
        <w:rPr>
          <w:sz w:val="28"/>
          <w:szCs w:val="28"/>
          <w:lang w:val="uk-UA"/>
        </w:rPr>
      </w:pPr>
      <w:r w:rsidRPr="00D5314A">
        <w:rPr>
          <w:sz w:val="28"/>
          <w:szCs w:val="28"/>
          <w:lang w:val="uk-UA"/>
        </w:rPr>
        <w:t>Додаток</w:t>
      </w:r>
      <w:r w:rsidR="004278B9">
        <w:rPr>
          <w:sz w:val="28"/>
          <w:szCs w:val="28"/>
          <w:lang w:val="uk-UA"/>
        </w:rPr>
        <w:t xml:space="preserve"> </w:t>
      </w:r>
      <w:r>
        <w:rPr>
          <w:sz w:val="28"/>
          <w:szCs w:val="28"/>
          <w:lang w:val="uk-UA"/>
        </w:rPr>
        <w:t>2</w:t>
      </w:r>
    </w:p>
    <w:p w14:paraId="2CFBAFCD" w14:textId="67C7EB89" w:rsidR="000C1A38" w:rsidRDefault="00FD144D" w:rsidP="009C4A09">
      <w:pPr>
        <w:tabs>
          <w:tab w:val="left" w:pos="9638"/>
        </w:tabs>
        <w:ind w:left="4678" w:right="-1"/>
        <w:jc w:val="both"/>
        <w:rPr>
          <w:sz w:val="28"/>
          <w:lang w:val="uk-UA"/>
        </w:rPr>
      </w:pPr>
      <w:r w:rsidRPr="00D5314A">
        <w:rPr>
          <w:sz w:val="28"/>
          <w:lang w:val="uk-UA"/>
        </w:rPr>
        <w:t xml:space="preserve">до </w:t>
      </w:r>
      <w:r>
        <w:rPr>
          <w:sz w:val="28"/>
          <w:lang w:val="uk-UA"/>
        </w:rPr>
        <w:t>наказу</w:t>
      </w:r>
      <w:r w:rsidRPr="00D5314A">
        <w:rPr>
          <w:sz w:val="28"/>
          <w:lang w:val="uk-UA"/>
        </w:rPr>
        <w:t xml:space="preserve"> Сумської міської </w:t>
      </w:r>
      <w:r>
        <w:rPr>
          <w:sz w:val="28"/>
          <w:lang w:val="uk-UA"/>
        </w:rPr>
        <w:t>військової адміністрації</w:t>
      </w:r>
      <w:r w:rsidRPr="00D5314A">
        <w:rPr>
          <w:sz w:val="28"/>
          <w:lang w:val="uk-UA"/>
        </w:rPr>
        <w:t xml:space="preserve"> </w:t>
      </w:r>
      <w:r w:rsidR="000C1A38" w:rsidRPr="00D5314A">
        <w:rPr>
          <w:sz w:val="28"/>
          <w:lang w:val="uk-UA"/>
        </w:rPr>
        <w:t>«</w:t>
      </w:r>
      <w:r w:rsidR="00CA4FF3" w:rsidRPr="00810565">
        <w:rPr>
          <w:sz w:val="28"/>
          <w:szCs w:val="28"/>
          <w:lang w:val="uk-UA"/>
        </w:rPr>
        <w:t xml:space="preserve">Про затвердження </w:t>
      </w:r>
      <w:r w:rsidR="00CA4FF3">
        <w:rPr>
          <w:sz w:val="28"/>
          <w:szCs w:val="28"/>
          <w:lang w:val="uk-UA"/>
        </w:rPr>
        <w:t xml:space="preserve">Порядку </w:t>
      </w:r>
      <w:r w:rsidR="00CA4FF3" w:rsidRPr="00DF3206">
        <w:rPr>
          <w:rFonts w:eastAsia="Calibri"/>
          <w:sz w:val="28"/>
          <w:szCs w:val="28"/>
          <w:lang w:val="uk-UA" w:eastAsia="en-US"/>
        </w:rPr>
        <w:t>надання стоматологічної допомоги пільговій категорії населення Сумської міської територіальної громади</w:t>
      </w:r>
      <w:r w:rsidR="00CA4FF3">
        <w:rPr>
          <w:rFonts w:eastAsia="Calibri"/>
          <w:sz w:val="28"/>
          <w:szCs w:val="28"/>
          <w:lang w:val="uk-UA" w:eastAsia="en-US"/>
        </w:rPr>
        <w:t xml:space="preserve"> </w:t>
      </w:r>
      <w:r w:rsidR="00CA4FF3" w:rsidRPr="00DF3206">
        <w:rPr>
          <w:rFonts w:eastAsia="Calibri"/>
          <w:sz w:val="28"/>
          <w:szCs w:val="28"/>
          <w:lang w:val="uk-UA" w:eastAsia="en-US"/>
        </w:rPr>
        <w:t>на 2025-2027 роки</w:t>
      </w:r>
      <w:r w:rsidR="00CA4FF3">
        <w:rPr>
          <w:rFonts w:eastAsia="Calibri"/>
          <w:sz w:val="28"/>
          <w:szCs w:val="28"/>
          <w:lang w:val="uk-UA" w:eastAsia="en-US"/>
        </w:rPr>
        <w:t xml:space="preserve"> та </w:t>
      </w:r>
      <w:r w:rsidR="00CA4FF3" w:rsidRPr="006B23F6">
        <w:rPr>
          <w:rFonts w:eastAsia="Calibri"/>
          <w:color w:val="000000" w:themeColor="text1"/>
          <w:sz w:val="28"/>
          <w:szCs w:val="28"/>
          <w:lang w:val="uk-UA" w:eastAsia="en-US"/>
        </w:rPr>
        <w:t>Порядк</w:t>
      </w:r>
      <w:r w:rsidR="00CA4FF3">
        <w:rPr>
          <w:rFonts w:eastAsia="Calibri"/>
          <w:color w:val="000000" w:themeColor="text1"/>
          <w:sz w:val="28"/>
          <w:szCs w:val="28"/>
          <w:lang w:val="uk-UA" w:eastAsia="en-US"/>
        </w:rPr>
        <w:t>у</w:t>
      </w:r>
      <w:r w:rsidR="00CA4FF3" w:rsidRPr="006B23F6">
        <w:rPr>
          <w:rFonts w:eastAsia="Calibri"/>
          <w:color w:val="000000" w:themeColor="text1"/>
          <w:sz w:val="28"/>
          <w:szCs w:val="28"/>
          <w:lang w:val="uk-UA" w:eastAsia="en-US"/>
        </w:rPr>
        <w:t xml:space="preserve"> безоплатного зубопротезування пільгових категорій мешканців Сумської міської територіальної громади </w:t>
      </w:r>
      <w:r w:rsidR="00CA4FF3">
        <w:rPr>
          <w:rFonts w:eastAsia="Calibri"/>
          <w:color w:val="000000" w:themeColor="text1"/>
          <w:sz w:val="28"/>
          <w:szCs w:val="28"/>
          <w:lang w:val="uk-UA" w:eastAsia="en-US"/>
        </w:rPr>
        <w:t xml:space="preserve"> </w:t>
      </w:r>
      <w:r w:rsidR="00CA4FF3">
        <w:rPr>
          <w:rFonts w:eastAsia="Calibri"/>
          <w:color w:val="000000" w:themeColor="text1"/>
          <w:sz w:val="28"/>
          <w:szCs w:val="28"/>
          <w:lang w:val="uk-UA" w:eastAsia="en-US"/>
        </w:rPr>
        <w:br/>
      </w:r>
      <w:r w:rsidR="00CA4FF3" w:rsidRPr="006B23F6">
        <w:rPr>
          <w:rFonts w:eastAsia="Calibri"/>
          <w:color w:val="000000" w:themeColor="text1"/>
          <w:sz w:val="28"/>
          <w:szCs w:val="28"/>
          <w:lang w:val="uk-UA" w:eastAsia="en-US"/>
        </w:rPr>
        <w:t>на 2025-2027 роки</w:t>
      </w:r>
      <w:r w:rsidR="004B5EF3">
        <w:rPr>
          <w:sz w:val="28"/>
          <w:lang w:val="uk-UA"/>
        </w:rPr>
        <w:t xml:space="preserve">» </w:t>
      </w:r>
    </w:p>
    <w:p w14:paraId="4E942024" w14:textId="3BB1E32A" w:rsidR="000C1A38" w:rsidRPr="00B92028" w:rsidRDefault="00F908E3" w:rsidP="009C4A09">
      <w:pPr>
        <w:tabs>
          <w:tab w:val="left" w:pos="9638"/>
        </w:tabs>
        <w:ind w:left="4678" w:right="-1"/>
        <w:jc w:val="both"/>
        <w:rPr>
          <w:sz w:val="28"/>
          <w:lang w:val="uk-UA"/>
        </w:rPr>
      </w:pPr>
      <w:r>
        <w:rPr>
          <w:sz w:val="28"/>
          <w:lang w:val="uk-UA"/>
        </w:rPr>
        <w:t xml:space="preserve">від </w:t>
      </w:r>
      <w:r w:rsidR="002502A2">
        <w:rPr>
          <w:sz w:val="28"/>
          <w:lang w:val="uk-UA"/>
        </w:rPr>
        <w:t>31.12.</w:t>
      </w:r>
      <w:r>
        <w:rPr>
          <w:sz w:val="28"/>
          <w:lang w:val="uk-UA"/>
        </w:rPr>
        <w:t xml:space="preserve">2024 № </w:t>
      </w:r>
      <w:r w:rsidR="002502A2">
        <w:rPr>
          <w:sz w:val="28"/>
          <w:lang w:val="uk-UA"/>
        </w:rPr>
        <w:t xml:space="preserve">433 </w:t>
      </w:r>
      <w:r w:rsidR="000C1A38">
        <w:rPr>
          <w:sz w:val="28"/>
          <w:lang w:val="uk-UA"/>
        </w:rPr>
        <w:t>-</w:t>
      </w:r>
      <w:r w:rsidR="00447D85">
        <w:rPr>
          <w:sz w:val="28"/>
          <w:lang w:val="uk-UA"/>
        </w:rPr>
        <w:t xml:space="preserve"> </w:t>
      </w:r>
      <w:r w:rsidR="00FD144D">
        <w:rPr>
          <w:sz w:val="28"/>
          <w:lang w:val="uk-UA"/>
        </w:rPr>
        <w:t>С</w:t>
      </w:r>
      <w:r w:rsidR="000C1A38">
        <w:rPr>
          <w:sz w:val="28"/>
          <w:lang w:val="uk-UA"/>
        </w:rPr>
        <w:t>МР</w:t>
      </w:r>
    </w:p>
    <w:p w14:paraId="36A40562" w14:textId="77777777" w:rsidR="000C1A38" w:rsidRDefault="000C1A38" w:rsidP="000C1A38">
      <w:pPr>
        <w:spacing w:line="256" w:lineRule="auto"/>
        <w:jc w:val="center"/>
        <w:rPr>
          <w:rFonts w:eastAsia="Calibri"/>
          <w:b/>
          <w:sz w:val="28"/>
          <w:szCs w:val="28"/>
          <w:lang w:val="uk-UA" w:eastAsia="en-US"/>
        </w:rPr>
      </w:pPr>
    </w:p>
    <w:p w14:paraId="38EFABEB" w14:textId="77777777" w:rsidR="000C1A38" w:rsidRPr="00CA4FF3" w:rsidRDefault="000C1A38" w:rsidP="000C1A38">
      <w:pPr>
        <w:spacing w:line="256" w:lineRule="auto"/>
        <w:jc w:val="center"/>
        <w:rPr>
          <w:rFonts w:eastAsia="Calibri"/>
          <w:sz w:val="28"/>
          <w:szCs w:val="28"/>
          <w:lang w:val="uk-UA" w:eastAsia="en-US"/>
        </w:rPr>
      </w:pPr>
      <w:r w:rsidRPr="00CA4FF3">
        <w:rPr>
          <w:rFonts w:eastAsia="Calibri"/>
          <w:sz w:val="28"/>
          <w:szCs w:val="28"/>
          <w:lang w:val="uk-UA" w:eastAsia="en-US"/>
        </w:rPr>
        <w:t xml:space="preserve">Порядок безоплатного зубопротезування </w:t>
      </w:r>
      <w:bookmarkStart w:id="0" w:name="_GoBack"/>
      <w:bookmarkEnd w:id="0"/>
    </w:p>
    <w:p w14:paraId="57C56191" w14:textId="62500A05" w:rsidR="000C1A38" w:rsidRPr="00CA4FF3" w:rsidRDefault="000C1A38" w:rsidP="000C1A38">
      <w:pPr>
        <w:spacing w:line="256" w:lineRule="auto"/>
        <w:jc w:val="center"/>
        <w:rPr>
          <w:rFonts w:eastAsia="Calibri"/>
          <w:sz w:val="28"/>
          <w:szCs w:val="28"/>
          <w:lang w:val="uk-UA" w:eastAsia="en-US"/>
        </w:rPr>
      </w:pPr>
      <w:r w:rsidRPr="00CA4FF3">
        <w:rPr>
          <w:rFonts w:eastAsia="Calibri"/>
          <w:sz w:val="28"/>
          <w:szCs w:val="28"/>
          <w:lang w:val="uk-UA" w:eastAsia="en-US"/>
        </w:rPr>
        <w:t xml:space="preserve">пільгових категорій </w:t>
      </w:r>
      <w:r w:rsidR="00136FB5" w:rsidRPr="00CA4FF3">
        <w:rPr>
          <w:rFonts w:eastAsia="Calibri"/>
          <w:sz w:val="28"/>
          <w:szCs w:val="28"/>
          <w:lang w:val="uk-UA" w:eastAsia="en-US"/>
        </w:rPr>
        <w:t>мешканців</w:t>
      </w:r>
      <w:r w:rsidRPr="00CA4FF3">
        <w:rPr>
          <w:rFonts w:eastAsia="Calibri"/>
          <w:sz w:val="28"/>
          <w:szCs w:val="28"/>
          <w:lang w:val="uk-UA" w:eastAsia="en-US"/>
        </w:rPr>
        <w:t xml:space="preserve"> Сумської міської територіальної громади</w:t>
      </w:r>
      <w:r w:rsidR="00136FB5" w:rsidRPr="00CA4FF3">
        <w:rPr>
          <w:rFonts w:eastAsia="Calibri"/>
          <w:sz w:val="28"/>
          <w:szCs w:val="28"/>
          <w:lang w:val="uk-UA" w:eastAsia="en-US"/>
        </w:rPr>
        <w:t xml:space="preserve"> на 2025 – 2027 роки</w:t>
      </w:r>
    </w:p>
    <w:p w14:paraId="4A3CCC45" w14:textId="77777777" w:rsidR="000C1A38" w:rsidRPr="00CA4FF3" w:rsidRDefault="000C1A38" w:rsidP="000C1A38">
      <w:pPr>
        <w:ind w:firstLine="567"/>
        <w:rPr>
          <w:rFonts w:eastAsia="Calibri"/>
          <w:sz w:val="16"/>
          <w:szCs w:val="16"/>
          <w:lang w:val="uk-UA" w:eastAsia="en-US"/>
        </w:rPr>
      </w:pPr>
    </w:p>
    <w:p w14:paraId="447E8D2B" w14:textId="5ACD73BD" w:rsidR="000C1A38" w:rsidRPr="00CA4FF3" w:rsidRDefault="006174E6" w:rsidP="009E04F4">
      <w:pPr>
        <w:ind w:firstLine="709"/>
        <w:jc w:val="both"/>
        <w:rPr>
          <w:rFonts w:eastAsia="Calibri"/>
          <w:color w:val="000000" w:themeColor="text1"/>
          <w:sz w:val="28"/>
          <w:szCs w:val="28"/>
          <w:lang w:val="uk-UA" w:eastAsia="en-US"/>
        </w:rPr>
      </w:pPr>
      <w:r w:rsidRPr="00CA4FF3">
        <w:rPr>
          <w:rFonts w:eastAsia="Calibri"/>
          <w:sz w:val="28"/>
          <w:szCs w:val="28"/>
          <w:lang w:val="uk-UA" w:eastAsia="en-US"/>
        </w:rPr>
        <w:t>1. Даний П</w:t>
      </w:r>
      <w:r w:rsidR="000C1A38" w:rsidRPr="00CA4FF3">
        <w:rPr>
          <w:rFonts w:eastAsia="Calibri"/>
          <w:sz w:val="28"/>
          <w:szCs w:val="28"/>
          <w:lang w:val="uk-UA" w:eastAsia="en-US"/>
        </w:rPr>
        <w:t xml:space="preserve">орядок </w:t>
      </w:r>
      <w:r w:rsidR="00CA4FF3" w:rsidRPr="00CA4FF3">
        <w:rPr>
          <w:rFonts w:eastAsia="Calibri"/>
          <w:sz w:val="28"/>
          <w:szCs w:val="28"/>
          <w:lang w:val="uk-UA" w:eastAsia="en-US"/>
        </w:rPr>
        <w:t>розроблено з метою визначення</w:t>
      </w:r>
      <w:r w:rsidR="000C1A38" w:rsidRPr="00CA4FF3">
        <w:rPr>
          <w:rFonts w:eastAsia="Calibri"/>
          <w:sz w:val="28"/>
          <w:szCs w:val="28"/>
          <w:lang w:val="uk-UA" w:eastAsia="en-US"/>
        </w:rPr>
        <w:t xml:space="preserve"> механізм</w:t>
      </w:r>
      <w:r w:rsidR="00CA4FF3" w:rsidRPr="00CA4FF3">
        <w:rPr>
          <w:rFonts w:eastAsia="Calibri"/>
          <w:sz w:val="28"/>
          <w:szCs w:val="28"/>
          <w:lang w:val="uk-UA" w:eastAsia="en-US"/>
        </w:rPr>
        <w:t>у</w:t>
      </w:r>
      <w:r w:rsidR="000C1A38" w:rsidRPr="00CA4FF3">
        <w:rPr>
          <w:rFonts w:eastAsia="Calibri"/>
          <w:sz w:val="28"/>
          <w:szCs w:val="28"/>
          <w:lang w:val="uk-UA" w:eastAsia="en-US"/>
        </w:rPr>
        <w:t xml:space="preserve"> використання коштів, передбачених у місцевому бюджеті на зубопротезування пільгових категорій громадян на виконання завдань і заходів, передбачених </w:t>
      </w:r>
      <w:r w:rsidR="001A1D32" w:rsidRPr="00CA4FF3">
        <w:rPr>
          <w:rFonts w:eastAsia="Calibri"/>
          <w:color w:val="000000" w:themeColor="text1"/>
          <w:sz w:val="28"/>
          <w:szCs w:val="28"/>
          <w:lang w:val="uk-UA" w:eastAsia="en-US"/>
        </w:rPr>
        <w:t>комплексною Програмою Сумської міської територіально</w:t>
      </w:r>
      <w:r w:rsidR="00862A8D" w:rsidRPr="00CA4FF3">
        <w:rPr>
          <w:rFonts w:eastAsia="Calibri"/>
          <w:color w:val="000000" w:themeColor="text1"/>
          <w:sz w:val="28"/>
          <w:szCs w:val="28"/>
          <w:lang w:val="uk-UA" w:eastAsia="en-US"/>
        </w:rPr>
        <w:t>ї громади «Охорона здоров'я» на</w:t>
      </w:r>
      <w:r w:rsidR="001A1D32" w:rsidRPr="00CA4FF3">
        <w:rPr>
          <w:rFonts w:eastAsia="Calibri"/>
          <w:color w:val="000000" w:themeColor="text1"/>
          <w:sz w:val="28"/>
          <w:szCs w:val="28"/>
          <w:lang w:val="uk-UA" w:eastAsia="en-US"/>
        </w:rPr>
        <w:t xml:space="preserve"> 2025 </w:t>
      </w:r>
      <w:r w:rsidR="00447D85" w:rsidRPr="00CA4FF3">
        <w:rPr>
          <w:rFonts w:eastAsia="Calibri"/>
          <w:color w:val="000000" w:themeColor="text1"/>
          <w:sz w:val="28"/>
          <w:szCs w:val="28"/>
          <w:lang w:val="uk-UA" w:eastAsia="en-US"/>
        </w:rPr>
        <w:t>-</w:t>
      </w:r>
      <w:r w:rsidR="001A1D32" w:rsidRPr="00CA4FF3">
        <w:rPr>
          <w:rFonts w:eastAsia="Calibri"/>
          <w:color w:val="000000" w:themeColor="text1"/>
          <w:sz w:val="28"/>
          <w:szCs w:val="28"/>
          <w:lang w:val="uk-UA" w:eastAsia="en-US"/>
        </w:rPr>
        <w:t xml:space="preserve"> 2027 роки, затвердженої </w:t>
      </w:r>
      <w:r w:rsidR="00E52EDA" w:rsidRPr="00CA4FF3">
        <w:rPr>
          <w:sz w:val="28"/>
          <w:szCs w:val="28"/>
          <w:lang w:val="uk-UA"/>
        </w:rPr>
        <w:t xml:space="preserve">наказом Сумської військової адміністрації від </w:t>
      </w:r>
      <w:r w:rsidR="005065A7">
        <w:rPr>
          <w:sz w:val="28"/>
          <w:szCs w:val="28"/>
          <w:lang w:val="uk-UA"/>
        </w:rPr>
        <w:t>31.12.2024</w:t>
      </w:r>
      <w:r w:rsidR="00E52EDA" w:rsidRPr="00CA4FF3">
        <w:rPr>
          <w:sz w:val="28"/>
          <w:szCs w:val="28"/>
          <w:lang w:val="uk-UA"/>
        </w:rPr>
        <w:t xml:space="preserve"> № </w:t>
      </w:r>
      <w:r w:rsidR="005065A7">
        <w:rPr>
          <w:sz w:val="28"/>
          <w:szCs w:val="28"/>
          <w:lang w:val="uk-UA"/>
        </w:rPr>
        <w:t xml:space="preserve">430 </w:t>
      </w:r>
      <w:r w:rsidR="00E52EDA" w:rsidRPr="00CA4FF3">
        <w:rPr>
          <w:sz w:val="28"/>
          <w:szCs w:val="28"/>
          <w:lang w:val="uk-UA"/>
        </w:rPr>
        <w:t>- СМР</w:t>
      </w:r>
      <w:r w:rsidR="00E52EDA" w:rsidRPr="00CA4FF3">
        <w:rPr>
          <w:rFonts w:eastAsia="Calibri"/>
          <w:sz w:val="28"/>
          <w:szCs w:val="28"/>
          <w:lang w:val="uk-UA" w:eastAsia="en-US"/>
        </w:rPr>
        <w:t xml:space="preserve"> </w:t>
      </w:r>
      <w:r w:rsidRPr="00CA4FF3">
        <w:rPr>
          <w:rFonts w:eastAsia="Calibri"/>
          <w:sz w:val="28"/>
          <w:szCs w:val="28"/>
          <w:lang w:val="uk-UA" w:eastAsia="en-US"/>
        </w:rPr>
        <w:t>(далі - Порядок)</w:t>
      </w:r>
      <w:r w:rsidR="00D046AB" w:rsidRPr="00CA4FF3">
        <w:rPr>
          <w:rFonts w:eastAsia="Calibri"/>
          <w:color w:val="000000" w:themeColor="text1"/>
          <w:sz w:val="28"/>
          <w:szCs w:val="28"/>
          <w:lang w:val="uk-UA" w:eastAsia="en-US"/>
        </w:rPr>
        <w:t>.</w:t>
      </w:r>
    </w:p>
    <w:p w14:paraId="45FA84FC" w14:textId="3E633FA5" w:rsidR="000C1A38" w:rsidRPr="00CA4FF3" w:rsidRDefault="000C1A38" w:rsidP="009E04F4">
      <w:pPr>
        <w:ind w:firstLine="709"/>
        <w:jc w:val="both"/>
        <w:rPr>
          <w:rFonts w:eastAsia="Calibri"/>
          <w:sz w:val="28"/>
          <w:szCs w:val="28"/>
          <w:lang w:val="uk-UA" w:eastAsia="en-US"/>
        </w:rPr>
      </w:pPr>
      <w:r w:rsidRPr="00CA4FF3">
        <w:rPr>
          <w:rFonts w:eastAsia="Calibri"/>
          <w:sz w:val="28"/>
          <w:szCs w:val="28"/>
          <w:lang w:val="uk-UA" w:eastAsia="en-US"/>
        </w:rPr>
        <w:t xml:space="preserve">2. Право на отримання безоплатного зубопротезування </w:t>
      </w:r>
      <w:r w:rsidRPr="00CA4FF3">
        <w:rPr>
          <w:rFonts w:eastAsia="Calibri"/>
          <w:sz w:val="28"/>
          <w:szCs w:val="28"/>
          <w:shd w:val="clear" w:color="auto" w:fill="FFFFFF"/>
          <w:lang w:val="uk-UA" w:eastAsia="en-US"/>
        </w:rPr>
        <w:t xml:space="preserve">(за винятком протезування із дорогоцінних та </w:t>
      </w:r>
      <w:proofErr w:type="spellStart"/>
      <w:r w:rsidRPr="00CA4FF3">
        <w:rPr>
          <w:rFonts w:eastAsia="Calibri"/>
          <w:sz w:val="28"/>
          <w:szCs w:val="28"/>
          <w:shd w:val="clear" w:color="auto" w:fill="FFFFFF"/>
          <w:lang w:val="uk-UA" w:eastAsia="en-US"/>
        </w:rPr>
        <w:t>дороговартісних</w:t>
      </w:r>
      <w:proofErr w:type="spellEnd"/>
      <w:r w:rsidRPr="00CA4FF3">
        <w:rPr>
          <w:rFonts w:eastAsia="Calibri"/>
          <w:sz w:val="28"/>
          <w:szCs w:val="28"/>
          <w:shd w:val="clear" w:color="auto" w:fill="FFFFFF"/>
          <w:lang w:val="uk-UA" w:eastAsia="en-US"/>
        </w:rPr>
        <w:t xml:space="preserve"> </w:t>
      </w:r>
      <w:proofErr w:type="spellStart"/>
      <w:r w:rsidRPr="00CA4FF3">
        <w:rPr>
          <w:rFonts w:eastAsia="Calibri"/>
          <w:sz w:val="28"/>
          <w:szCs w:val="28"/>
          <w:shd w:val="clear" w:color="auto" w:fill="FFFFFF"/>
          <w:lang w:val="uk-UA" w:eastAsia="en-US"/>
        </w:rPr>
        <w:t>метеріалів</w:t>
      </w:r>
      <w:proofErr w:type="spellEnd"/>
      <w:r w:rsidRPr="00CA4FF3">
        <w:rPr>
          <w:rFonts w:eastAsia="Calibri"/>
          <w:sz w:val="28"/>
          <w:szCs w:val="28"/>
          <w:shd w:val="clear" w:color="auto" w:fill="FFFFFF"/>
          <w:lang w:val="uk-UA" w:eastAsia="en-US"/>
        </w:rPr>
        <w:t>)</w:t>
      </w:r>
      <w:r w:rsidR="00862A8D" w:rsidRPr="00CA4FF3">
        <w:rPr>
          <w:rFonts w:eastAsia="Calibri"/>
          <w:sz w:val="28"/>
          <w:szCs w:val="28"/>
          <w:shd w:val="clear" w:color="auto" w:fill="FFFFFF"/>
          <w:lang w:val="uk-UA" w:eastAsia="en-US"/>
        </w:rPr>
        <w:t xml:space="preserve"> </w:t>
      </w:r>
      <w:r w:rsidRPr="00CA4FF3">
        <w:rPr>
          <w:rFonts w:eastAsia="Calibri"/>
          <w:sz w:val="28"/>
          <w:szCs w:val="28"/>
          <w:lang w:val="uk-UA" w:eastAsia="en-US"/>
        </w:rPr>
        <w:t>мають особи, які мають зареєстроване місце проживання в територіальних межах Сумської міської територіальної громади (</w:t>
      </w:r>
      <w:r w:rsidR="00D73826">
        <w:rPr>
          <w:rFonts w:eastAsia="Calibri"/>
          <w:sz w:val="28"/>
          <w:szCs w:val="28"/>
          <w:lang w:val="uk-UA" w:eastAsia="en-US"/>
        </w:rPr>
        <w:t xml:space="preserve">далі - </w:t>
      </w:r>
      <w:r w:rsidRPr="00CA4FF3">
        <w:rPr>
          <w:rFonts w:eastAsia="Calibri"/>
          <w:sz w:val="28"/>
          <w:szCs w:val="28"/>
          <w:lang w:val="uk-UA" w:eastAsia="en-US"/>
        </w:rPr>
        <w:t xml:space="preserve">Сумської </w:t>
      </w:r>
      <w:r w:rsidR="009C4A09" w:rsidRPr="00CA4FF3">
        <w:rPr>
          <w:rFonts w:eastAsia="Calibri"/>
          <w:sz w:val="28"/>
          <w:szCs w:val="28"/>
          <w:lang w:val="uk-UA" w:eastAsia="en-US"/>
        </w:rPr>
        <w:t xml:space="preserve">міської </w:t>
      </w:r>
      <w:r w:rsidRPr="00CA4FF3">
        <w:rPr>
          <w:rFonts w:eastAsia="Calibri"/>
          <w:sz w:val="28"/>
          <w:szCs w:val="28"/>
          <w:lang w:val="uk-UA" w:eastAsia="en-US"/>
        </w:rPr>
        <w:t xml:space="preserve">ТГ) та особи з числа внутрішньо переміщених осіб, які перебувають на обліку в Єдиній інформаційній базі даних про внутрішньо переміщених осіб в межах Сумської </w:t>
      </w:r>
      <w:r w:rsidR="009C4A09" w:rsidRPr="00CA4FF3">
        <w:rPr>
          <w:rFonts w:eastAsia="Calibri"/>
          <w:sz w:val="28"/>
          <w:szCs w:val="28"/>
          <w:lang w:val="uk-UA" w:eastAsia="en-US"/>
        </w:rPr>
        <w:t xml:space="preserve">міської </w:t>
      </w:r>
      <w:r w:rsidRPr="00CA4FF3">
        <w:rPr>
          <w:rFonts w:eastAsia="Calibri"/>
          <w:sz w:val="28"/>
          <w:szCs w:val="28"/>
          <w:lang w:val="uk-UA" w:eastAsia="en-US"/>
        </w:rPr>
        <w:t>ТГ не менше шести місяців на дату звернення, а саме:</w:t>
      </w:r>
    </w:p>
    <w:p w14:paraId="36CC93A2" w14:textId="3477F2D0" w:rsidR="000C1A38" w:rsidRPr="00CA4FF3" w:rsidRDefault="000C1A38" w:rsidP="00D046AB">
      <w:pPr>
        <w:widowControl w:val="0"/>
        <w:numPr>
          <w:ilvl w:val="1"/>
          <w:numId w:val="29"/>
        </w:numPr>
        <w:spacing w:after="160" w:line="256" w:lineRule="auto"/>
        <w:ind w:left="0" w:firstLine="709"/>
        <w:contextualSpacing/>
        <w:jc w:val="both"/>
        <w:rPr>
          <w:rFonts w:eastAsia="Calibri"/>
          <w:sz w:val="28"/>
          <w:szCs w:val="28"/>
          <w:lang w:val="uk-UA" w:eastAsia="en-US"/>
        </w:rPr>
      </w:pPr>
      <w:r w:rsidRPr="00CA4FF3">
        <w:rPr>
          <w:rFonts w:eastAsia="Calibri"/>
          <w:sz w:val="28"/>
          <w:szCs w:val="28"/>
          <w:lang w:val="uk-UA" w:eastAsia="en-US"/>
        </w:rPr>
        <w:t xml:space="preserve">Пільгові категорії відповідно </w:t>
      </w:r>
      <w:r w:rsidR="00D046AB" w:rsidRPr="00CA4FF3">
        <w:rPr>
          <w:rFonts w:eastAsia="Calibri"/>
          <w:sz w:val="28"/>
          <w:szCs w:val="28"/>
          <w:lang w:val="uk-UA" w:eastAsia="en-US"/>
        </w:rPr>
        <w:t>З</w:t>
      </w:r>
      <w:r w:rsidRPr="00CA4FF3">
        <w:rPr>
          <w:rFonts w:eastAsia="Calibri"/>
          <w:sz w:val="28"/>
          <w:szCs w:val="28"/>
          <w:lang w:val="uk-UA" w:eastAsia="en-US"/>
        </w:rPr>
        <w:t xml:space="preserve">акону України «Про статус ветеранів війни, гарантії їх соціального </w:t>
      </w:r>
      <w:r w:rsidRPr="00CA4FF3">
        <w:rPr>
          <w:rFonts w:eastAsia="Calibri"/>
          <w:color w:val="000000" w:themeColor="text1"/>
          <w:sz w:val="28"/>
          <w:szCs w:val="28"/>
          <w:lang w:val="uk-UA" w:eastAsia="en-US"/>
        </w:rPr>
        <w:t>захисту»</w:t>
      </w:r>
      <w:r w:rsidRPr="00CA4FF3">
        <w:rPr>
          <w:rFonts w:eastAsia="Calibri"/>
          <w:sz w:val="28"/>
          <w:szCs w:val="28"/>
          <w:lang w:val="uk-UA" w:eastAsia="en-US"/>
        </w:rPr>
        <w:t>:</w:t>
      </w:r>
    </w:p>
    <w:p w14:paraId="36E68401" w14:textId="77777777" w:rsidR="00515153" w:rsidRPr="00CA4FF3" w:rsidRDefault="000C1A38" w:rsidP="00515153">
      <w:pPr>
        <w:widowControl w:val="0"/>
        <w:tabs>
          <w:tab w:val="right" w:pos="1701"/>
        </w:tabs>
        <w:ind w:firstLine="709"/>
        <w:jc w:val="both"/>
        <w:rPr>
          <w:rFonts w:eastAsia="Calibri"/>
          <w:sz w:val="28"/>
          <w:szCs w:val="28"/>
          <w:lang w:val="uk-UA" w:eastAsia="en-US"/>
        </w:rPr>
      </w:pPr>
      <w:r w:rsidRPr="00CA4FF3">
        <w:rPr>
          <w:rFonts w:eastAsia="Calibri"/>
          <w:sz w:val="28"/>
          <w:szCs w:val="28"/>
          <w:lang w:val="uk-UA" w:eastAsia="en-US"/>
        </w:rPr>
        <w:t>2.1.1. Учасники бойових дій та особи</w:t>
      </w:r>
      <w:r w:rsidR="00D046AB" w:rsidRPr="00CA4FF3">
        <w:rPr>
          <w:rFonts w:eastAsia="Calibri"/>
          <w:sz w:val="28"/>
          <w:szCs w:val="28"/>
          <w:lang w:val="uk-UA" w:eastAsia="en-US"/>
        </w:rPr>
        <w:t>,</w:t>
      </w:r>
      <w:r w:rsidRPr="00CA4FF3">
        <w:rPr>
          <w:rFonts w:eastAsia="Calibri"/>
          <w:sz w:val="28"/>
          <w:szCs w:val="28"/>
          <w:lang w:val="uk-UA" w:eastAsia="en-US"/>
        </w:rPr>
        <w:t xml:space="preserve"> прирівняні до них;</w:t>
      </w:r>
    </w:p>
    <w:p w14:paraId="37E63353" w14:textId="7F298578" w:rsidR="000C1A38" w:rsidRPr="00CA4FF3" w:rsidRDefault="00515153" w:rsidP="00515153">
      <w:pPr>
        <w:widowControl w:val="0"/>
        <w:tabs>
          <w:tab w:val="right" w:pos="1701"/>
        </w:tabs>
        <w:ind w:firstLine="709"/>
        <w:jc w:val="both"/>
        <w:rPr>
          <w:rFonts w:eastAsia="Calibri"/>
          <w:sz w:val="28"/>
          <w:szCs w:val="28"/>
          <w:lang w:val="uk-UA" w:eastAsia="en-US"/>
        </w:rPr>
      </w:pPr>
      <w:r w:rsidRPr="00CA4FF3">
        <w:rPr>
          <w:rFonts w:eastAsia="Calibri"/>
          <w:sz w:val="28"/>
          <w:szCs w:val="28"/>
          <w:lang w:val="uk-UA" w:eastAsia="en-US"/>
        </w:rPr>
        <w:t xml:space="preserve">2.1.2. </w:t>
      </w:r>
      <w:r w:rsidR="000C1A38" w:rsidRPr="00CA4FF3">
        <w:rPr>
          <w:rFonts w:eastAsia="Calibri"/>
          <w:sz w:val="28"/>
          <w:szCs w:val="28"/>
          <w:lang w:val="uk-UA" w:eastAsia="en-US"/>
        </w:rPr>
        <w:t xml:space="preserve">Особи з інвалідністю внаслідок війни та </w:t>
      </w:r>
      <w:r w:rsidR="0031246B" w:rsidRPr="00CA4FF3">
        <w:rPr>
          <w:rFonts w:eastAsia="Calibri"/>
          <w:sz w:val="28"/>
          <w:szCs w:val="28"/>
          <w:lang w:val="uk-UA" w:eastAsia="en-US"/>
        </w:rPr>
        <w:t xml:space="preserve">особи, </w:t>
      </w:r>
      <w:r w:rsidR="000C1A38" w:rsidRPr="00CA4FF3">
        <w:rPr>
          <w:rFonts w:eastAsia="Calibri"/>
          <w:sz w:val="28"/>
          <w:szCs w:val="28"/>
          <w:lang w:val="uk-UA" w:eastAsia="en-US"/>
        </w:rPr>
        <w:t>прирівняні до них;</w:t>
      </w:r>
    </w:p>
    <w:p w14:paraId="154BD09F" w14:textId="4670B757" w:rsidR="000C1A38" w:rsidRPr="00CA4FF3" w:rsidRDefault="000C1A38" w:rsidP="00515153">
      <w:pPr>
        <w:pStyle w:val="aa"/>
        <w:widowControl w:val="0"/>
        <w:numPr>
          <w:ilvl w:val="2"/>
          <w:numId w:val="31"/>
        </w:numPr>
        <w:tabs>
          <w:tab w:val="left" w:pos="1418"/>
          <w:tab w:val="left" w:pos="1843"/>
        </w:tabs>
        <w:jc w:val="both"/>
        <w:rPr>
          <w:rFonts w:eastAsia="Calibri"/>
          <w:sz w:val="28"/>
          <w:szCs w:val="28"/>
          <w:lang w:val="uk-UA" w:eastAsia="en-US"/>
        </w:rPr>
      </w:pPr>
      <w:r w:rsidRPr="00CA4FF3">
        <w:rPr>
          <w:rFonts w:eastAsia="Calibri"/>
          <w:sz w:val="28"/>
          <w:szCs w:val="28"/>
          <w:lang w:val="uk-UA" w:eastAsia="en-US"/>
        </w:rPr>
        <w:t>Учасники війни;</w:t>
      </w:r>
    </w:p>
    <w:p w14:paraId="188F1298" w14:textId="2C2537DD" w:rsidR="000C1A38" w:rsidRPr="00CA4FF3" w:rsidRDefault="000C1A38" w:rsidP="00685CCD">
      <w:pPr>
        <w:pStyle w:val="aa"/>
        <w:widowControl w:val="0"/>
        <w:numPr>
          <w:ilvl w:val="2"/>
          <w:numId w:val="31"/>
        </w:numPr>
        <w:tabs>
          <w:tab w:val="left" w:pos="1560"/>
          <w:tab w:val="right" w:pos="1701"/>
        </w:tabs>
        <w:ind w:left="0" w:firstLine="709"/>
        <w:jc w:val="both"/>
        <w:rPr>
          <w:rFonts w:eastAsia="Calibri"/>
          <w:color w:val="000000" w:themeColor="text1"/>
          <w:sz w:val="28"/>
          <w:szCs w:val="28"/>
          <w:lang w:val="uk-UA" w:eastAsia="en-US"/>
        </w:rPr>
      </w:pPr>
      <w:r w:rsidRPr="00CA4FF3">
        <w:rPr>
          <w:rFonts w:eastAsia="Calibri"/>
          <w:sz w:val="28"/>
          <w:szCs w:val="28"/>
          <w:shd w:val="clear" w:color="auto" w:fill="FFFFFF"/>
          <w:lang w:val="uk-UA" w:eastAsia="en-US"/>
        </w:rPr>
        <w:t xml:space="preserve">Сім’ї загиблих (померлих) ветеранів війни, </w:t>
      </w:r>
      <w:r w:rsidR="0031246B" w:rsidRPr="00CA4FF3">
        <w:rPr>
          <w:rFonts w:eastAsia="Calibri"/>
          <w:sz w:val="28"/>
          <w:szCs w:val="28"/>
          <w:shd w:val="clear" w:color="auto" w:fill="FFFFFF"/>
          <w:lang w:val="uk-UA" w:eastAsia="en-US"/>
        </w:rPr>
        <w:t>З</w:t>
      </w:r>
      <w:r w:rsidRPr="00CA4FF3">
        <w:rPr>
          <w:rFonts w:eastAsia="Calibri"/>
          <w:sz w:val="28"/>
          <w:szCs w:val="28"/>
          <w:shd w:val="clear" w:color="auto" w:fill="FFFFFF"/>
          <w:lang w:val="uk-UA" w:eastAsia="en-US"/>
        </w:rPr>
        <w:t xml:space="preserve">ахисників і </w:t>
      </w:r>
      <w:r w:rsidR="0031246B" w:rsidRPr="00CA4FF3">
        <w:rPr>
          <w:rFonts w:eastAsia="Calibri"/>
          <w:sz w:val="28"/>
          <w:szCs w:val="28"/>
          <w:shd w:val="clear" w:color="auto" w:fill="FFFFFF"/>
          <w:lang w:val="uk-UA" w:eastAsia="en-US"/>
        </w:rPr>
        <w:t>З</w:t>
      </w:r>
      <w:r w:rsidRPr="00CA4FF3">
        <w:rPr>
          <w:rFonts w:eastAsia="Calibri"/>
          <w:sz w:val="28"/>
          <w:szCs w:val="28"/>
          <w:shd w:val="clear" w:color="auto" w:fill="FFFFFF"/>
          <w:lang w:val="uk-UA" w:eastAsia="en-US"/>
        </w:rPr>
        <w:t>ахисниць України</w:t>
      </w:r>
      <w:r w:rsidRPr="00CA4FF3">
        <w:rPr>
          <w:rFonts w:eastAsia="Calibri"/>
          <w:sz w:val="28"/>
          <w:szCs w:val="28"/>
          <w:lang w:val="uk-UA" w:eastAsia="en-US"/>
        </w:rPr>
        <w:t>;</w:t>
      </w:r>
    </w:p>
    <w:p w14:paraId="43C918DA" w14:textId="50D701A4" w:rsidR="000C1A38" w:rsidRPr="00CA4FF3" w:rsidRDefault="000C1A38" w:rsidP="00515153">
      <w:pPr>
        <w:pStyle w:val="aa"/>
        <w:widowControl w:val="0"/>
        <w:numPr>
          <w:ilvl w:val="2"/>
          <w:numId w:val="31"/>
        </w:numPr>
        <w:tabs>
          <w:tab w:val="left" w:pos="1560"/>
          <w:tab w:val="right" w:pos="1701"/>
        </w:tabs>
        <w:jc w:val="both"/>
        <w:rPr>
          <w:rFonts w:eastAsia="Calibri"/>
          <w:color w:val="000000" w:themeColor="text1"/>
          <w:sz w:val="28"/>
          <w:szCs w:val="28"/>
          <w:lang w:val="uk-UA" w:eastAsia="en-US"/>
        </w:rPr>
      </w:pPr>
      <w:r w:rsidRPr="00CA4FF3">
        <w:rPr>
          <w:rFonts w:eastAsia="Calibri"/>
          <w:color w:val="000000" w:themeColor="text1"/>
          <w:sz w:val="28"/>
          <w:szCs w:val="28"/>
          <w:lang w:val="uk-UA" w:eastAsia="en-US"/>
        </w:rPr>
        <w:t>Особи, які мають особливі заслуги перед Батьківщиною.</w:t>
      </w:r>
    </w:p>
    <w:p w14:paraId="14CB2F8D" w14:textId="3D34F81C" w:rsidR="000C1A38" w:rsidRPr="00CA4FF3" w:rsidRDefault="000C1A38" w:rsidP="00515153">
      <w:pPr>
        <w:widowControl w:val="0"/>
        <w:numPr>
          <w:ilvl w:val="1"/>
          <w:numId w:val="31"/>
        </w:numPr>
        <w:tabs>
          <w:tab w:val="left" w:pos="0"/>
          <w:tab w:val="right" w:pos="1134"/>
          <w:tab w:val="right" w:pos="1701"/>
        </w:tabs>
        <w:spacing w:after="160" w:line="256" w:lineRule="auto"/>
        <w:ind w:left="0" w:firstLine="709"/>
        <w:contextualSpacing/>
        <w:jc w:val="both"/>
        <w:rPr>
          <w:rFonts w:eastAsia="Calibri"/>
          <w:color w:val="000000" w:themeColor="text1"/>
          <w:sz w:val="28"/>
          <w:szCs w:val="28"/>
          <w:lang w:val="uk-UA" w:eastAsia="en-US"/>
        </w:rPr>
      </w:pPr>
      <w:r w:rsidRPr="00CA4FF3">
        <w:rPr>
          <w:rFonts w:eastAsia="Calibri"/>
          <w:b/>
          <w:color w:val="000000" w:themeColor="text1"/>
          <w:sz w:val="28"/>
          <w:szCs w:val="28"/>
          <w:lang w:val="uk-UA" w:eastAsia="en-US"/>
        </w:rPr>
        <w:t xml:space="preserve"> </w:t>
      </w:r>
      <w:r w:rsidRPr="00CA4FF3">
        <w:rPr>
          <w:rFonts w:eastAsia="Calibri"/>
          <w:color w:val="000000" w:themeColor="text1"/>
          <w:sz w:val="28"/>
          <w:szCs w:val="28"/>
          <w:lang w:val="uk-UA" w:eastAsia="en-US"/>
        </w:rPr>
        <w:t>Пільгові категорії відповідно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00804DD2" w:rsidRPr="00CA4FF3">
        <w:rPr>
          <w:rFonts w:eastAsia="Calibri"/>
          <w:color w:val="000000" w:themeColor="text1"/>
          <w:sz w:val="28"/>
          <w:szCs w:val="28"/>
          <w:lang w:val="uk-UA" w:eastAsia="en-US"/>
        </w:rPr>
        <w:t>.</w:t>
      </w:r>
    </w:p>
    <w:p w14:paraId="51EBEB38" w14:textId="51C307AC" w:rsidR="000C1A38" w:rsidRPr="00CA4FF3" w:rsidRDefault="000C1A38" w:rsidP="00515153">
      <w:pPr>
        <w:widowControl w:val="0"/>
        <w:numPr>
          <w:ilvl w:val="1"/>
          <w:numId w:val="31"/>
        </w:numPr>
        <w:tabs>
          <w:tab w:val="left" w:pos="0"/>
          <w:tab w:val="right" w:pos="1134"/>
          <w:tab w:val="right" w:pos="1701"/>
        </w:tabs>
        <w:spacing w:after="160" w:line="256" w:lineRule="auto"/>
        <w:ind w:left="0" w:firstLine="709"/>
        <w:contextualSpacing/>
        <w:jc w:val="both"/>
        <w:rPr>
          <w:rFonts w:eastAsia="Calibri"/>
          <w:color w:val="000000" w:themeColor="text1"/>
          <w:sz w:val="28"/>
          <w:szCs w:val="28"/>
          <w:lang w:val="uk-UA" w:eastAsia="en-US"/>
        </w:rPr>
      </w:pPr>
      <w:r w:rsidRPr="00CA4FF3">
        <w:rPr>
          <w:rFonts w:eastAsia="Calibri"/>
          <w:color w:val="000000" w:themeColor="text1"/>
          <w:sz w:val="28"/>
          <w:szCs w:val="28"/>
          <w:lang w:val="uk-UA" w:eastAsia="en-US"/>
        </w:rPr>
        <w:t xml:space="preserve">Пільгові категорії відповідно Закону України </w:t>
      </w:r>
      <w:r w:rsidRPr="00CA4FF3">
        <w:rPr>
          <w:rFonts w:eastAsia="Calibri"/>
          <w:color w:val="000000" w:themeColor="text1"/>
          <w:sz w:val="28"/>
          <w:szCs w:val="28"/>
          <w:shd w:val="clear" w:color="auto" w:fill="FFFFFF"/>
          <w:lang w:val="uk-UA" w:eastAsia="en-US"/>
        </w:rPr>
        <w:t>«Про основні засади соціального захисту ветеранів праці та інших громадян похилого віку в Україні»</w:t>
      </w:r>
      <w:r w:rsidRPr="00CA4FF3">
        <w:rPr>
          <w:rFonts w:eastAsia="Calibri"/>
          <w:color w:val="000000" w:themeColor="text1"/>
          <w:sz w:val="28"/>
          <w:szCs w:val="28"/>
          <w:lang w:val="uk-UA" w:eastAsia="en-US"/>
        </w:rPr>
        <w:t>:</w:t>
      </w:r>
    </w:p>
    <w:p w14:paraId="62ABA99E" w14:textId="07E3935C" w:rsidR="000C1A38" w:rsidRPr="00CA4FF3" w:rsidRDefault="003E7FB3" w:rsidP="003E7FB3">
      <w:pPr>
        <w:tabs>
          <w:tab w:val="left" w:pos="0"/>
          <w:tab w:val="right" w:pos="1134"/>
        </w:tabs>
        <w:spacing w:after="150" w:line="256" w:lineRule="auto"/>
        <w:ind w:left="709"/>
        <w:contextualSpacing/>
        <w:jc w:val="both"/>
        <w:textAlignment w:val="baseline"/>
        <w:rPr>
          <w:color w:val="000000" w:themeColor="text1"/>
          <w:sz w:val="28"/>
          <w:szCs w:val="28"/>
          <w:lang w:eastAsia="en-US"/>
        </w:rPr>
      </w:pPr>
      <w:r w:rsidRPr="00CA4FF3">
        <w:rPr>
          <w:color w:val="000000" w:themeColor="text1"/>
          <w:sz w:val="28"/>
          <w:szCs w:val="28"/>
          <w:lang w:val="uk-UA" w:eastAsia="en-US"/>
        </w:rPr>
        <w:t xml:space="preserve">2.3.1. </w:t>
      </w:r>
      <w:r w:rsidR="00D046AB" w:rsidRPr="00CA4FF3">
        <w:rPr>
          <w:color w:val="000000" w:themeColor="text1"/>
          <w:sz w:val="28"/>
          <w:szCs w:val="28"/>
          <w:lang w:val="uk-UA" w:eastAsia="en-US"/>
        </w:rPr>
        <w:t>В</w:t>
      </w:r>
      <w:proofErr w:type="spellStart"/>
      <w:r w:rsidR="000C1A38" w:rsidRPr="00CA4FF3">
        <w:rPr>
          <w:color w:val="000000" w:themeColor="text1"/>
          <w:sz w:val="28"/>
          <w:szCs w:val="28"/>
          <w:lang w:eastAsia="en-US"/>
        </w:rPr>
        <w:t>етерани</w:t>
      </w:r>
      <w:proofErr w:type="spellEnd"/>
      <w:r w:rsidR="000C1A38" w:rsidRPr="00CA4FF3">
        <w:rPr>
          <w:color w:val="000000" w:themeColor="text1"/>
          <w:sz w:val="28"/>
          <w:szCs w:val="28"/>
          <w:lang w:eastAsia="en-US"/>
        </w:rPr>
        <w:t xml:space="preserve"> </w:t>
      </w:r>
      <w:proofErr w:type="spellStart"/>
      <w:r w:rsidR="000C1A38" w:rsidRPr="00CA4FF3">
        <w:rPr>
          <w:color w:val="000000" w:themeColor="text1"/>
          <w:sz w:val="28"/>
          <w:szCs w:val="28"/>
          <w:lang w:eastAsia="en-US"/>
        </w:rPr>
        <w:t>праці</w:t>
      </w:r>
      <w:proofErr w:type="spellEnd"/>
      <w:r w:rsidR="000C1A38" w:rsidRPr="00CA4FF3">
        <w:rPr>
          <w:color w:val="000000" w:themeColor="text1"/>
          <w:sz w:val="28"/>
          <w:szCs w:val="28"/>
          <w:lang w:val="uk-UA" w:eastAsia="en-US"/>
        </w:rPr>
        <w:t>;</w:t>
      </w:r>
    </w:p>
    <w:p w14:paraId="6E971047" w14:textId="03C97E89" w:rsidR="000C1A38" w:rsidRPr="00CA4FF3" w:rsidRDefault="003E7FB3" w:rsidP="003E7FB3">
      <w:pPr>
        <w:tabs>
          <w:tab w:val="left" w:pos="0"/>
          <w:tab w:val="left" w:pos="851"/>
          <w:tab w:val="right" w:pos="1134"/>
        </w:tabs>
        <w:spacing w:after="160" w:line="256" w:lineRule="auto"/>
        <w:ind w:left="709"/>
        <w:contextualSpacing/>
        <w:jc w:val="both"/>
        <w:textAlignment w:val="baseline"/>
        <w:rPr>
          <w:color w:val="000000" w:themeColor="text1"/>
          <w:sz w:val="28"/>
          <w:szCs w:val="28"/>
          <w:lang w:eastAsia="en-US"/>
        </w:rPr>
      </w:pPr>
      <w:r w:rsidRPr="00CA4FF3">
        <w:rPr>
          <w:color w:val="000000" w:themeColor="text1"/>
          <w:sz w:val="28"/>
          <w:szCs w:val="28"/>
          <w:lang w:val="uk-UA" w:eastAsia="en-US"/>
        </w:rPr>
        <w:t>2.3.2.</w:t>
      </w:r>
      <w:r w:rsidR="00D046AB" w:rsidRPr="00CA4FF3">
        <w:rPr>
          <w:color w:val="000000" w:themeColor="text1"/>
          <w:sz w:val="28"/>
          <w:szCs w:val="28"/>
          <w:lang w:val="uk-UA" w:eastAsia="en-US"/>
        </w:rPr>
        <w:t>О</w:t>
      </w:r>
      <w:r w:rsidR="000C1A38" w:rsidRPr="00CA4FF3">
        <w:rPr>
          <w:color w:val="000000" w:themeColor="text1"/>
          <w:sz w:val="28"/>
          <w:szCs w:val="28"/>
          <w:lang w:val="uk-UA" w:eastAsia="en-US"/>
        </w:rPr>
        <w:t>соби, які</w:t>
      </w:r>
      <w:r w:rsidR="000C1A38" w:rsidRPr="00CA4FF3">
        <w:rPr>
          <w:color w:val="000000" w:themeColor="text1"/>
          <w:sz w:val="28"/>
          <w:szCs w:val="28"/>
          <w:lang w:eastAsia="en-US"/>
        </w:rPr>
        <w:t xml:space="preserve"> </w:t>
      </w:r>
      <w:proofErr w:type="spellStart"/>
      <w:r w:rsidR="000C1A38" w:rsidRPr="00CA4FF3">
        <w:rPr>
          <w:color w:val="000000" w:themeColor="text1"/>
          <w:sz w:val="28"/>
          <w:szCs w:val="28"/>
          <w:lang w:eastAsia="en-US"/>
        </w:rPr>
        <w:t>ма</w:t>
      </w:r>
      <w:r w:rsidR="000C1A38" w:rsidRPr="00CA4FF3">
        <w:rPr>
          <w:color w:val="000000" w:themeColor="text1"/>
          <w:sz w:val="28"/>
          <w:szCs w:val="28"/>
          <w:lang w:val="uk-UA" w:eastAsia="en-US"/>
        </w:rPr>
        <w:t>ють</w:t>
      </w:r>
      <w:proofErr w:type="spellEnd"/>
      <w:r w:rsidR="000C1A38" w:rsidRPr="00CA4FF3">
        <w:rPr>
          <w:color w:val="000000" w:themeColor="text1"/>
          <w:sz w:val="28"/>
          <w:szCs w:val="28"/>
          <w:lang w:eastAsia="en-US"/>
        </w:rPr>
        <w:t xml:space="preserve"> </w:t>
      </w:r>
      <w:proofErr w:type="spellStart"/>
      <w:r w:rsidR="000C1A38" w:rsidRPr="00CA4FF3">
        <w:rPr>
          <w:color w:val="000000" w:themeColor="text1"/>
          <w:sz w:val="28"/>
          <w:szCs w:val="28"/>
          <w:lang w:eastAsia="en-US"/>
        </w:rPr>
        <w:t>особливі</w:t>
      </w:r>
      <w:proofErr w:type="spellEnd"/>
      <w:r w:rsidR="000C1A38" w:rsidRPr="00CA4FF3">
        <w:rPr>
          <w:color w:val="000000" w:themeColor="text1"/>
          <w:sz w:val="28"/>
          <w:szCs w:val="28"/>
          <w:lang w:eastAsia="en-US"/>
        </w:rPr>
        <w:t xml:space="preserve"> </w:t>
      </w:r>
      <w:proofErr w:type="spellStart"/>
      <w:r w:rsidR="000C1A38" w:rsidRPr="00CA4FF3">
        <w:rPr>
          <w:color w:val="000000" w:themeColor="text1"/>
          <w:sz w:val="28"/>
          <w:szCs w:val="28"/>
          <w:lang w:eastAsia="en-US"/>
        </w:rPr>
        <w:t>тру</w:t>
      </w:r>
      <w:r w:rsidR="00D046AB" w:rsidRPr="00CA4FF3">
        <w:rPr>
          <w:color w:val="000000" w:themeColor="text1"/>
          <w:sz w:val="28"/>
          <w:szCs w:val="28"/>
          <w:lang w:eastAsia="en-US"/>
        </w:rPr>
        <w:t>дові</w:t>
      </w:r>
      <w:proofErr w:type="spellEnd"/>
      <w:r w:rsidR="00D046AB" w:rsidRPr="00CA4FF3">
        <w:rPr>
          <w:color w:val="000000" w:themeColor="text1"/>
          <w:sz w:val="28"/>
          <w:szCs w:val="28"/>
          <w:lang w:eastAsia="en-US"/>
        </w:rPr>
        <w:t xml:space="preserve"> заслуги перед </w:t>
      </w:r>
      <w:proofErr w:type="spellStart"/>
      <w:r w:rsidR="00D046AB" w:rsidRPr="00CA4FF3">
        <w:rPr>
          <w:color w:val="000000" w:themeColor="text1"/>
          <w:sz w:val="28"/>
          <w:szCs w:val="28"/>
          <w:lang w:eastAsia="en-US"/>
        </w:rPr>
        <w:t>Батьківщиною</w:t>
      </w:r>
      <w:proofErr w:type="spellEnd"/>
      <w:r w:rsidR="00D046AB" w:rsidRPr="00CA4FF3">
        <w:rPr>
          <w:color w:val="000000" w:themeColor="text1"/>
          <w:sz w:val="28"/>
          <w:szCs w:val="28"/>
          <w:lang w:val="uk-UA" w:eastAsia="en-US"/>
        </w:rPr>
        <w:t>.</w:t>
      </w:r>
    </w:p>
    <w:p w14:paraId="345853A1" w14:textId="77A53DD3" w:rsidR="000C1A38" w:rsidRPr="00CA4FF3" w:rsidRDefault="00804DD2" w:rsidP="00804DD2">
      <w:pPr>
        <w:tabs>
          <w:tab w:val="left" w:pos="0"/>
          <w:tab w:val="left" w:pos="851"/>
          <w:tab w:val="right" w:pos="1134"/>
        </w:tabs>
        <w:ind w:firstLine="709"/>
        <w:jc w:val="both"/>
        <w:rPr>
          <w:rFonts w:eastAsia="Calibri"/>
          <w:color w:val="000000" w:themeColor="text1"/>
          <w:sz w:val="28"/>
          <w:szCs w:val="28"/>
          <w:lang w:val="uk-UA" w:eastAsia="en-US"/>
        </w:rPr>
      </w:pPr>
      <w:r w:rsidRPr="00CA4FF3">
        <w:rPr>
          <w:rFonts w:eastAsia="Calibri"/>
          <w:color w:val="000000" w:themeColor="text1"/>
          <w:sz w:val="28"/>
          <w:szCs w:val="28"/>
          <w:lang w:val="uk-UA" w:eastAsia="en-US"/>
        </w:rPr>
        <w:lastRenderedPageBreak/>
        <w:t>2.3.3.</w:t>
      </w:r>
      <w:r w:rsidR="006174E6" w:rsidRPr="00CA4FF3">
        <w:rPr>
          <w:rFonts w:eastAsia="Calibri"/>
          <w:color w:val="000000" w:themeColor="text1"/>
          <w:sz w:val="28"/>
          <w:szCs w:val="28"/>
          <w:lang w:val="uk-UA" w:eastAsia="en-US"/>
        </w:rPr>
        <w:t xml:space="preserve"> </w:t>
      </w:r>
      <w:r w:rsidR="000C1A38" w:rsidRPr="00CA4FF3">
        <w:rPr>
          <w:rFonts w:eastAsia="Calibri"/>
          <w:color w:val="000000" w:themeColor="text1"/>
          <w:sz w:val="28"/>
          <w:szCs w:val="28"/>
          <w:lang w:val="uk-UA" w:eastAsia="en-US"/>
        </w:rPr>
        <w:t>Громадяни похилого віку, які досягли пенсійного віку відповідно статті 26 Закону України «Про загальнообов`язкове пенсійне страхування» та відповідно до Закону України «Про основні засади соціального захисту ветеранів праці та інших гр</w:t>
      </w:r>
      <w:r w:rsidR="00D046AB" w:rsidRPr="00CA4FF3">
        <w:rPr>
          <w:rFonts w:eastAsia="Calibri"/>
          <w:color w:val="000000" w:themeColor="text1"/>
          <w:sz w:val="28"/>
          <w:szCs w:val="28"/>
          <w:lang w:val="uk-UA" w:eastAsia="en-US"/>
        </w:rPr>
        <w:t>омадян похилого віку в Україні»</w:t>
      </w:r>
      <w:r w:rsidRPr="00CA4FF3">
        <w:rPr>
          <w:rFonts w:eastAsia="Calibri"/>
          <w:color w:val="000000" w:themeColor="text1"/>
          <w:sz w:val="28"/>
          <w:szCs w:val="28"/>
          <w:lang w:val="uk-UA" w:eastAsia="en-US"/>
        </w:rPr>
        <w:t>.</w:t>
      </w:r>
    </w:p>
    <w:p w14:paraId="3B8D0741" w14:textId="22B94340" w:rsidR="000C1A38" w:rsidRPr="00CA4FF3" w:rsidRDefault="00804DD2" w:rsidP="00D046AB">
      <w:pPr>
        <w:tabs>
          <w:tab w:val="left" w:pos="0"/>
        </w:tabs>
        <w:ind w:firstLine="709"/>
        <w:jc w:val="both"/>
        <w:rPr>
          <w:rFonts w:eastAsia="Calibri"/>
          <w:color w:val="000000" w:themeColor="text1"/>
          <w:sz w:val="28"/>
          <w:szCs w:val="28"/>
          <w:lang w:val="uk-UA" w:eastAsia="en-US"/>
        </w:rPr>
      </w:pPr>
      <w:r w:rsidRPr="00CA4FF3">
        <w:rPr>
          <w:rFonts w:eastAsia="Calibri"/>
          <w:color w:val="000000" w:themeColor="text1"/>
          <w:sz w:val="28"/>
          <w:szCs w:val="28"/>
          <w:lang w:val="uk-UA" w:eastAsia="en-US"/>
        </w:rPr>
        <w:t>2.4</w:t>
      </w:r>
      <w:r w:rsidR="000C1A38" w:rsidRPr="00CA4FF3">
        <w:rPr>
          <w:rFonts w:eastAsia="Calibri"/>
          <w:color w:val="000000" w:themeColor="text1"/>
          <w:sz w:val="28"/>
          <w:szCs w:val="28"/>
          <w:lang w:val="uk-UA" w:eastAsia="en-US"/>
        </w:rPr>
        <w:t>. Особи з інвалідністю загального захворювання І та ІІ груп</w:t>
      </w:r>
      <w:r w:rsidR="00D046AB" w:rsidRPr="00CA4FF3">
        <w:rPr>
          <w:rFonts w:eastAsia="Calibri"/>
          <w:color w:val="000000" w:themeColor="text1"/>
          <w:sz w:val="28"/>
          <w:szCs w:val="28"/>
          <w:lang w:val="uk-UA" w:eastAsia="en-US"/>
        </w:rPr>
        <w:t xml:space="preserve"> відповідно З</w:t>
      </w:r>
      <w:r w:rsidR="000C1A38" w:rsidRPr="00CA4FF3">
        <w:rPr>
          <w:rFonts w:eastAsia="Calibri"/>
          <w:color w:val="000000" w:themeColor="text1"/>
          <w:sz w:val="28"/>
          <w:szCs w:val="28"/>
          <w:lang w:val="uk-UA" w:eastAsia="en-US"/>
        </w:rPr>
        <w:t>акон</w:t>
      </w:r>
      <w:r w:rsidR="00D046AB" w:rsidRPr="00CA4FF3">
        <w:rPr>
          <w:rFonts w:eastAsia="Calibri"/>
          <w:color w:val="000000" w:themeColor="text1"/>
          <w:sz w:val="28"/>
          <w:szCs w:val="28"/>
          <w:lang w:val="uk-UA" w:eastAsia="en-US"/>
        </w:rPr>
        <w:t>у</w:t>
      </w:r>
      <w:r w:rsidR="000C1A38" w:rsidRPr="00CA4FF3">
        <w:rPr>
          <w:rFonts w:eastAsia="Calibri"/>
          <w:color w:val="000000" w:themeColor="text1"/>
          <w:sz w:val="28"/>
          <w:szCs w:val="28"/>
          <w:lang w:val="uk-UA" w:eastAsia="en-US"/>
        </w:rPr>
        <w:t xml:space="preserve"> України «Про основи соціальної захищеності</w:t>
      </w:r>
      <w:r w:rsidR="00D046AB" w:rsidRPr="00CA4FF3">
        <w:rPr>
          <w:rFonts w:eastAsia="Calibri"/>
          <w:color w:val="000000" w:themeColor="text1"/>
          <w:sz w:val="28"/>
          <w:szCs w:val="28"/>
          <w:lang w:val="uk-UA" w:eastAsia="en-US"/>
        </w:rPr>
        <w:t xml:space="preserve"> осіб з інвалідністю в Україні»</w:t>
      </w:r>
      <w:r w:rsidR="000C1A38" w:rsidRPr="00CA4FF3">
        <w:rPr>
          <w:rFonts w:eastAsia="Calibri"/>
          <w:color w:val="000000" w:themeColor="text1"/>
          <w:sz w:val="28"/>
          <w:szCs w:val="28"/>
          <w:lang w:val="uk-UA" w:eastAsia="en-US"/>
        </w:rPr>
        <w:t>.</w:t>
      </w:r>
    </w:p>
    <w:p w14:paraId="6332C9E0" w14:textId="17B37689" w:rsidR="000C1A38" w:rsidRPr="00CA4FF3" w:rsidRDefault="000C1A38" w:rsidP="006174E6">
      <w:pPr>
        <w:tabs>
          <w:tab w:val="left" w:pos="851"/>
          <w:tab w:val="left" w:pos="1134"/>
        </w:tabs>
        <w:ind w:firstLine="709"/>
        <w:jc w:val="both"/>
        <w:rPr>
          <w:rFonts w:eastAsia="Calibri"/>
          <w:sz w:val="28"/>
          <w:szCs w:val="28"/>
          <w:lang w:val="uk-UA" w:eastAsia="en-US"/>
        </w:rPr>
      </w:pPr>
      <w:r w:rsidRPr="00CA4FF3">
        <w:rPr>
          <w:rFonts w:eastAsia="Calibri"/>
          <w:sz w:val="28"/>
          <w:szCs w:val="28"/>
          <w:lang w:val="uk-UA" w:eastAsia="en-US"/>
        </w:rPr>
        <w:t xml:space="preserve">3. Безоплатне зубопротезування </w:t>
      </w:r>
      <w:r w:rsidR="00D046AB" w:rsidRPr="00CA4FF3">
        <w:rPr>
          <w:rFonts w:eastAsia="Calibri"/>
          <w:sz w:val="28"/>
          <w:szCs w:val="28"/>
          <w:lang w:val="uk-UA" w:eastAsia="en-US"/>
        </w:rPr>
        <w:t>проводиться</w:t>
      </w:r>
      <w:r w:rsidRPr="00CA4FF3">
        <w:rPr>
          <w:rFonts w:eastAsia="Calibri"/>
          <w:sz w:val="28"/>
          <w:szCs w:val="28"/>
          <w:lang w:val="uk-UA" w:eastAsia="en-US"/>
        </w:rPr>
        <w:t xml:space="preserve"> комунальним некомерційним підприємством «Клінічна стоматологічна поліклініка» Сумської міської ради</w:t>
      </w:r>
      <w:r w:rsidR="00894AEE" w:rsidRPr="00CA4FF3">
        <w:rPr>
          <w:rFonts w:eastAsia="Calibri"/>
          <w:sz w:val="28"/>
          <w:szCs w:val="28"/>
          <w:lang w:val="uk-UA" w:eastAsia="en-US"/>
        </w:rPr>
        <w:t xml:space="preserve"> (далі - КНП «Клінічна стоматологічна поліклініка» СМР)</w:t>
      </w:r>
      <w:r w:rsidRPr="00CA4FF3">
        <w:rPr>
          <w:rFonts w:eastAsia="Calibri"/>
          <w:sz w:val="28"/>
          <w:szCs w:val="28"/>
          <w:lang w:val="uk-UA" w:eastAsia="en-US"/>
        </w:rPr>
        <w:t xml:space="preserve"> </w:t>
      </w:r>
      <w:r w:rsidR="00830268" w:rsidRPr="00CA4FF3">
        <w:rPr>
          <w:rFonts w:eastAsia="Calibri"/>
          <w:sz w:val="28"/>
          <w:szCs w:val="28"/>
          <w:lang w:val="uk-UA" w:eastAsia="en-US"/>
        </w:rPr>
        <w:t xml:space="preserve">та комунальним некомерційним підприємством «Клінічна </w:t>
      </w:r>
      <w:r w:rsidR="009E0BF6" w:rsidRPr="00CA4FF3">
        <w:rPr>
          <w:rFonts w:eastAsia="Calibri"/>
          <w:sz w:val="28"/>
          <w:szCs w:val="28"/>
          <w:lang w:val="uk-UA" w:eastAsia="en-US"/>
        </w:rPr>
        <w:t>лікарня № 4</w:t>
      </w:r>
      <w:r w:rsidR="00830268" w:rsidRPr="00CA4FF3">
        <w:rPr>
          <w:rFonts w:eastAsia="Calibri"/>
          <w:sz w:val="28"/>
          <w:szCs w:val="28"/>
          <w:lang w:val="uk-UA" w:eastAsia="en-US"/>
        </w:rPr>
        <w:t xml:space="preserve">» Сумської міської ради (далі - КНП «Клінічна </w:t>
      </w:r>
      <w:r w:rsidR="009E0BF6" w:rsidRPr="00CA4FF3">
        <w:rPr>
          <w:rFonts w:eastAsia="Calibri"/>
          <w:sz w:val="28"/>
          <w:szCs w:val="28"/>
          <w:lang w:val="uk-UA" w:eastAsia="en-US"/>
        </w:rPr>
        <w:t>лікарня №4</w:t>
      </w:r>
      <w:r w:rsidR="00830268" w:rsidRPr="00CA4FF3">
        <w:rPr>
          <w:rFonts w:eastAsia="Calibri"/>
          <w:sz w:val="28"/>
          <w:szCs w:val="28"/>
          <w:lang w:val="uk-UA" w:eastAsia="en-US"/>
        </w:rPr>
        <w:t xml:space="preserve">» СМР) </w:t>
      </w:r>
      <w:r w:rsidRPr="00CA4FF3">
        <w:rPr>
          <w:rFonts w:eastAsia="Calibri"/>
          <w:sz w:val="28"/>
          <w:szCs w:val="28"/>
          <w:lang w:val="uk-UA" w:eastAsia="en-US"/>
        </w:rPr>
        <w:t>пільговим категоріям осіб</w:t>
      </w:r>
      <w:r w:rsidR="006174E6" w:rsidRPr="00CA4FF3">
        <w:rPr>
          <w:rFonts w:eastAsia="Calibri"/>
          <w:sz w:val="28"/>
          <w:szCs w:val="28"/>
          <w:lang w:val="uk-UA" w:eastAsia="en-US"/>
        </w:rPr>
        <w:t>,</w:t>
      </w:r>
      <w:r w:rsidRPr="00CA4FF3">
        <w:rPr>
          <w:rFonts w:eastAsia="Calibri"/>
          <w:sz w:val="28"/>
          <w:szCs w:val="28"/>
          <w:lang w:val="uk-UA" w:eastAsia="en-US"/>
        </w:rPr>
        <w:t xml:space="preserve"> визначени</w:t>
      </w:r>
      <w:r w:rsidR="006174E6" w:rsidRPr="00CA4FF3">
        <w:rPr>
          <w:rFonts w:eastAsia="Calibri"/>
          <w:sz w:val="28"/>
          <w:szCs w:val="28"/>
          <w:lang w:val="uk-UA" w:eastAsia="en-US"/>
        </w:rPr>
        <w:t>х</w:t>
      </w:r>
      <w:r w:rsidRPr="00CA4FF3">
        <w:rPr>
          <w:rFonts w:eastAsia="Calibri"/>
          <w:sz w:val="28"/>
          <w:szCs w:val="28"/>
          <w:lang w:val="uk-UA" w:eastAsia="en-US"/>
        </w:rPr>
        <w:t xml:space="preserve"> пунктом 2 цього Порядку в порядку черговості, відповідно до наявної в реєстратурі </w:t>
      </w:r>
      <w:r w:rsidR="00894AEE" w:rsidRPr="00CA4FF3">
        <w:rPr>
          <w:rFonts w:eastAsia="Calibri"/>
          <w:sz w:val="28"/>
          <w:szCs w:val="28"/>
          <w:lang w:val="uk-UA" w:eastAsia="en-US"/>
        </w:rPr>
        <w:t>підприємства</w:t>
      </w:r>
      <w:r w:rsidRPr="00CA4FF3">
        <w:rPr>
          <w:rFonts w:eastAsia="Calibri"/>
          <w:sz w:val="28"/>
          <w:szCs w:val="28"/>
          <w:lang w:val="uk-UA" w:eastAsia="en-US"/>
        </w:rPr>
        <w:t xml:space="preserve"> черги на отримання безоплатної стоматологічної допомоги із зубопротезування.</w:t>
      </w:r>
    </w:p>
    <w:p w14:paraId="38D08BDE" w14:textId="77777777" w:rsidR="000C1A38" w:rsidRPr="00CA4FF3" w:rsidRDefault="000C1A38" w:rsidP="00D046AB">
      <w:pPr>
        <w:ind w:firstLine="709"/>
        <w:jc w:val="both"/>
        <w:rPr>
          <w:rFonts w:eastAsia="Calibri"/>
          <w:sz w:val="28"/>
          <w:szCs w:val="28"/>
          <w:lang w:val="uk-UA" w:eastAsia="en-US"/>
        </w:rPr>
      </w:pPr>
      <w:r w:rsidRPr="00CA4FF3">
        <w:rPr>
          <w:rFonts w:eastAsia="Calibri"/>
          <w:sz w:val="28"/>
          <w:szCs w:val="28"/>
          <w:lang w:val="uk-UA" w:eastAsia="en-US"/>
        </w:rPr>
        <w:t>4. Надання безоплатної стоматологічної допомоги із зубопротезування здійснюється в межах затверджених бюджетних призначень, передбачених на відповідний рік.</w:t>
      </w:r>
    </w:p>
    <w:p w14:paraId="181E53B3" w14:textId="5C77D9E3" w:rsidR="000C1A38" w:rsidRPr="00CA4FF3" w:rsidRDefault="000C1A38" w:rsidP="00D046AB">
      <w:pPr>
        <w:ind w:firstLine="709"/>
        <w:jc w:val="both"/>
        <w:rPr>
          <w:rFonts w:eastAsia="Calibri"/>
          <w:sz w:val="28"/>
          <w:szCs w:val="28"/>
          <w:lang w:val="uk-UA" w:eastAsia="en-US"/>
        </w:rPr>
      </w:pPr>
      <w:r w:rsidRPr="00CA4FF3">
        <w:rPr>
          <w:rFonts w:eastAsia="Calibri"/>
          <w:sz w:val="28"/>
          <w:szCs w:val="28"/>
          <w:shd w:val="clear" w:color="auto" w:fill="FFFFFF"/>
          <w:lang w:val="uk-UA" w:eastAsia="en-US"/>
        </w:rPr>
        <w:t xml:space="preserve">5. </w:t>
      </w:r>
      <w:r w:rsidRPr="00CA4FF3">
        <w:rPr>
          <w:rFonts w:eastAsia="Calibri"/>
          <w:sz w:val="28"/>
          <w:szCs w:val="28"/>
          <w:lang w:val="uk-UA" w:eastAsia="en-US"/>
        </w:rPr>
        <w:t xml:space="preserve">Інформація про надання безоплатних послуг із зубопротезування відображається та зберігається в медичній картці пацієнта у </w:t>
      </w:r>
      <w:r w:rsidR="00894AEE" w:rsidRPr="00CA4FF3">
        <w:rPr>
          <w:rFonts w:eastAsia="Calibri"/>
          <w:sz w:val="28"/>
          <w:szCs w:val="28"/>
          <w:lang w:val="uk-UA" w:eastAsia="en-US"/>
        </w:rPr>
        <w:t>КНП «Клінічна стоматологічна поліклініка» СМР</w:t>
      </w:r>
      <w:r w:rsidR="00830268" w:rsidRPr="00CA4FF3">
        <w:rPr>
          <w:rFonts w:eastAsia="Calibri"/>
          <w:sz w:val="28"/>
          <w:szCs w:val="28"/>
          <w:lang w:val="uk-UA" w:eastAsia="en-US"/>
        </w:rPr>
        <w:t xml:space="preserve"> та КНП «Клінічна </w:t>
      </w:r>
      <w:r w:rsidR="009E0BF6" w:rsidRPr="00CA4FF3">
        <w:rPr>
          <w:rFonts w:eastAsia="Calibri"/>
          <w:sz w:val="28"/>
          <w:szCs w:val="28"/>
          <w:lang w:val="uk-UA" w:eastAsia="en-US"/>
        </w:rPr>
        <w:t>лікарня № 4</w:t>
      </w:r>
      <w:r w:rsidR="00830268" w:rsidRPr="00CA4FF3">
        <w:rPr>
          <w:rFonts w:eastAsia="Calibri"/>
          <w:sz w:val="28"/>
          <w:szCs w:val="28"/>
          <w:lang w:val="uk-UA" w:eastAsia="en-US"/>
        </w:rPr>
        <w:t>» СМР</w:t>
      </w:r>
      <w:r w:rsidRPr="00CA4FF3">
        <w:rPr>
          <w:rFonts w:eastAsia="Calibri"/>
          <w:sz w:val="28"/>
          <w:szCs w:val="28"/>
          <w:lang w:val="uk-UA" w:eastAsia="en-US"/>
        </w:rPr>
        <w:t>.</w:t>
      </w:r>
    </w:p>
    <w:p w14:paraId="19D7389C" w14:textId="097D16F8" w:rsidR="000C1A38" w:rsidRPr="00CA4FF3" w:rsidRDefault="000C1A38" w:rsidP="00D046AB">
      <w:pPr>
        <w:ind w:firstLine="709"/>
        <w:jc w:val="both"/>
        <w:rPr>
          <w:rFonts w:eastAsia="Calibri"/>
          <w:sz w:val="28"/>
          <w:szCs w:val="28"/>
          <w:lang w:val="uk-UA" w:eastAsia="en-US"/>
        </w:rPr>
      </w:pPr>
      <w:r w:rsidRPr="00CA4FF3">
        <w:rPr>
          <w:rFonts w:eastAsia="Calibri"/>
          <w:sz w:val="28"/>
          <w:szCs w:val="28"/>
          <w:lang w:val="uk-UA" w:eastAsia="en-US"/>
        </w:rPr>
        <w:t xml:space="preserve">6. При зверненні до реєстратури пацієнти, пред’являють документи, що підтверджують належність до категорій осіб, зазначених у пункті 2 Порядку, </w:t>
      </w:r>
      <w:r w:rsidR="0015093C" w:rsidRPr="00CA4FF3">
        <w:rPr>
          <w:rFonts w:eastAsia="Calibri"/>
          <w:sz w:val="28"/>
          <w:szCs w:val="28"/>
          <w:lang w:val="uk-UA" w:eastAsia="en-US"/>
        </w:rPr>
        <w:br/>
      </w:r>
      <w:r w:rsidRPr="00CA4FF3">
        <w:rPr>
          <w:rFonts w:eastAsia="Calibri"/>
          <w:sz w:val="28"/>
          <w:szCs w:val="28"/>
          <w:lang w:val="uk-UA" w:eastAsia="en-US"/>
        </w:rPr>
        <w:t xml:space="preserve">а саме: </w:t>
      </w:r>
    </w:p>
    <w:p w14:paraId="2CBFB4F7" w14:textId="609DE2AE" w:rsidR="006174E6" w:rsidRPr="00CA4FF3" w:rsidRDefault="00894AEE" w:rsidP="00D046AB">
      <w:pPr>
        <w:ind w:firstLine="709"/>
        <w:jc w:val="both"/>
        <w:rPr>
          <w:rFonts w:eastAsia="Calibri"/>
          <w:sz w:val="28"/>
          <w:szCs w:val="28"/>
          <w:lang w:val="uk-UA" w:eastAsia="en-US"/>
        </w:rPr>
      </w:pPr>
      <w:r w:rsidRPr="00CA4FF3">
        <w:rPr>
          <w:rFonts w:eastAsia="Calibri"/>
          <w:sz w:val="28"/>
          <w:szCs w:val="28"/>
          <w:lang w:val="uk-UA" w:eastAsia="en-US"/>
        </w:rPr>
        <w:t xml:space="preserve">6.1. </w:t>
      </w:r>
      <w:r w:rsidR="006174E6" w:rsidRPr="00CA4FF3">
        <w:rPr>
          <w:rFonts w:eastAsia="Calibri"/>
          <w:sz w:val="28"/>
          <w:szCs w:val="28"/>
          <w:lang w:val="uk-UA" w:eastAsia="en-US"/>
        </w:rPr>
        <w:t xml:space="preserve">Оригінал та копія паспорта </w:t>
      </w:r>
      <w:r w:rsidR="009345A9" w:rsidRPr="00CA4FF3">
        <w:rPr>
          <w:rFonts w:eastAsia="Calibri"/>
          <w:sz w:val="28"/>
          <w:szCs w:val="28"/>
          <w:lang w:val="uk-UA" w:eastAsia="en-US"/>
        </w:rPr>
        <w:t xml:space="preserve">(оригінал та копія паспорта (сторінки 1, 2, а також сторінки з відміткою про реєстрацію місця проживання)/ </w:t>
      </w:r>
      <w:r w:rsidR="009345A9" w:rsidRPr="00CA4FF3">
        <w:rPr>
          <w:rFonts w:eastAsia="Calibri"/>
          <w:sz w:val="28"/>
          <w:szCs w:val="28"/>
          <w:lang w:eastAsia="en-US"/>
        </w:rPr>
        <w:t>ID</w:t>
      </w:r>
      <w:r w:rsidR="009345A9" w:rsidRPr="00CA4FF3">
        <w:rPr>
          <w:rFonts w:eastAsia="Calibri"/>
          <w:sz w:val="28"/>
          <w:szCs w:val="28"/>
          <w:lang w:val="uk-UA" w:eastAsia="en-US"/>
        </w:rPr>
        <w:t>-паспорта з витягом про місце проживання),</w:t>
      </w:r>
      <w:r w:rsidR="006174E6" w:rsidRPr="00CA4FF3">
        <w:rPr>
          <w:rFonts w:eastAsia="Calibri"/>
          <w:sz w:val="28"/>
          <w:szCs w:val="28"/>
          <w:lang w:val="uk-UA" w:eastAsia="en-US"/>
        </w:rPr>
        <w:t xml:space="preserve"> копія довідки про взяття на облік внутрішньо переміщеної особи (для </w:t>
      </w:r>
      <w:r w:rsidR="006174E6" w:rsidRPr="00CA4FF3">
        <w:rPr>
          <w:rFonts w:eastAsia="Calibri"/>
          <w:color w:val="000000"/>
          <w:sz w:val="28"/>
          <w:szCs w:val="28"/>
          <w:lang w:val="uk-UA" w:eastAsia="en-US"/>
        </w:rPr>
        <w:t>внутрішньо переміщених осіб)</w:t>
      </w:r>
      <w:r w:rsidR="006174E6" w:rsidRPr="00CA4FF3">
        <w:rPr>
          <w:rFonts w:eastAsia="Calibri"/>
          <w:sz w:val="28"/>
          <w:szCs w:val="28"/>
          <w:lang w:val="uk-UA" w:eastAsia="en-US"/>
        </w:rPr>
        <w:t>;</w:t>
      </w:r>
    </w:p>
    <w:p w14:paraId="4C3BB427" w14:textId="50053D88" w:rsidR="000C1A38" w:rsidRPr="00CA4FF3" w:rsidRDefault="00894AEE" w:rsidP="00D046AB">
      <w:pPr>
        <w:ind w:firstLine="709"/>
        <w:jc w:val="both"/>
        <w:rPr>
          <w:rFonts w:eastAsia="Calibri"/>
          <w:sz w:val="28"/>
          <w:szCs w:val="28"/>
          <w:lang w:val="uk-UA" w:eastAsia="en-US"/>
        </w:rPr>
      </w:pPr>
      <w:r w:rsidRPr="00CA4FF3">
        <w:rPr>
          <w:rFonts w:eastAsia="Calibri"/>
          <w:sz w:val="28"/>
          <w:szCs w:val="28"/>
          <w:lang w:val="uk-UA" w:eastAsia="en-US"/>
        </w:rPr>
        <w:t>6.2.</w:t>
      </w:r>
      <w:r w:rsidR="00A45D86" w:rsidRPr="00CA4FF3">
        <w:rPr>
          <w:rFonts w:eastAsia="Calibri"/>
          <w:sz w:val="28"/>
          <w:szCs w:val="28"/>
          <w:lang w:val="uk-UA" w:eastAsia="en-US"/>
        </w:rPr>
        <w:t xml:space="preserve"> О</w:t>
      </w:r>
      <w:r w:rsidR="000C1A38" w:rsidRPr="00CA4FF3">
        <w:rPr>
          <w:rFonts w:eastAsia="Calibri"/>
          <w:sz w:val="28"/>
          <w:szCs w:val="28"/>
          <w:lang w:val="uk-UA" w:eastAsia="en-US"/>
        </w:rPr>
        <w:t>ригінал та копія документа, що дає право на</w:t>
      </w:r>
      <w:r w:rsidR="00515153" w:rsidRPr="00CA4FF3">
        <w:rPr>
          <w:rFonts w:eastAsia="Calibri"/>
          <w:sz w:val="28"/>
          <w:szCs w:val="28"/>
          <w:lang w:val="uk-UA" w:eastAsia="en-US"/>
        </w:rPr>
        <w:t xml:space="preserve"> проведення</w:t>
      </w:r>
      <w:r w:rsidR="000C1A38" w:rsidRPr="00CA4FF3">
        <w:rPr>
          <w:rFonts w:eastAsia="Calibri"/>
          <w:sz w:val="28"/>
          <w:szCs w:val="28"/>
          <w:lang w:val="uk-UA" w:eastAsia="en-US"/>
        </w:rPr>
        <w:t xml:space="preserve"> безоплатн</w:t>
      </w:r>
      <w:r w:rsidR="00515153" w:rsidRPr="00CA4FF3">
        <w:rPr>
          <w:rFonts w:eastAsia="Calibri"/>
          <w:sz w:val="28"/>
          <w:szCs w:val="28"/>
          <w:lang w:val="uk-UA" w:eastAsia="en-US"/>
        </w:rPr>
        <w:t>ого</w:t>
      </w:r>
      <w:r w:rsidR="000C1A38" w:rsidRPr="00CA4FF3">
        <w:rPr>
          <w:rFonts w:eastAsia="Calibri"/>
          <w:sz w:val="28"/>
          <w:szCs w:val="28"/>
          <w:lang w:val="uk-UA" w:eastAsia="en-US"/>
        </w:rPr>
        <w:t xml:space="preserve"> зубопротезування (згідно пункту 2 Порядку), а саме:</w:t>
      </w:r>
    </w:p>
    <w:p w14:paraId="297B1629" w14:textId="315CA17C" w:rsidR="000C1A38" w:rsidRPr="00CA4FF3" w:rsidRDefault="000C1A38" w:rsidP="00D046AB">
      <w:pPr>
        <w:ind w:firstLine="709"/>
        <w:jc w:val="both"/>
        <w:rPr>
          <w:rFonts w:eastAsia="Calibri"/>
          <w:sz w:val="28"/>
          <w:szCs w:val="28"/>
          <w:lang w:val="uk-UA" w:eastAsia="en-US"/>
        </w:rPr>
      </w:pPr>
      <w:r w:rsidRPr="00CA4FF3">
        <w:rPr>
          <w:rFonts w:eastAsia="Calibri"/>
          <w:sz w:val="28"/>
          <w:szCs w:val="28"/>
          <w:lang w:val="uk-UA" w:eastAsia="en-US"/>
        </w:rPr>
        <w:t>6.</w:t>
      </w:r>
      <w:r w:rsidR="006174E6" w:rsidRPr="00CA4FF3">
        <w:rPr>
          <w:rFonts w:eastAsia="Calibri"/>
          <w:sz w:val="28"/>
          <w:szCs w:val="28"/>
          <w:lang w:val="uk-UA" w:eastAsia="en-US"/>
        </w:rPr>
        <w:t>2.</w:t>
      </w:r>
      <w:r w:rsidRPr="00CA4FF3">
        <w:rPr>
          <w:rFonts w:eastAsia="Calibri"/>
          <w:sz w:val="28"/>
          <w:szCs w:val="28"/>
          <w:lang w:val="uk-UA" w:eastAsia="en-US"/>
        </w:rPr>
        <w:t>1. Пільгова категорія згідно з пунктом 2.1.1. Порядку:</w:t>
      </w:r>
    </w:p>
    <w:p w14:paraId="720DDC23" w14:textId="6B9F1E68"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t>- оригінал та копія посвідчення учасника бойових дій/особи, прирівняної до уч</w:t>
      </w:r>
      <w:r w:rsidR="00515153" w:rsidRPr="00CA4FF3">
        <w:rPr>
          <w:rFonts w:eastAsia="Calibri"/>
          <w:sz w:val="28"/>
          <w:szCs w:val="28"/>
          <w:lang w:val="uk-UA" w:eastAsia="en-US"/>
        </w:rPr>
        <w:t>асника бойових дій.</w:t>
      </w:r>
    </w:p>
    <w:p w14:paraId="18C3223A" w14:textId="61CAA00E"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t>6.</w:t>
      </w:r>
      <w:r w:rsidR="006174E6" w:rsidRPr="00CA4FF3">
        <w:rPr>
          <w:rFonts w:eastAsia="Calibri"/>
          <w:sz w:val="28"/>
          <w:szCs w:val="28"/>
          <w:lang w:val="uk-UA" w:eastAsia="en-US"/>
        </w:rPr>
        <w:t>2.</w:t>
      </w:r>
      <w:r w:rsidRPr="00CA4FF3">
        <w:rPr>
          <w:rFonts w:eastAsia="Calibri"/>
          <w:sz w:val="28"/>
          <w:szCs w:val="28"/>
          <w:lang w:val="uk-UA" w:eastAsia="en-US"/>
        </w:rPr>
        <w:t>2. Пільгова категорія згідно з пунктом 2.1.2. Порядку:</w:t>
      </w:r>
    </w:p>
    <w:p w14:paraId="1104DA1F" w14:textId="6BD29771"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t xml:space="preserve">- оригінал та копія посвідчення </w:t>
      </w:r>
      <w:r w:rsidR="00515153" w:rsidRPr="00CA4FF3">
        <w:rPr>
          <w:rFonts w:eastAsia="Calibri"/>
          <w:sz w:val="28"/>
          <w:szCs w:val="28"/>
          <w:lang w:val="uk-UA" w:eastAsia="en-US"/>
        </w:rPr>
        <w:t>особи з інвалідністю внаслідок війни/прирівняної до них особи.</w:t>
      </w:r>
    </w:p>
    <w:p w14:paraId="0230A2F2" w14:textId="6973EC3D"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t>6.</w:t>
      </w:r>
      <w:r w:rsidR="006174E6" w:rsidRPr="00CA4FF3">
        <w:rPr>
          <w:rFonts w:eastAsia="Calibri"/>
          <w:sz w:val="28"/>
          <w:szCs w:val="28"/>
          <w:lang w:val="uk-UA" w:eastAsia="en-US"/>
        </w:rPr>
        <w:t>2.</w:t>
      </w:r>
      <w:r w:rsidRPr="00CA4FF3">
        <w:rPr>
          <w:rFonts w:eastAsia="Calibri"/>
          <w:sz w:val="28"/>
          <w:szCs w:val="28"/>
          <w:lang w:val="uk-UA" w:eastAsia="en-US"/>
        </w:rPr>
        <w:t>3. Пільгова категорія згідно з пунктом 2.1.3. Порядку:</w:t>
      </w:r>
    </w:p>
    <w:p w14:paraId="1EE7BC90" w14:textId="55D9FEF6"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t>- оригінал та к</w:t>
      </w:r>
      <w:r w:rsidR="00515153" w:rsidRPr="00CA4FF3">
        <w:rPr>
          <w:rFonts w:eastAsia="Calibri"/>
          <w:sz w:val="28"/>
          <w:szCs w:val="28"/>
          <w:lang w:val="uk-UA" w:eastAsia="en-US"/>
        </w:rPr>
        <w:t>опія посвідчення учасника війни.</w:t>
      </w:r>
    </w:p>
    <w:p w14:paraId="3B399EF5" w14:textId="2F6810D9"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t>6.</w:t>
      </w:r>
      <w:r w:rsidR="006174E6" w:rsidRPr="00CA4FF3">
        <w:rPr>
          <w:rFonts w:eastAsia="Calibri"/>
          <w:sz w:val="28"/>
          <w:szCs w:val="28"/>
          <w:lang w:val="uk-UA" w:eastAsia="en-US"/>
        </w:rPr>
        <w:t>2.</w:t>
      </w:r>
      <w:r w:rsidRPr="00CA4FF3">
        <w:rPr>
          <w:rFonts w:eastAsia="Calibri"/>
          <w:sz w:val="28"/>
          <w:szCs w:val="28"/>
          <w:lang w:val="uk-UA" w:eastAsia="en-US"/>
        </w:rPr>
        <w:t>4. Пільгова категорія згідно з пунктом 2.1.4. Порядку:</w:t>
      </w:r>
    </w:p>
    <w:p w14:paraId="2E56A1CA" w14:textId="38D1625B" w:rsidR="00515153" w:rsidRPr="00CA4FF3" w:rsidRDefault="000C1A38" w:rsidP="00515153">
      <w:pPr>
        <w:tabs>
          <w:tab w:val="left" w:pos="851"/>
          <w:tab w:val="left" w:pos="1134"/>
        </w:tabs>
        <w:ind w:firstLine="709"/>
        <w:jc w:val="both"/>
        <w:rPr>
          <w:rFonts w:eastAsia="Calibri"/>
          <w:sz w:val="28"/>
          <w:szCs w:val="28"/>
          <w:lang w:val="uk-UA" w:eastAsia="en-US"/>
        </w:rPr>
      </w:pPr>
      <w:r w:rsidRPr="00CA4FF3">
        <w:rPr>
          <w:rFonts w:eastAsia="Calibri"/>
          <w:sz w:val="28"/>
          <w:szCs w:val="28"/>
          <w:lang w:val="uk-UA" w:eastAsia="en-US"/>
        </w:rPr>
        <w:t xml:space="preserve">- </w:t>
      </w:r>
      <w:r w:rsidR="00515153" w:rsidRPr="00CA4FF3">
        <w:rPr>
          <w:rFonts w:eastAsia="Calibri"/>
          <w:sz w:val="28"/>
          <w:szCs w:val="28"/>
          <w:lang w:val="uk-UA" w:eastAsia="en-US"/>
        </w:rPr>
        <w:t>оригінал та копія посвідчення члена сім</w:t>
      </w:r>
      <w:r w:rsidR="00515153" w:rsidRPr="00CA4FF3">
        <w:rPr>
          <w:rFonts w:eastAsia="Calibri"/>
          <w:sz w:val="28"/>
          <w:szCs w:val="28"/>
          <w:lang w:eastAsia="en-US"/>
        </w:rPr>
        <w:t xml:space="preserve">’ї </w:t>
      </w:r>
      <w:proofErr w:type="spellStart"/>
      <w:r w:rsidR="00515153" w:rsidRPr="00CA4FF3">
        <w:rPr>
          <w:rFonts w:eastAsia="Calibri"/>
          <w:sz w:val="28"/>
          <w:szCs w:val="28"/>
          <w:lang w:eastAsia="en-US"/>
        </w:rPr>
        <w:t>загиблого</w:t>
      </w:r>
      <w:proofErr w:type="spellEnd"/>
      <w:r w:rsidR="00515153" w:rsidRPr="00CA4FF3">
        <w:rPr>
          <w:rFonts w:eastAsia="Calibri"/>
          <w:sz w:val="28"/>
          <w:szCs w:val="28"/>
          <w:lang w:eastAsia="en-US"/>
        </w:rPr>
        <w:t xml:space="preserve"> (</w:t>
      </w:r>
      <w:proofErr w:type="spellStart"/>
      <w:r w:rsidR="00515153" w:rsidRPr="00CA4FF3">
        <w:rPr>
          <w:rFonts w:eastAsia="Calibri"/>
          <w:sz w:val="28"/>
          <w:szCs w:val="28"/>
          <w:lang w:eastAsia="en-US"/>
        </w:rPr>
        <w:t>померлого</w:t>
      </w:r>
      <w:proofErr w:type="spellEnd"/>
      <w:r w:rsidR="00515153" w:rsidRPr="00CA4FF3">
        <w:rPr>
          <w:rFonts w:eastAsia="Calibri"/>
          <w:sz w:val="28"/>
          <w:szCs w:val="28"/>
          <w:lang w:eastAsia="en-US"/>
        </w:rPr>
        <w:t xml:space="preserve">) </w:t>
      </w:r>
      <w:proofErr w:type="spellStart"/>
      <w:r w:rsidR="00515153" w:rsidRPr="00CA4FF3">
        <w:rPr>
          <w:rFonts w:eastAsia="Calibri"/>
          <w:sz w:val="28"/>
          <w:szCs w:val="28"/>
          <w:lang w:eastAsia="en-US"/>
        </w:rPr>
        <w:t>Захисника</w:t>
      </w:r>
      <w:proofErr w:type="spellEnd"/>
      <w:r w:rsidR="00515153" w:rsidRPr="00CA4FF3">
        <w:rPr>
          <w:rFonts w:eastAsia="Calibri"/>
          <w:sz w:val="28"/>
          <w:szCs w:val="28"/>
          <w:lang w:eastAsia="en-US"/>
        </w:rPr>
        <w:t>/</w:t>
      </w:r>
      <w:proofErr w:type="spellStart"/>
      <w:r w:rsidR="00515153" w:rsidRPr="00CA4FF3">
        <w:rPr>
          <w:rFonts w:eastAsia="Calibri"/>
          <w:sz w:val="28"/>
          <w:szCs w:val="28"/>
          <w:lang w:eastAsia="en-US"/>
        </w:rPr>
        <w:t>Захисниці</w:t>
      </w:r>
      <w:proofErr w:type="spellEnd"/>
      <w:r w:rsidR="00515153" w:rsidRPr="00CA4FF3">
        <w:rPr>
          <w:rFonts w:eastAsia="Calibri"/>
          <w:sz w:val="28"/>
          <w:szCs w:val="28"/>
          <w:lang w:eastAsia="en-US"/>
        </w:rPr>
        <w:t xml:space="preserve"> </w:t>
      </w:r>
      <w:proofErr w:type="spellStart"/>
      <w:r w:rsidR="00515153" w:rsidRPr="00CA4FF3">
        <w:rPr>
          <w:rFonts w:eastAsia="Calibri"/>
          <w:sz w:val="28"/>
          <w:szCs w:val="28"/>
          <w:lang w:eastAsia="en-US"/>
        </w:rPr>
        <w:t>України</w:t>
      </w:r>
      <w:proofErr w:type="spellEnd"/>
      <w:r w:rsidR="00515153" w:rsidRPr="00CA4FF3">
        <w:rPr>
          <w:rFonts w:eastAsia="Calibri"/>
          <w:sz w:val="28"/>
          <w:szCs w:val="28"/>
          <w:lang w:val="uk-UA" w:eastAsia="en-US"/>
        </w:rPr>
        <w:t>;</w:t>
      </w:r>
    </w:p>
    <w:p w14:paraId="4C899ACC" w14:textId="77777777" w:rsidR="00515153" w:rsidRPr="00CA4FF3" w:rsidRDefault="00515153" w:rsidP="00515153">
      <w:pPr>
        <w:tabs>
          <w:tab w:val="left" w:pos="851"/>
          <w:tab w:val="left" w:pos="1134"/>
        </w:tabs>
        <w:ind w:firstLine="709"/>
        <w:jc w:val="both"/>
        <w:rPr>
          <w:rFonts w:eastAsia="Calibri"/>
          <w:sz w:val="28"/>
          <w:szCs w:val="28"/>
          <w:lang w:val="uk-UA" w:eastAsia="en-US"/>
        </w:rPr>
      </w:pPr>
      <w:r w:rsidRPr="00CA4FF3">
        <w:rPr>
          <w:rFonts w:eastAsia="Calibri"/>
          <w:sz w:val="28"/>
          <w:szCs w:val="28"/>
          <w:lang w:val="uk-UA" w:eastAsia="en-US"/>
        </w:rPr>
        <w:t xml:space="preserve">- оригінали та копії сповіщення ТЦК та СП про зникнення безвісти </w:t>
      </w:r>
      <w:r w:rsidRPr="00CA4FF3">
        <w:rPr>
          <w:rFonts w:eastAsia="Calibri"/>
          <w:sz w:val="28"/>
          <w:szCs w:val="28"/>
          <w:lang w:val="uk-UA"/>
        </w:rPr>
        <w:t xml:space="preserve">Захисника/Захисниці України </w:t>
      </w:r>
      <w:r w:rsidRPr="00CA4FF3">
        <w:rPr>
          <w:rFonts w:eastAsia="Calibri"/>
          <w:sz w:val="28"/>
          <w:szCs w:val="28"/>
          <w:lang w:val="uk-UA" w:eastAsia="en-US"/>
        </w:rPr>
        <w:t>та витяг з єдиного реєстру осіб зниклих безвісти за особливих обставин (для членів сімей зниклого безвісти Захисника/Захисниці України).</w:t>
      </w:r>
    </w:p>
    <w:p w14:paraId="4049D27B" w14:textId="31C9FD4A"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t>6.</w:t>
      </w:r>
      <w:r w:rsidR="006174E6" w:rsidRPr="00CA4FF3">
        <w:rPr>
          <w:rFonts w:eastAsia="Calibri"/>
          <w:sz w:val="28"/>
          <w:szCs w:val="28"/>
          <w:lang w:val="uk-UA" w:eastAsia="en-US"/>
        </w:rPr>
        <w:t>2.</w:t>
      </w:r>
      <w:r w:rsidRPr="00CA4FF3">
        <w:rPr>
          <w:rFonts w:eastAsia="Calibri"/>
          <w:sz w:val="28"/>
          <w:szCs w:val="28"/>
          <w:lang w:val="uk-UA" w:eastAsia="en-US"/>
        </w:rPr>
        <w:t>5. Пільгова категорія згідно з пунктом 2.1.5. Порядку:</w:t>
      </w:r>
    </w:p>
    <w:p w14:paraId="6B1C9930" w14:textId="322FC4A4"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lastRenderedPageBreak/>
        <w:t xml:space="preserve">- оригінал та копія посвідчення особи, яка </w:t>
      </w:r>
      <w:r w:rsidRPr="00CA4FF3">
        <w:rPr>
          <w:rFonts w:eastAsia="Calibri"/>
          <w:color w:val="000000" w:themeColor="text1"/>
          <w:sz w:val="28"/>
          <w:szCs w:val="28"/>
          <w:lang w:val="uk-UA" w:eastAsia="en-US"/>
        </w:rPr>
        <w:t>має особливі заслуги перед Батьківщиною</w:t>
      </w:r>
      <w:r w:rsidR="00515153" w:rsidRPr="00CA4FF3">
        <w:rPr>
          <w:rFonts w:eastAsia="Calibri"/>
          <w:sz w:val="28"/>
          <w:szCs w:val="28"/>
          <w:lang w:val="uk-UA" w:eastAsia="en-US"/>
        </w:rPr>
        <w:t>.</w:t>
      </w:r>
    </w:p>
    <w:p w14:paraId="432DC4D7" w14:textId="784EDD3C" w:rsidR="000C1A38" w:rsidRPr="00CA4FF3" w:rsidRDefault="000C1A38" w:rsidP="00D046AB">
      <w:pPr>
        <w:tabs>
          <w:tab w:val="left" w:pos="0"/>
        </w:tabs>
        <w:spacing w:line="256" w:lineRule="auto"/>
        <w:ind w:firstLine="709"/>
        <w:jc w:val="both"/>
        <w:rPr>
          <w:rFonts w:eastAsia="Calibri"/>
          <w:color w:val="000000" w:themeColor="text1"/>
          <w:sz w:val="28"/>
          <w:szCs w:val="28"/>
          <w:lang w:val="uk-UA" w:eastAsia="en-US"/>
        </w:rPr>
      </w:pPr>
      <w:r w:rsidRPr="00CA4FF3">
        <w:rPr>
          <w:rFonts w:eastAsia="Calibri"/>
          <w:color w:val="000000" w:themeColor="text1"/>
          <w:sz w:val="28"/>
          <w:szCs w:val="28"/>
          <w:lang w:val="uk-UA" w:eastAsia="en-US"/>
        </w:rPr>
        <w:t>6.</w:t>
      </w:r>
      <w:r w:rsidR="006174E6" w:rsidRPr="00CA4FF3">
        <w:rPr>
          <w:rFonts w:eastAsia="Calibri"/>
          <w:color w:val="000000" w:themeColor="text1"/>
          <w:sz w:val="28"/>
          <w:szCs w:val="28"/>
          <w:lang w:val="uk-UA" w:eastAsia="en-US"/>
        </w:rPr>
        <w:t>2.</w:t>
      </w:r>
      <w:r w:rsidRPr="00CA4FF3">
        <w:rPr>
          <w:rFonts w:eastAsia="Calibri"/>
          <w:color w:val="000000" w:themeColor="text1"/>
          <w:sz w:val="28"/>
          <w:szCs w:val="28"/>
          <w:lang w:val="uk-UA" w:eastAsia="en-US"/>
        </w:rPr>
        <w:t>6. Пільгова категорія згідно з пунктом 2.2. Порядку:</w:t>
      </w:r>
    </w:p>
    <w:p w14:paraId="4DE5566E" w14:textId="0A6A0144" w:rsidR="000C1A38" w:rsidRPr="00CA4FF3" w:rsidRDefault="000C1A38" w:rsidP="00D73826">
      <w:pPr>
        <w:tabs>
          <w:tab w:val="left" w:pos="0"/>
        </w:tabs>
        <w:ind w:firstLine="709"/>
        <w:jc w:val="both"/>
        <w:rPr>
          <w:rFonts w:eastAsia="Calibri"/>
          <w:color w:val="000000" w:themeColor="text1"/>
          <w:sz w:val="28"/>
          <w:szCs w:val="28"/>
          <w:lang w:val="uk-UA" w:eastAsia="en-US"/>
        </w:rPr>
      </w:pPr>
      <w:r w:rsidRPr="00CA4FF3">
        <w:rPr>
          <w:rFonts w:eastAsia="Calibri"/>
          <w:color w:val="000000" w:themeColor="text1"/>
          <w:sz w:val="28"/>
          <w:szCs w:val="28"/>
          <w:lang w:val="uk-UA" w:eastAsia="en-US"/>
        </w:rPr>
        <w:t xml:space="preserve">- оригінал та копія посвідчення ветерана згідно </w:t>
      </w:r>
      <w:r w:rsidRPr="00CA4FF3">
        <w:rPr>
          <w:rFonts w:eastAsia="Calibri"/>
          <w:color w:val="000000" w:themeColor="text1"/>
          <w:sz w:val="28"/>
          <w:szCs w:val="28"/>
          <w:shd w:val="clear" w:color="auto" w:fill="FFFFFF"/>
          <w:lang w:eastAsia="en-US"/>
        </w:rPr>
        <w:t> </w:t>
      </w:r>
      <w:r w:rsidRPr="00CA4FF3">
        <w:rPr>
          <w:rFonts w:eastAsia="Calibri"/>
          <w:color w:val="000000" w:themeColor="text1"/>
          <w:sz w:val="28"/>
          <w:szCs w:val="28"/>
          <w:shd w:val="clear" w:color="auto" w:fill="FFFFFF"/>
          <w:lang w:val="uk-UA" w:eastAsia="en-US"/>
        </w:rPr>
        <w:t xml:space="preserve">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w:t>
      </w:r>
      <w:r w:rsidR="00D73826">
        <w:rPr>
          <w:rFonts w:eastAsia="Calibri"/>
          <w:color w:val="000000" w:themeColor="text1"/>
          <w:sz w:val="28"/>
          <w:szCs w:val="28"/>
          <w:shd w:val="clear" w:color="auto" w:fill="FFFFFF"/>
          <w:lang w:val="uk-UA" w:eastAsia="en-US"/>
        </w:rPr>
        <w:br/>
      </w:r>
      <w:r w:rsidRPr="00CA4FF3">
        <w:rPr>
          <w:rFonts w:eastAsia="Calibri"/>
          <w:color w:val="000000" w:themeColor="text1"/>
          <w:sz w:val="28"/>
          <w:szCs w:val="28"/>
          <w:shd w:val="clear" w:color="auto" w:fill="FFFFFF"/>
          <w:lang w:val="uk-UA" w:eastAsia="en-US"/>
        </w:rPr>
        <w:t>(зі змінами)</w:t>
      </w:r>
      <w:r w:rsidR="00515153" w:rsidRPr="00CA4FF3">
        <w:rPr>
          <w:rFonts w:eastAsia="Calibri"/>
          <w:color w:val="000000" w:themeColor="text1"/>
          <w:sz w:val="28"/>
          <w:szCs w:val="28"/>
          <w:lang w:val="uk-UA" w:eastAsia="en-US"/>
        </w:rPr>
        <w:t>.</w:t>
      </w:r>
    </w:p>
    <w:p w14:paraId="72318A22" w14:textId="4437E656"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t>6.</w:t>
      </w:r>
      <w:r w:rsidR="006174E6" w:rsidRPr="00CA4FF3">
        <w:rPr>
          <w:rFonts w:eastAsia="Calibri"/>
          <w:sz w:val="28"/>
          <w:szCs w:val="28"/>
          <w:lang w:val="uk-UA" w:eastAsia="en-US"/>
        </w:rPr>
        <w:t>2.</w:t>
      </w:r>
      <w:r w:rsidRPr="00CA4FF3">
        <w:rPr>
          <w:rFonts w:eastAsia="Calibri"/>
          <w:sz w:val="28"/>
          <w:szCs w:val="28"/>
          <w:lang w:val="uk-UA" w:eastAsia="en-US"/>
        </w:rPr>
        <w:t>7. Пільгова категорія згідно з пунктом 2.3.1. Порядку:</w:t>
      </w:r>
    </w:p>
    <w:p w14:paraId="718D21D3" w14:textId="77777777" w:rsidR="000C1A38" w:rsidRPr="00CA4FF3" w:rsidRDefault="000C1A38" w:rsidP="00D73826">
      <w:pPr>
        <w:tabs>
          <w:tab w:val="left" w:pos="0"/>
        </w:tabs>
        <w:ind w:firstLine="709"/>
        <w:jc w:val="both"/>
        <w:rPr>
          <w:rFonts w:eastAsia="Calibri"/>
          <w:sz w:val="28"/>
          <w:szCs w:val="28"/>
          <w:lang w:val="uk-UA" w:eastAsia="en-US"/>
        </w:rPr>
      </w:pPr>
      <w:r w:rsidRPr="00CA4FF3">
        <w:rPr>
          <w:rFonts w:eastAsia="Calibri"/>
          <w:sz w:val="28"/>
          <w:szCs w:val="28"/>
          <w:lang w:val="uk-UA" w:eastAsia="en-US"/>
        </w:rPr>
        <w:t>- оригінал та копія посвідчення ветерана праці;</w:t>
      </w:r>
    </w:p>
    <w:p w14:paraId="4E579602" w14:textId="17428323" w:rsidR="000C1A38" w:rsidRPr="00CA4FF3" w:rsidRDefault="000C1A38" w:rsidP="00D73826">
      <w:pPr>
        <w:tabs>
          <w:tab w:val="left" w:pos="0"/>
        </w:tabs>
        <w:ind w:firstLine="709"/>
        <w:jc w:val="both"/>
        <w:rPr>
          <w:rFonts w:eastAsia="Calibri"/>
          <w:color w:val="000000" w:themeColor="text1"/>
          <w:sz w:val="28"/>
          <w:szCs w:val="28"/>
          <w:lang w:val="uk-UA" w:eastAsia="en-US"/>
        </w:rPr>
      </w:pPr>
      <w:r w:rsidRPr="00CA4FF3">
        <w:rPr>
          <w:rFonts w:eastAsia="Calibri"/>
          <w:sz w:val="28"/>
          <w:szCs w:val="28"/>
          <w:lang w:val="uk-UA" w:eastAsia="en-US"/>
        </w:rPr>
        <w:t xml:space="preserve">- </w:t>
      </w:r>
      <w:r w:rsidRPr="00CA4FF3">
        <w:rPr>
          <w:rFonts w:eastAsia="Calibri"/>
          <w:color w:val="000000" w:themeColor="text1"/>
          <w:sz w:val="28"/>
          <w:szCs w:val="28"/>
          <w:lang w:val="uk-UA" w:eastAsia="en-US"/>
        </w:rPr>
        <w:t>довідка про середньомісячний сукупний дохід сім`ї пільговика з розрахунку на одну особу відповідно до постанови Кабінету міністрів України від 04</w:t>
      </w:r>
      <w:r w:rsidR="009C4A09" w:rsidRPr="00CA4FF3">
        <w:rPr>
          <w:rFonts w:eastAsia="Calibri"/>
          <w:color w:val="000000" w:themeColor="text1"/>
          <w:sz w:val="28"/>
          <w:szCs w:val="28"/>
          <w:lang w:val="uk-UA" w:eastAsia="en-US"/>
        </w:rPr>
        <w:t xml:space="preserve"> червня </w:t>
      </w:r>
      <w:r w:rsidRPr="00CA4FF3">
        <w:rPr>
          <w:rFonts w:eastAsia="Calibri"/>
          <w:color w:val="000000" w:themeColor="text1"/>
          <w:sz w:val="28"/>
          <w:szCs w:val="28"/>
          <w:lang w:val="uk-UA" w:eastAsia="en-US"/>
        </w:rPr>
        <w:t>2015</w:t>
      </w:r>
      <w:r w:rsidR="009C4A09" w:rsidRPr="00CA4FF3">
        <w:rPr>
          <w:rFonts w:eastAsia="Calibri"/>
          <w:color w:val="000000" w:themeColor="text1"/>
          <w:sz w:val="28"/>
          <w:szCs w:val="28"/>
          <w:lang w:val="uk-UA" w:eastAsia="en-US"/>
        </w:rPr>
        <w:t xml:space="preserve"> року</w:t>
      </w:r>
      <w:r w:rsidRPr="00CA4FF3">
        <w:rPr>
          <w:rFonts w:eastAsia="Calibri"/>
          <w:color w:val="000000" w:themeColor="text1"/>
          <w:sz w:val="28"/>
          <w:szCs w:val="28"/>
          <w:lang w:val="uk-UA" w:eastAsia="en-US"/>
        </w:rPr>
        <w:t xml:space="preserve"> №</w:t>
      </w:r>
      <w:r w:rsidR="009C4A09" w:rsidRPr="00CA4FF3">
        <w:rPr>
          <w:rFonts w:eastAsia="Calibri"/>
          <w:color w:val="000000" w:themeColor="text1"/>
          <w:sz w:val="28"/>
          <w:szCs w:val="28"/>
          <w:lang w:val="uk-UA" w:eastAsia="en-US"/>
        </w:rPr>
        <w:t xml:space="preserve"> </w:t>
      </w:r>
      <w:r w:rsidRPr="00CA4FF3">
        <w:rPr>
          <w:rFonts w:eastAsia="Calibri"/>
          <w:color w:val="000000" w:themeColor="text1"/>
          <w:sz w:val="28"/>
          <w:szCs w:val="28"/>
          <w:lang w:val="uk-UA" w:eastAsia="en-US"/>
        </w:rPr>
        <w:t>389 «Про затвердження Порядку надання пільг окремим категоріям громадян з урахуванням середньомісячного сукупного доходу сім`ї»</w:t>
      </w:r>
      <w:r w:rsidR="00515153" w:rsidRPr="00CA4FF3">
        <w:rPr>
          <w:rFonts w:eastAsia="Calibri"/>
          <w:color w:val="000000" w:themeColor="text1"/>
          <w:sz w:val="28"/>
          <w:szCs w:val="28"/>
          <w:lang w:val="uk-UA" w:eastAsia="en-US"/>
        </w:rPr>
        <w:t>.</w:t>
      </w:r>
      <w:r w:rsidR="003E7FB3" w:rsidRPr="00CA4FF3">
        <w:rPr>
          <w:color w:val="000000" w:themeColor="text1"/>
          <w:sz w:val="28"/>
          <w:szCs w:val="28"/>
          <w:shd w:val="clear" w:color="auto" w:fill="FFFFFF"/>
          <w:lang w:val="uk-UA"/>
        </w:rPr>
        <w:t xml:space="preserve"> </w:t>
      </w:r>
    </w:p>
    <w:p w14:paraId="1122BC65" w14:textId="3334E14B"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t>6.</w:t>
      </w:r>
      <w:r w:rsidR="006174E6" w:rsidRPr="00CA4FF3">
        <w:rPr>
          <w:rFonts w:eastAsia="Calibri"/>
          <w:sz w:val="28"/>
          <w:szCs w:val="28"/>
          <w:lang w:val="uk-UA" w:eastAsia="en-US"/>
        </w:rPr>
        <w:t>2.</w:t>
      </w:r>
      <w:r w:rsidRPr="00CA4FF3">
        <w:rPr>
          <w:rFonts w:eastAsia="Calibri"/>
          <w:sz w:val="28"/>
          <w:szCs w:val="28"/>
          <w:lang w:val="uk-UA" w:eastAsia="en-US"/>
        </w:rPr>
        <w:t>8. Пільгова категорія згідно з пунктом 2.3.2. Порядку:</w:t>
      </w:r>
    </w:p>
    <w:p w14:paraId="7CA23738" w14:textId="77777777" w:rsidR="000C1A38" w:rsidRPr="00CA4FF3" w:rsidRDefault="000C1A38" w:rsidP="00D73826">
      <w:pPr>
        <w:tabs>
          <w:tab w:val="left" w:pos="0"/>
        </w:tabs>
        <w:ind w:firstLine="709"/>
        <w:jc w:val="both"/>
        <w:rPr>
          <w:color w:val="000000" w:themeColor="text1"/>
          <w:sz w:val="28"/>
          <w:szCs w:val="28"/>
          <w:lang w:val="uk-UA" w:eastAsia="en-US"/>
        </w:rPr>
      </w:pPr>
      <w:r w:rsidRPr="00CA4FF3">
        <w:rPr>
          <w:rFonts w:eastAsia="Calibri"/>
          <w:sz w:val="28"/>
          <w:szCs w:val="28"/>
          <w:lang w:val="uk-UA" w:eastAsia="en-US"/>
        </w:rPr>
        <w:t xml:space="preserve">- оригінал та копія посвідчення </w:t>
      </w:r>
      <w:r w:rsidRPr="00CA4FF3">
        <w:rPr>
          <w:color w:val="000000" w:themeColor="text1"/>
          <w:sz w:val="28"/>
          <w:szCs w:val="28"/>
          <w:lang w:val="uk-UA" w:eastAsia="en-US"/>
        </w:rPr>
        <w:t>особи, яка</w:t>
      </w:r>
      <w:r w:rsidRPr="00CA4FF3">
        <w:rPr>
          <w:color w:val="000000" w:themeColor="text1"/>
          <w:sz w:val="28"/>
          <w:szCs w:val="28"/>
          <w:lang w:eastAsia="en-US"/>
        </w:rPr>
        <w:t xml:space="preserve"> </w:t>
      </w:r>
      <w:proofErr w:type="spellStart"/>
      <w:r w:rsidRPr="00CA4FF3">
        <w:rPr>
          <w:color w:val="000000" w:themeColor="text1"/>
          <w:sz w:val="28"/>
          <w:szCs w:val="28"/>
          <w:lang w:eastAsia="en-US"/>
        </w:rPr>
        <w:t>ма</w:t>
      </w:r>
      <w:proofErr w:type="spellEnd"/>
      <w:r w:rsidRPr="00CA4FF3">
        <w:rPr>
          <w:color w:val="000000" w:themeColor="text1"/>
          <w:sz w:val="28"/>
          <w:szCs w:val="28"/>
          <w:lang w:val="uk-UA" w:eastAsia="en-US"/>
        </w:rPr>
        <w:t>є</w:t>
      </w:r>
      <w:r w:rsidRPr="00CA4FF3">
        <w:rPr>
          <w:color w:val="000000" w:themeColor="text1"/>
          <w:sz w:val="28"/>
          <w:szCs w:val="28"/>
          <w:lang w:eastAsia="en-US"/>
        </w:rPr>
        <w:t xml:space="preserve"> </w:t>
      </w:r>
      <w:proofErr w:type="spellStart"/>
      <w:r w:rsidRPr="00CA4FF3">
        <w:rPr>
          <w:color w:val="000000" w:themeColor="text1"/>
          <w:sz w:val="28"/>
          <w:szCs w:val="28"/>
          <w:lang w:eastAsia="en-US"/>
        </w:rPr>
        <w:t>особливі</w:t>
      </w:r>
      <w:proofErr w:type="spellEnd"/>
      <w:r w:rsidRPr="00CA4FF3">
        <w:rPr>
          <w:color w:val="000000" w:themeColor="text1"/>
          <w:sz w:val="28"/>
          <w:szCs w:val="28"/>
          <w:lang w:eastAsia="en-US"/>
        </w:rPr>
        <w:t xml:space="preserve"> </w:t>
      </w:r>
      <w:proofErr w:type="spellStart"/>
      <w:r w:rsidRPr="00CA4FF3">
        <w:rPr>
          <w:color w:val="000000" w:themeColor="text1"/>
          <w:sz w:val="28"/>
          <w:szCs w:val="28"/>
          <w:lang w:eastAsia="en-US"/>
        </w:rPr>
        <w:t>трудові</w:t>
      </w:r>
      <w:proofErr w:type="spellEnd"/>
      <w:r w:rsidRPr="00CA4FF3">
        <w:rPr>
          <w:color w:val="000000" w:themeColor="text1"/>
          <w:sz w:val="28"/>
          <w:szCs w:val="28"/>
          <w:lang w:eastAsia="en-US"/>
        </w:rPr>
        <w:t xml:space="preserve"> заслуги перед </w:t>
      </w:r>
      <w:proofErr w:type="spellStart"/>
      <w:r w:rsidRPr="00CA4FF3">
        <w:rPr>
          <w:color w:val="000000" w:themeColor="text1"/>
          <w:sz w:val="28"/>
          <w:szCs w:val="28"/>
          <w:lang w:eastAsia="en-US"/>
        </w:rPr>
        <w:t>Батьківщиною</w:t>
      </w:r>
      <w:proofErr w:type="spellEnd"/>
      <w:r w:rsidRPr="00CA4FF3">
        <w:rPr>
          <w:color w:val="000000" w:themeColor="text1"/>
          <w:sz w:val="28"/>
          <w:szCs w:val="28"/>
          <w:lang w:val="uk-UA" w:eastAsia="en-US"/>
        </w:rPr>
        <w:t>.</w:t>
      </w:r>
    </w:p>
    <w:p w14:paraId="762D58F3" w14:textId="1282AF08"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t>6.</w:t>
      </w:r>
      <w:r w:rsidR="006174E6" w:rsidRPr="00CA4FF3">
        <w:rPr>
          <w:rFonts w:eastAsia="Calibri"/>
          <w:sz w:val="28"/>
          <w:szCs w:val="28"/>
          <w:lang w:val="uk-UA" w:eastAsia="en-US"/>
        </w:rPr>
        <w:t>2.</w:t>
      </w:r>
      <w:r w:rsidRPr="00CA4FF3">
        <w:rPr>
          <w:rFonts w:eastAsia="Calibri"/>
          <w:sz w:val="28"/>
          <w:szCs w:val="28"/>
          <w:lang w:val="uk-UA" w:eastAsia="en-US"/>
        </w:rPr>
        <w:t>9. Пільгова категорія згідно з пунктом 2.</w:t>
      </w:r>
      <w:r w:rsidR="00804DD2" w:rsidRPr="00CA4FF3">
        <w:rPr>
          <w:rFonts w:eastAsia="Calibri"/>
          <w:sz w:val="28"/>
          <w:szCs w:val="28"/>
          <w:lang w:val="uk-UA" w:eastAsia="en-US"/>
        </w:rPr>
        <w:t xml:space="preserve">3.3. </w:t>
      </w:r>
      <w:r w:rsidRPr="00CA4FF3">
        <w:rPr>
          <w:rFonts w:eastAsia="Calibri"/>
          <w:sz w:val="28"/>
          <w:szCs w:val="28"/>
          <w:lang w:val="uk-UA" w:eastAsia="en-US"/>
        </w:rPr>
        <w:t>Порядку:</w:t>
      </w:r>
    </w:p>
    <w:p w14:paraId="44BA5AFD" w14:textId="77777777" w:rsidR="000C1A38" w:rsidRPr="00CA4FF3" w:rsidRDefault="000C1A38" w:rsidP="00B02E30">
      <w:pPr>
        <w:tabs>
          <w:tab w:val="left" w:pos="0"/>
        </w:tabs>
        <w:ind w:firstLine="709"/>
        <w:jc w:val="both"/>
        <w:rPr>
          <w:color w:val="000000" w:themeColor="text1"/>
          <w:sz w:val="28"/>
          <w:szCs w:val="28"/>
          <w:lang w:val="uk-UA" w:eastAsia="en-US"/>
        </w:rPr>
      </w:pPr>
      <w:r w:rsidRPr="00CA4FF3">
        <w:rPr>
          <w:rFonts w:eastAsia="Calibri"/>
          <w:sz w:val="28"/>
          <w:szCs w:val="28"/>
          <w:lang w:val="uk-UA" w:eastAsia="en-US"/>
        </w:rPr>
        <w:t>- оригінал та копія пенсійного посвідчення</w:t>
      </w:r>
      <w:r w:rsidRPr="00CA4FF3">
        <w:rPr>
          <w:color w:val="000000" w:themeColor="text1"/>
          <w:sz w:val="28"/>
          <w:szCs w:val="28"/>
          <w:lang w:val="uk-UA" w:eastAsia="en-US"/>
        </w:rPr>
        <w:t>;</w:t>
      </w:r>
    </w:p>
    <w:p w14:paraId="3C41675D" w14:textId="300CBF28" w:rsidR="000C1A38" w:rsidRPr="00CA4FF3" w:rsidRDefault="000C1A38" w:rsidP="00B02E30">
      <w:pPr>
        <w:tabs>
          <w:tab w:val="left" w:pos="0"/>
        </w:tabs>
        <w:ind w:firstLine="709"/>
        <w:jc w:val="both"/>
        <w:rPr>
          <w:rFonts w:eastAsia="Calibri"/>
          <w:color w:val="000000" w:themeColor="text1"/>
          <w:sz w:val="28"/>
          <w:szCs w:val="28"/>
          <w:lang w:val="uk-UA" w:eastAsia="en-US"/>
        </w:rPr>
      </w:pPr>
      <w:r w:rsidRPr="00CA4FF3">
        <w:rPr>
          <w:rFonts w:eastAsia="Calibri"/>
          <w:sz w:val="28"/>
          <w:szCs w:val="28"/>
          <w:lang w:val="uk-UA" w:eastAsia="en-US"/>
        </w:rPr>
        <w:t xml:space="preserve">- </w:t>
      </w:r>
      <w:r w:rsidRPr="00CA4FF3">
        <w:rPr>
          <w:rFonts w:eastAsia="Calibri"/>
          <w:color w:val="000000" w:themeColor="text1"/>
          <w:sz w:val="28"/>
          <w:szCs w:val="28"/>
          <w:lang w:val="uk-UA" w:eastAsia="en-US"/>
        </w:rPr>
        <w:t>довідка про середньомісячний сукупний дохід сім`ї пільговика з розрахунку на одну особу відповідно до постанови Кабінету міністрів України від 04</w:t>
      </w:r>
      <w:r w:rsidR="009C4A09" w:rsidRPr="00CA4FF3">
        <w:rPr>
          <w:rFonts w:eastAsia="Calibri"/>
          <w:color w:val="000000" w:themeColor="text1"/>
          <w:sz w:val="28"/>
          <w:szCs w:val="28"/>
          <w:lang w:val="uk-UA" w:eastAsia="en-US"/>
        </w:rPr>
        <w:t xml:space="preserve"> червня </w:t>
      </w:r>
      <w:r w:rsidRPr="00CA4FF3">
        <w:rPr>
          <w:rFonts w:eastAsia="Calibri"/>
          <w:color w:val="000000" w:themeColor="text1"/>
          <w:sz w:val="28"/>
          <w:szCs w:val="28"/>
          <w:lang w:val="uk-UA" w:eastAsia="en-US"/>
        </w:rPr>
        <w:t>.2015</w:t>
      </w:r>
      <w:r w:rsidR="009C4A09" w:rsidRPr="00CA4FF3">
        <w:rPr>
          <w:rFonts w:eastAsia="Calibri"/>
          <w:color w:val="000000" w:themeColor="text1"/>
          <w:sz w:val="28"/>
          <w:szCs w:val="28"/>
          <w:lang w:val="uk-UA" w:eastAsia="en-US"/>
        </w:rPr>
        <w:t xml:space="preserve"> року</w:t>
      </w:r>
      <w:r w:rsidRPr="00CA4FF3">
        <w:rPr>
          <w:rFonts w:eastAsia="Calibri"/>
          <w:color w:val="000000" w:themeColor="text1"/>
          <w:sz w:val="28"/>
          <w:szCs w:val="28"/>
          <w:lang w:val="uk-UA" w:eastAsia="en-US"/>
        </w:rPr>
        <w:t xml:space="preserve"> №</w:t>
      </w:r>
      <w:r w:rsidR="009C4A09" w:rsidRPr="00CA4FF3">
        <w:rPr>
          <w:rFonts w:eastAsia="Calibri"/>
          <w:color w:val="000000" w:themeColor="text1"/>
          <w:sz w:val="28"/>
          <w:szCs w:val="28"/>
          <w:lang w:val="uk-UA" w:eastAsia="en-US"/>
        </w:rPr>
        <w:t xml:space="preserve"> </w:t>
      </w:r>
      <w:r w:rsidRPr="00CA4FF3">
        <w:rPr>
          <w:rFonts w:eastAsia="Calibri"/>
          <w:color w:val="000000" w:themeColor="text1"/>
          <w:sz w:val="28"/>
          <w:szCs w:val="28"/>
          <w:lang w:val="uk-UA" w:eastAsia="en-US"/>
        </w:rPr>
        <w:t>389 «Про затвердження Порядку надання пільг окремим категоріям громадян з урахуванням середньомісячного сукупного доходу сім`ї»</w:t>
      </w:r>
      <w:r w:rsidR="00515153" w:rsidRPr="00CA4FF3">
        <w:rPr>
          <w:rFonts w:eastAsia="Calibri"/>
          <w:color w:val="000000" w:themeColor="text1"/>
          <w:sz w:val="28"/>
          <w:szCs w:val="28"/>
          <w:lang w:val="uk-UA" w:eastAsia="en-US"/>
        </w:rPr>
        <w:t>.</w:t>
      </w:r>
    </w:p>
    <w:p w14:paraId="34273141" w14:textId="1816E85E" w:rsidR="000C1A38" w:rsidRPr="00CA4FF3" w:rsidRDefault="000C1A38" w:rsidP="00D046AB">
      <w:pPr>
        <w:tabs>
          <w:tab w:val="left" w:pos="0"/>
        </w:tabs>
        <w:spacing w:line="256" w:lineRule="auto"/>
        <w:ind w:firstLine="709"/>
        <w:jc w:val="both"/>
        <w:rPr>
          <w:rFonts w:eastAsia="Calibri"/>
          <w:sz w:val="28"/>
          <w:szCs w:val="28"/>
          <w:lang w:val="uk-UA" w:eastAsia="en-US"/>
        </w:rPr>
      </w:pPr>
      <w:r w:rsidRPr="00CA4FF3">
        <w:rPr>
          <w:rFonts w:eastAsia="Calibri"/>
          <w:sz w:val="28"/>
          <w:szCs w:val="28"/>
          <w:lang w:val="uk-UA" w:eastAsia="en-US"/>
        </w:rPr>
        <w:t>6.</w:t>
      </w:r>
      <w:r w:rsidR="006174E6" w:rsidRPr="00CA4FF3">
        <w:rPr>
          <w:rFonts w:eastAsia="Calibri"/>
          <w:sz w:val="28"/>
          <w:szCs w:val="28"/>
          <w:lang w:val="uk-UA" w:eastAsia="en-US"/>
        </w:rPr>
        <w:t>2.</w:t>
      </w:r>
      <w:r w:rsidRPr="00CA4FF3">
        <w:rPr>
          <w:rFonts w:eastAsia="Calibri"/>
          <w:sz w:val="28"/>
          <w:szCs w:val="28"/>
          <w:lang w:val="uk-UA" w:eastAsia="en-US"/>
        </w:rPr>
        <w:t>10. Пільгова категорія згідно з пунктом 2.</w:t>
      </w:r>
      <w:r w:rsidR="00804DD2" w:rsidRPr="00CA4FF3">
        <w:rPr>
          <w:rFonts w:eastAsia="Calibri"/>
          <w:sz w:val="28"/>
          <w:szCs w:val="28"/>
          <w:lang w:val="uk-UA" w:eastAsia="en-US"/>
        </w:rPr>
        <w:t>4</w:t>
      </w:r>
      <w:r w:rsidRPr="00CA4FF3">
        <w:rPr>
          <w:rFonts w:eastAsia="Calibri"/>
          <w:sz w:val="28"/>
          <w:szCs w:val="28"/>
          <w:lang w:val="uk-UA" w:eastAsia="en-US"/>
        </w:rPr>
        <w:t>. Порядку:</w:t>
      </w:r>
    </w:p>
    <w:p w14:paraId="5E99559D" w14:textId="577E5420" w:rsidR="000C1A38" w:rsidRPr="00CA4FF3" w:rsidRDefault="000C1A38" w:rsidP="00C84A66">
      <w:pPr>
        <w:tabs>
          <w:tab w:val="left" w:pos="0"/>
        </w:tabs>
        <w:ind w:firstLine="709"/>
        <w:jc w:val="both"/>
        <w:rPr>
          <w:color w:val="000000" w:themeColor="text1"/>
          <w:sz w:val="28"/>
          <w:szCs w:val="28"/>
          <w:lang w:val="uk-UA" w:eastAsia="en-US"/>
        </w:rPr>
      </w:pPr>
      <w:r w:rsidRPr="00CA4FF3">
        <w:rPr>
          <w:rFonts w:eastAsia="Calibri"/>
          <w:sz w:val="28"/>
          <w:szCs w:val="28"/>
          <w:lang w:val="uk-UA" w:eastAsia="en-US"/>
        </w:rPr>
        <w:t xml:space="preserve">- </w:t>
      </w:r>
      <w:r w:rsidR="00D37740" w:rsidRPr="00CA4FF3">
        <w:rPr>
          <w:rFonts w:eastAsia="Calibri"/>
          <w:sz w:val="28"/>
          <w:szCs w:val="28"/>
          <w:lang w:val="uk-UA" w:eastAsia="en-US"/>
        </w:rPr>
        <w:t>оригінал та копія одного</w:t>
      </w:r>
      <w:r w:rsidR="00D37740" w:rsidRPr="00CA4FF3">
        <w:rPr>
          <w:sz w:val="28"/>
          <w:szCs w:val="28"/>
          <w:shd w:val="clear" w:color="auto" w:fill="FFFFFF"/>
          <w:lang w:val="uk-UA"/>
        </w:rPr>
        <w:t xml:space="preserve"> із документів, який підтверджує статус особи з інвалідністю</w:t>
      </w:r>
      <w:r w:rsidRPr="00CA4FF3">
        <w:rPr>
          <w:rFonts w:eastAsia="Calibri"/>
          <w:sz w:val="28"/>
          <w:szCs w:val="28"/>
          <w:lang w:val="uk-UA" w:eastAsia="en-US"/>
        </w:rPr>
        <w:t xml:space="preserve"> І або ІІ групи</w:t>
      </w:r>
      <w:r w:rsidRPr="00CA4FF3">
        <w:rPr>
          <w:color w:val="000000" w:themeColor="text1"/>
          <w:sz w:val="28"/>
          <w:szCs w:val="28"/>
          <w:lang w:val="uk-UA" w:eastAsia="en-US"/>
        </w:rPr>
        <w:t>;</w:t>
      </w:r>
    </w:p>
    <w:p w14:paraId="3B76616B" w14:textId="77777777" w:rsidR="000C1A38" w:rsidRPr="00CA4FF3" w:rsidRDefault="000C1A38" w:rsidP="00D046AB">
      <w:pPr>
        <w:ind w:firstLine="709"/>
        <w:jc w:val="both"/>
        <w:rPr>
          <w:rFonts w:eastAsia="Calibri"/>
          <w:sz w:val="28"/>
          <w:szCs w:val="28"/>
          <w:lang w:eastAsia="en-US"/>
        </w:rPr>
      </w:pPr>
      <w:r w:rsidRPr="00CA4FF3">
        <w:rPr>
          <w:rFonts w:eastAsia="Calibri"/>
          <w:sz w:val="28"/>
          <w:szCs w:val="28"/>
          <w:lang w:val="uk-UA" w:eastAsia="en-US"/>
        </w:rPr>
        <w:t xml:space="preserve">7. </w:t>
      </w:r>
      <w:proofErr w:type="spellStart"/>
      <w:proofErr w:type="gramStart"/>
      <w:r w:rsidRPr="00CA4FF3">
        <w:rPr>
          <w:rFonts w:eastAsia="Calibri"/>
          <w:sz w:val="28"/>
          <w:szCs w:val="28"/>
          <w:lang w:eastAsia="en-US"/>
        </w:rPr>
        <w:t>П</w:t>
      </w:r>
      <w:proofErr w:type="gramEnd"/>
      <w:r w:rsidRPr="00CA4FF3">
        <w:rPr>
          <w:rFonts w:eastAsia="Calibri"/>
          <w:sz w:val="28"/>
          <w:szCs w:val="28"/>
          <w:lang w:eastAsia="en-US"/>
        </w:rPr>
        <w:t>ідставами</w:t>
      </w:r>
      <w:proofErr w:type="spellEnd"/>
      <w:r w:rsidRPr="00CA4FF3">
        <w:rPr>
          <w:rFonts w:eastAsia="Calibri"/>
          <w:sz w:val="28"/>
          <w:szCs w:val="28"/>
          <w:lang w:eastAsia="en-US"/>
        </w:rPr>
        <w:t xml:space="preserve"> для </w:t>
      </w:r>
      <w:proofErr w:type="spellStart"/>
      <w:r w:rsidRPr="00CA4FF3">
        <w:rPr>
          <w:rFonts w:eastAsia="Calibri"/>
          <w:sz w:val="28"/>
          <w:szCs w:val="28"/>
          <w:lang w:eastAsia="en-US"/>
        </w:rPr>
        <w:t>відмови</w:t>
      </w:r>
      <w:proofErr w:type="spellEnd"/>
      <w:r w:rsidRPr="00CA4FF3">
        <w:rPr>
          <w:rFonts w:eastAsia="Calibri"/>
          <w:sz w:val="28"/>
          <w:szCs w:val="28"/>
          <w:lang w:eastAsia="en-US"/>
        </w:rPr>
        <w:t xml:space="preserve"> в </w:t>
      </w:r>
      <w:proofErr w:type="spellStart"/>
      <w:r w:rsidRPr="00CA4FF3">
        <w:rPr>
          <w:rFonts w:eastAsia="Calibri"/>
          <w:sz w:val="28"/>
          <w:szCs w:val="28"/>
          <w:lang w:eastAsia="en-US"/>
        </w:rPr>
        <w:t>наданні</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послуг</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безоплатного</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зубопротезування</w:t>
      </w:r>
      <w:proofErr w:type="spellEnd"/>
      <w:r w:rsidRPr="00CA4FF3">
        <w:rPr>
          <w:rFonts w:eastAsia="Calibri"/>
          <w:sz w:val="28"/>
          <w:szCs w:val="28"/>
          <w:lang w:eastAsia="en-US"/>
        </w:rPr>
        <w:t xml:space="preserve"> є:</w:t>
      </w:r>
    </w:p>
    <w:p w14:paraId="4784299A" w14:textId="77777777" w:rsidR="000C1A38" w:rsidRPr="00CA4FF3" w:rsidRDefault="000C1A38" w:rsidP="00D046AB">
      <w:pPr>
        <w:ind w:firstLine="709"/>
        <w:jc w:val="both"/>
        <w:rPr>
          <w:rFonts w:eastAsia="Calibri"/>
          <w:sz w:val="28"/>
          <w:szCs w:val="28"/>
          <w:lang w:eastAsia="en-US"/>
        </w:rPr>
      </w:pPr>
      <w:r w:rsidRPr="00CA4FF3">
        <w:rPr>
          <w:rFonts w:eastAsia="Calibri"/>
          <w:sz w:val="28"/>
          <w:szCs w:val="28"/>
          <w:lang w:eastAsia="en-US"/>
        </w:rPr>
        <w:t xml:space="preserve"> - </w:t>
      </w:r>
      <w:proofErr w:type="spellStart"/>
      <w:r w:rsidRPr="00CA4FF3">
        <w:rPr>
          <w:rFonts w:eastAsia="Calibri"/>
          <w:sz w:val="28"/>
          <w:szCs w:val="28"/>
          <w:lang w:eastAsia="en-US"/>
        </w:rPr>
        <w:t>відсутність</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повного</w:t>
      </w:r>
      <w:proofErr w:type="spellEnd"/>
      <w:r w:rsidRPr="00CA4FF3">
        <w:rPr>
          <w:rFonts w:eastAsia="Calibri"/>
          <w:sz w:val="28"/>
          <w:szCs w:val="28"/>
          <w:lang w:eastAsia="en-US"/>
        </w:rPr>
        <w:t xml:space="preserve"> комплекту </w:t>
      </w:r>
      <w:proofErr w:type="spellStart"/>
      <w:r w:rsidRPr="00CA4FF3">
        <w:rPr>
          <w:rFonts w:eastAsia="Calibri"/>
          <w:sz w:val="28"/>
          <w:szCs w:val="28"/>
          <w:lang w:eastAsia="en-US"/>
        </w:rPr>
        <w:t>документів</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визначених</w:t>
      </w:r>
      <w:proofErr w:type="spellEnd"/>
      <w:r w:rsidRPr="00CA4FF3">
        <w:rPr>
          <w:rFonts w:eastAsia="Calibri"/>
          <w:sz w:val="28"/>
          <w:szCs w:val="28"/>
          <w:lang w:eastAsia="en-US"/>
        </w:rPr>
        <w:t xml:space="preserve"> в </w:t>
      </w:r>
      <w:proofErr w:type="spellStart"/>
      <w:r w:rsidRPr="00CA4FF3">
        <w:rPr>
          <w:rFonts w:eastAsia="Calibri"/>
          <w:sz w:val="28"/>
          <w:szCs w:val="28"/>
          <w:lang w:eastAsia="en-US"/>
        </w:rPr>
        <w:t>цьому</w:t>
      </w:r>
      <w:proofErr w:type="spellEnd"/>
      <w:r w:rsidRPr="00CA4FF3">
        <w:rPr>
          <w:rFonts w:eastAsia="Calibri"/>
          <w:sz w:val="28"/>
          <w:szCs w:val="28"/>
          <w:lang w:eastAsia="en-US"/>
        </w:rPr>
        <w:t xml:space="preserve"> Порядку; </w:t>
      </w:r>
    </w:p>
    <w:p w14:paraId="343CC9B8" w14:textId="3061F59A" w:rsidR="000C1A38" w:rsidRPr="00CA4FF3" w:rsidRDefault="00D37740" w:rsidP="00D046AB">
      <w:pPr>
        <w:ind w:firstLine="709"/>
        <w:jc w:val="both"/>
        <w:rPr>
          <w:rFonts w:eastAsia="Calibri"/>
          <w:sz w:val="28"/>
          <w:szCs w:val="28"/>
          <w:lang w:eastAsia="en-US"/>
        </w:rPr>
      </w:pPr>
      <w:r w:rsidRPr="00CA4FF3">
        <w:rPr>
          <w:rFonts w:eastAsia="Calibri"/>
          <w:sz w:val="28"/>
          <w:szCs w:val="28"/>
          <w:lang w:eastAsia="en-US"/>
        </w:rPr>
        <w:t xml:space="preserve"> - </w:t>
      </w:r>
      <w:proofErr w:type="spellStart"/>
      <w:r w:rsidR="000C1A38" w:rsidRPr="00CA4FF3">
        <w:rPr>
          <w:rFonts w:eastAsia="Calibri"/>
          <w:sz w:val="28"/>
          <w:szCs w:val="28"/>
          <w:lang w:eastAsia="en-US"/>
        </w:rPr>
        <w:t>виявлена</w:t>
      </w:r>
      <w:proofErr w:type="spellEnd"/>
      <w:r w:rsidR="000C1A38" w:rsidRPr="00CA4FF3">
        <w:rPr>
          <w:rFonts w:eastAsia="Calibri"/>
          <w:sz w:val="28"/>
          <w:szCs w:val="28"/>
          <w:lang w:eastAsia="en-US"/>
        </w:rPr>
        <w:t xml:space="preserve"> </w:t>
      </w:r>
      <w:proofErr w:type="spellStart"/>
      <w:r w:rsidR="000C1A38" w:rsidRPr="00CA4FF3">
        <w:rPr>
          <w:rFonts w:eastAsia="Calibri"/>
          <w:sz w:val="28"/>
          <w:szCs w:val="28"/>
          <w:lang w:eastAsia="en-US"/>
        </w:rPr>
        <w:t>невідповідність</w:t>
      </w:r>
      <w:proofErr w:type="spellEnd"/>
      <w:r w:rsidR="000C1A38" w:rsidRPr="00CA4FF3">
        <w:rPr>
          <w:rFonts w:eastAsia="Calibri"/>
          <w:sz w:val="28"/>
          <w:szCs w:val="28"/>
          <w:lang w:eastAsia="en-US"/>
        </w:rPr>
        <w:t xml:space="preserve"> </w:t>
      </w:r>
      <w:proofErr w:type="spellStart"/>
      <w:r w:rsidR="000C1A38" w:rsidRPr="00CA4FF3">
        <w:rPr>
          <w:rFonts w:eastAsia="Calibri"/>
          <w:sz w:val="28"/>
          <w:szCs w:val="28"/>
          <w:lang w:eastAsia="en-US"/>
        </w:rPr>
        <w:t>поданих</w:t>
      </w:r>
      <w:proofErr w:type="spellEnd"/>
      <w:r w:rsidR="000C1A38" w:rsidRPr="00CA4FF3">
        <w:rPr>
          <w:rFonts w:eastAsia="Calibri"/>
          <w:sz w:val="28"/>
          <w:szCs w:val="28"/>
          <w:lang w:eastAsia="en-US"/>
        </w:rPr>
        <w:t xml:space="preserve"> </w:t>
      </w:r>
      <w:proofErr w:type="spellStart"/>
      <w:r w:rsidR="000C1A38" w:rsidRPr="00CA4FF3">
        <w:rPr>
          <w:rFonts w:eastAsia="Calibri"/>
          <w:sz w:val="28"/>
          <w:szCs w:val="28"/>
          <w:lang w:eastAsia="en-US"/>
        </w:rPr>
        <w:t>документі</w:t>
      </w:r>
      <w:proofErr w:type="gramStart"/>
      <w:r w:rsidR="000C1A38" w:rsidRPr="00CA4FF3">
        <w:rPr>
          <w:rFonts w:eastAsia="Calibri"/>
          <w:sz w:val="28"/>
          <w:szCs w:val="28"/>
          <w:lang w:eastAsia="en-US"/>
        </w:rPr>
        <w:t>в</w:t>
      </w:r>
      <w:proofErr w:type="spellEnd"/>
      <w:proofErr w:type="gramEnd"/>
      <w:r w:rsidR="000C1A38" w:rsidRPr="00CA4FF3">
        <w:rPr>
          <w:rFonts w:eastAsia="Calibri"/>
          <w:sz w:val="28"/>
          <w:szCs w:val="28"/>
          <w:lang w:eastAsia="en-US"/>
        </w:rPr>
        <w:t>;</w:t>
      </w:r>
    </w:p>
    <w:p w14:paraId="1B136A58" w14:textId="15026ABD" w:rsidR="000C1A38" w:rsidRPr="00CA4FF3" w:rsidRDefault="000C1A38" w:rsidP="00D046AB">
      <w:pPr>
        <w:ind w:firstLine="709"/>
        <w:jc w:val="both"/>
        <w:rPr>
          <w:rFonts w:eastAsia="Calibri"/>
          <w:sz w:val="28"/>
          <w:szCs w:val="28"/>
          <w:lang w:eastAsia="en-US"/>
        </w:rPr>
      </w:pPr>
      <w:r w:rsidRPr="00CA4FF3">
        <w:rPr>
          <w:rFonts w:eastAsia="Calibri"/>
          <w:sz w:val="28"/>
          <w:szCs w:val="28"/>
          <w:lang w:eastAsia="en-US"/>
        </w:rPr>
        <w:t xml:space="preserve"> - </w:t>
      </w:r>
      <w:proofErr w:type="spellStart"/>
      <w:r w:rsidRPr="00CA4FF3">
        <w:rPr>
          <w:rFonts w:eastAsia="Calibri"/>
          <w:sz w:val="28"/>
          <w:szCs w:val="28"/>
          <w:lang w:eastAsia="en-US"/>
        </w:rPr>
        <w:t>відсутність</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бюджетних</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призначень</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передбачених</w:t>
      </w:r>
      <w:proofErr w:type="spellEnd"/>
      <w:r w:rsidRPr="00CA4FF3">
        <w:rPr>
          <w:rFonts w:eastAsia="Calibri"/>
          <w:sz w:val="28"/>
          <w:szCs w:val="28"/>
          <w:lang w:eastAsia="en-US"/>
        </w:rPr>
        <w:t xml:space="preserve"> на </w:t>
      </w:r>
      <w:proofErr w:type="spellStart"/>
      <w:proofErr w:type="gramStart"/>
      <w:r w:rsidRPr="00CA4FF3">
        <w:rPr>
          <w:rFonts w:eastAsia="Calibri"/>
          <w:sz w:val="28"/>
          <w:szCs w:val="28"/>
          <w:lang w:eastAsia="en-US"/>
        </w:rPr>
        <w:t>п</w:t>
      </w:r>
      <w:proofErr w:type="gramEnd"/>
      <w:r w:rsidRPr="00CA4FF3">
        <w:rPr>
          <w:rFonts w:eastAsia="Calibri"/>
          <w:sz w:val="28"/>
          <w:szCs w:val="28"/>
          <w:lang w:eastAsia="en-US"/>
        </w:rPr>
        <w:t>ільгове</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зубопротезування</w:t>
      </w:r>
      <w:proofErr w:type="spellEnd"/>
      <w:r w:rsidR="006174E6" w:rsidRPr="00CA4FF3">
        <w:rPr>
          <w:rFonts w:eastAsia="Calibri"/>
          <w:sz w:val="28"/>
          <w:szCs w:val="28"/>
          <w:lang w:val="uk-UA" w:eastAsia="en-US"/>
        </w:rPr>
        <w:t xml:space="preserve"> у </w:t>
      </w:r>
      <w:r w:rsidRPr="00CA4FF3">
        <w:rPr>
          <w:rFonts w:eastAsia="Calibri"/>
          <w:sz w:val="28"/>
          <w:szCs w:val="28"/>
          <w:lang w:eastAsia="en-US"/>
        </w:rPr>
        <w:t xml:space="preserve">поточному </w:t>
      </w:r>
      <w:r w:rsidR="002D24C8" w:rsidRPr="00CA4FF3">
        <w:rPr>
          <w:rFonts w:eastAsia="Calibri"/>
          <w:sz w:val="28"/>
          <w:szCs w:val="28"/>
          <w:lang w:val="uk-UA" w:eastAsia="en-US"/>
        </w:rPr>
        <w:t>бюджетному періоді</w:t>
      </w:r>
      <w:r w:rsidRPr="00CA4FF3">
        <w:rPr>
          <w:rFonts w:eastAsia="Calibri"/>
          <w:sz w:val="28"/>
          <w:szCs w:val="28"/>
          <w:lang w:eastAsia="en-US"/>
        </w:rPr>
        <w:t>;</w:t>
      </w:r>
    </w:p>
    <w:p w14:paraId="52E364EB" w14:textId="77777777" w:rsidR="000C1A38" w:rsidRPr="00CA4FF3" w:rsidRDefault="000C1A38" w:rsidP="00D046AB">
      <w:pPr>
        <w:ind w:firstLine="709"/>
        <w:jc w:val="both"/>
        <w:rPr>
          <w:rFonts w:eastAsia="Calibri"/>
          <w:sz w:val="28"/>
          <w:szCs w:val="28"/>
          <w:lang w:eastAsia="en-US"/>
        </w:rPr>
      </w:pPr>
      <w:r w:rsidRPr="00CA4FF3">
        <w:rPr>
          <w:rFonts w:eastAsia="Calibri"/>
          <w:sz w:val="28"/>
          <w:szCs w:val="28"/>
          <w:lang w:eastAsia="en-US"/>
        </w:rPr>
        <w:t xml:space="preserve"> - </w:t>
      </w:r>
      <w:proofErr w:type="spellStart"/>
      <w:r w:rsidRPr="00CA4FF3">
        <w:rPr>
          <w:rFonts w:eastAsia="Calibri"/>
          <w:sz w:val="28"/>
          <w:szCs w:val="28"/>
          <w:lang w:eastAsia="en-US"/>
        </w:rPr>
        <w:t>заява</w:t>
      </w:r>
      <w:proofErr w:type="spellEnd"/>
      <w:r w:rsidRPr="00CA4FF3">
        <w:rPr>
          <w:rFonts w:eastAsia="Calibri"/>
          <w:sz w:val="28"/>
          <w:szCs w:val="28"/>
          <w:lang w:eastAsia="en-US"/>
        </w:rPr>
        <w:t xml:space="preserve"> </w:t>
      </w:r>
      <w:proofErr w:type="spellStart"/>
      <w:proofErr w:type="gramStart"/>
      <w:r w:rsidRPr="00CA4FF3">
        <w:rPr>
          <w:rFonts w:eastAsia="Calibri"/>
          <w:sz w:val="28"/>
          <w:szCs w:val="28"/>
          <w:lang w:eastAsia="en-US"/>
        </w:rPr>
        <w:t>п</w:t>
      </w:r>
      <w:proofErr w:type="gramEnd"/>
      <w:r w:rsidRPr="00CA4FF3">
        <w:rPr>
          <w:rFonts w:eastAsia="Calibri"/>
          <w:sz w:val="28"/>
          <w:szCs w:val="28"/>
          <w:lang w:eastAsia="en-US"/>
        </w:rPr>
        <w:t>ільговика</w:t>
      </w:r>
      <w:proofErr w:type="spellEnd"/>
      <w:r w:rsidRPr="00CA4FF3">
        <w:rPr>
          <w:rFonts w:eastAsia="Calibri"/>
          <w:sz w:val="28"/>
          <w:szCs w:val="28"/>
          <w:lang w:eastAsia="en-US"/>
        </w:rPr>
        <w:t xml:space="preserve"> про </w:t>
      </w:r>
      <w:proofErr w:type="spellStart"/>
      <w:r w:rsidRPr="00CA4FF3">
        <w:rPr>
          <w:rFonts w:eastAsia="Calibri"/>
          <w:sz w:val="28"/>
          <w:szCs w:val="28"/>
          <w:lang w:eastAsia="en-US"/>
        </w:rPr>
        <w:t>відмову</w:t>
      </w:r>
      <w:proofErr w:type="spellEnd"/>
      <w:r w:rsidRPr="00CA4FF3">
        <w:rPr>
          <w:rFonts w:eastAsia="Calibri"/>
          <w:sz w:val="28"/>
          <w:szCs w:val="28"/>
          <w:lang w:eastAsia="en-US"/>
        </w:rPr>
        <w:t xml:space="preserve"> у </w:t>
      </w:r>
      <w:proofErr w:type="spellStart"/>
      <w:r w:rsidRPr="00CA4FF3">
        <w:rPr>
          <w:rFonts w:eastAsia="Calibri"/>
          <w:sz w:val="28"/>
          <w:szCs w:val="28"/>
          <w:lang w:eastAsia="en-US"/>
        </w:rPr>
        <w:t>наданні</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послуг</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пільгового</w:t>
      </w:r>
      <w:proofErr w:type="spellEnd"/>
      <w:r w:rsidRPr="00CA4FF3">
        <w:rPr>
          <w:rFonts w:eastAsia="Calibri"/>
          <w:sz w:val="28"/>
          <w:szCs w:val="28"/>
          <w:lang w:eastAsia="en-US"/>
        </w:rPr>
        <w:t xml:space="preserve"> </w:t>
      </w:r>
      <w:proofErr w:type="spellStart"/>
      <w:r w:rsidRPr="00CA4FF3">
        <w:rPr>
          <w:rFonts w:eastAsia="Calibri"/>
          <w:sz w:val="28"/>
          <w:szCs w:val="28"/>
          <w:lang w:eastAsia="en-US"/>
        </w:rPr>
        <w:t>зубопротезування</w:t>
      </w:r>
      <w:proofErr w:type="spellEnd"/>
      <w:r w:rsidRPr="00CA4FF3">
        <w:rPr>
          <w:rFonts w:eastAsia="Calibri"/>
          <w:sz w:val="28"/>
          <w:szCs w:val="28"/>
          <w:lang w:eastAsia="en-US"/>
        </w:rPr>
        <w:t>.</w:t>
      </w:r>
    </w:p>
    <w:p w14:paraId="32657826" w14:textId="0A9124CF" w:rsidR="000C1A38" w:rsidRDefault="000C1A38" w:rsidP="00D046AB">
      <w:pPr>
        <w:ind w:firstLine="709"/>
        <w:jc w:val="both"/>
        <w:rPr>
          <w:rFonts w:eastAsia="Calibri"/>
          <w:sz w:val="28"/>
          <w:szCs w:val="28"/>
          <w:lang w:val="uk-UA" w:eastAsia="en-US"/>
        </w:rPr>
      </w:pPr>
      <w:r w:rsidRPr="00CA4FF3">
        <w:rPr>
          <w:rFonts w:eastAsia="Calibri"/>
          <w:sz w:val="28"/>
          <w:szCs w:val="28"/>
          <w:lang w:val="uk-UA" w:eastAsia="en-US"/>
        </w:rPr>
        <w:t>8</w:t>
      </w:r>
      <w:r w:rsidRPr="00CA4FF3">
        <w:rPr>
          <w:rFonts w:eastAsia="Calibri"/>
          <w:sz w:val="28"/>
          <w:szCs w:val="28"/>
          <w:lang w:eastAsia="en-US"/>
        </w:rPr>
        <w:t xml:space="preserve">. </w:t>
      </w:r>
      <w:r w:rsidRPr="00CA4FF3">
        <w:rPr>
          <w:rFonts w:eastAsia="Calibri"/>
          <w:sz w:val="28"/>
          <w:szCs w:val="28"/>
          <w:lang w:val="uk-UA" w:eastAsia="en-US"/>
        </w:rPr>
        <w:t xml:space="preserve">Сума коштів на одну особу розраховується, </w:t>
      </w:r>
      <w:r w:rsidR="009E04F4" w:rsidRPr="00CA4FF3">
        <w:rPr>
          <w:rFonts w:eastAsia="Calibri"/>
          <w:sz w:val="28"/>
          <w:szCs w:val="28"/>
          <w:lang w:val="uk-UA" w:eastAsia="en-US"/>
        </w:rPr>
        <w:t>з розрахун</w:t>
      </w:r>
      <w:r w:rsidR="006174E6" w:rsidRPr="00CA4FF3">
        <w:rPr>
          <w:rFonts w:eastAsia="Calibri"/>
          <w:sz w:val="28"/>
          <w:szCs w:val="28"/>
          <w:lang w:val="uk-UA" w:eastAsia="en-US"/>
        </w:rPr>
        <w:t>ку</w:t>
      </w:r>
      <w:r w:rsidRPr="00CA4FF3">
        <w:rPr>
          <w:rFonts w:eastAsia="Calibri"/>
          <w:sz w:val="28"/>
          <w:szCs w:val="28"/>
          <w:lang w:val="uk-UA" w:eastAsia="en-US"/>
        </w:rPr>
        <w:t xml:space="preserve"> середньої вартості протезування однієї одиниці часткового протезу (базису) з шістьма одиницями зубів та штампованих коронок зі сталі, та вартості однієї одиниці повного протезу, відповідно до </w:t>
      </w:r>
      <w:r w:rsidR="00685CCD" w:rsidRPr="00CA4FF3">
        <w:rPr>
          <w:rFonts w:eastAsia="Calibri"/>
          <w:sz w:val="28"/>
          <w:szCs w:val="28"/>
          <w:lang w:val="uk-UA" w:eastAsia="en-US"/>
        </w:rPr>
        <w:t xml:space="preserve">затверджених </w:t>
      </w:r>
      <w:r w:rsidRPr="00CA4FF3">
        <w:rPr>
          <w:rFonts w:eastAsia="Calibri"/>
          <w:sz w:val="28"/>
          <w:szCs w:val="28"/>
          <w:lang w:val="uk-UA" w:eastAsia="en-US"/>
        </w:rPr>
        <w:t>тарифів на стоматологічні послуги, що надаються КНП «Клінічна ст</w:t>
      </w:r>
      <w:r w:rsidR="009E0BF6" w:rsidRPr="00CA4FF3">
        <w:rPr>
          <w:rFonts w:eastAsia="Calibri"/>
          <w:sz w:val="28"/>
          <w:szCs w:val="28"/>
          <w:lang w:val="uk-UA" w:eastAsia="en-US"/>
        </w:rPr>
        <w:t xml:space="preserve">оматологічна поліклініка» СМР </w:t>
      </w:r>
      <w:r w:rsidR="0015093C" w:rsidRPr="00CA4FF3">
        <w:rPr>
          <w:rFonts w:eastAsia="Calibri"/>
          <w:sz w:val="28"/>
          <w:szCs w:val="28"/>
          <w:lang w:val="uk-UA" w:eastAsia="en-US"/>
        </w:rPr>
        <w:t>та</w:t>
      </w:r>
      <w:r w:rsidR="009E0BF6" w:rsidRPr="00CA4FF3">
        <w:rPr>
          <w:rFonts w:eastAsia="Calibri"/>
          <w:sz w:val="28"/>
          <w:szCs w:val="28"/>
          <w:lang w:val="uk-UA" w:eastAsia="en-US"/>
        </w:rPr>
        <w:t xml:space="preserve"> </w:t>
      </w:r>
      <w:r w:rsidR="00685CCD" w:rsidRPr="00CA4FF3">
        <w:rPr>
          <w:rFonts w:eastAsia="Calibri"/>
          <w:sz w:val="28"/>
          <w:szCs w:val="28"/>
          <w:lang w:val="uk-UA" w:eastAsia="en-US"/>
        </w:rPr>
        <w:br/>
      </w:r>
      <w:r w:rsidR="009E0BF6" w:rsidRPr="00CA4FF3">
        <w:rPr>
          <w:rFonts w:eastAsia="Calibri"/>
          <w:sz w:val="28"/>
          <w:szCs w:val="28"/>
          <w:lang w:val="uk-UA" w:eastAsia="en-US"/>
        </w:rPr>
        <w:t>КНП «Клінічна лікарня №4» СМР, та</w:t>
      </w:r>
      <w:r w:rsidRPr="00CA4FF3">
        <w:rPr>
          <w:rFonts w:eastAsia="Calibri"/>
          <w:sz w:val="28"/>
          <w:szCs w:val="28"/>
          <w:lang w:val="uk-UA" w:eastAsia="en-US"/>
        </w:rPr>
        <w:t xml:space="preserve"> погоджени</w:t>
      </w:r>
      <w:r w:rsidR="00685CCD" w:rsidRPr="00CA4FF3">
        <w:rPr>
          <w:rFonts w:eastAsia="Calibri"/>
          <w:sz w:val="28"/>
          <w:szCs w:val="28"/>
          <w:lang w:val="uk-UA" w:eastAsia="en-US"/>
        </w:rPr>
        <w:t>х</w:t>
      </w:r>
      <w:r w:rsidRPr="00CA4FF3">
        <w:rPr>
          <w:rFonts w:eastAsia="Calibri"/>
          <w:sz w:val="28"/>
          <w:szCs w:val="28"/>
          <w:lang w:val="uk-UA" w:eastAsia="en-US"/>
        </w:rPr>
        <w:t xml:space="preserve"> Управлінням охорони здоров’я Сумської міської ради. Розрахункова сума на одну особу становить </w:t>
      </w:r>
      <w:r w:rsidR="00685CCD" w:rsidRPr="00CA4FF3">
        <w:rPr>
          <w:rFonts w:eastAsia="Calibri"/>
          <w:sz w:val="28"/>
          <w:szCs w:val="28"/>
          <w:lang w:val="uk-UA" w:eastAsia="en-US"/>
        </w:rPr>
        <w:br/>
      </w:r>
      <w:r w:rsidRPr="00CA4FF3">
        <w:rPr>
          <w:rFonts w:eastAsia="Calibri"/>
          <w:sz w:val="28"/>
          <w:szCs w:val="28"/>
          <w:lang w:val="uk-UA" w:eastAsia="en-US"/>
        </w:rPr>
        <w:t xml:space="preserve">не більше </w:t>
      </w:r>
      <w:r w:rsidR="009C4A09" w:rsidRPr="00CA4FF3">
        <w:rPr>
          <w:rFonts w:eastAsia="Calibri"/>
          <w:sz w:val="28"/>
          <w:szCs w:val="28"/>
          <w:lang w:val="uk-UA" w:eastAsia="en-US"/>
        </w:rPr>
        <w:t xml:space="preserve">5 </w:t>
      </w:r>
      <w:r w:rsidR="00D93F48" w:rsidRPr="00CA4FF3">
        <w:rPr>
          <w:rFonts w:eastAsia="Calibri"/>
          <w:sz w:val="28"/>
          <w:szCs w:val="28"/>
          <w:lang w:val="uk-UA" w:eastAsia="en-US"/>
        </w:rPr>
        <w:t>900,00</w:t>
      </w:r>
      <w:r w:rsidRPr="00CA4FF3">
        <w:rPr>
          <w:rFonts w:eastAsia="Calibri"/>
          <w:sz w:val="28"/>
          <w:szCs w:val="28"/>
          <w:lang w:val="uk-UA" w:eastAsia="en-US"/>
        </w:rPr>
        <w:t xml:space="preserve"> гривень</w:t>
      </w:r>
      <w:r w:rsidR="00D37740" w:rsidRPr="00CA4FF3">
        <w:rPr>
          <w:rFonts w:eastAsia="Calibri"/>
          <w:sz w:val="28"/>
          <w:szCs w:val="28"/>
          <w:lang w:val="uk-UA" w:eastAsia="en-US"/>
        </w:rPr>
        <w:t xml:space="preserve"> на рік</w:t>
      </w:r>
      <w:r w:rsidRPr="00CA4FF3">
        <w:rPr>
          <w:rFonts w:eastAsia="Calibri"/>
          <w:sz w:val="28"/>
          <w:szCs w:val="28"/>
          <w:lang w:val="uk-UA" w:eastAsia="en-US"/>
        </w:rPr>
        <w:t>.</w:t>
      </w:r>
    </w:p>
    <w:p w14:paraId="1CF8359B" w14:textId="77777777" w:rsidR="00C84A66" w:rsidRPr="00CA4FF3" w:rsidRDefault="00C84A66" w:rsidP="00D046AB">
      <w:pPr>
        <w:ind w:firstLine="709"/>
        <w:jc w:val="both"/>
        <w:rPr>
          <w:rFonts w:eastAsia="Calibri"/>
          <w:sz w:val="28"/>
          <w:szCs w:val="28"/>
          <w:lang w:val="uk-UA" w:eastAsia="en-US"/>
        </w:rPr>
      </w:pPr>
    </w:p>
    <w:p w14:paraId="32AADAED" w14:textId="77777777" w:rsidR="000C1A38" w:rsidRPr="00CA4FF3" w:rsidRDefault="000C1A38" w:rsidP="00D046AB">
      <w:pPr>
        <w:ind w:firstLine="709"/>
        <w:jc w:val="both"/>
        <w:rPr>
          <w:rFonts w:eastAsia="Calibri"/>
          <w:sz w:val="28"/>
          <w:szCs w:val="28"/>
          <w:lang w:val="uk-UA" w:eastAsia="en-US"/>
        </w:rPr>
      </w:pPr>
      <w:r w:rsidRPr="00CA4FF3">
        <w:rPr>
          <w:rFonts w:eastAsia="Calibri"/>
          <w:sz w:val="28"/>
          <w:szCs w:val="28"/>
          <w:lang w:val="uk-UA" w:eastAsia="en-US"/>
        </w:rPr>
        <w:lastRenderedPageBreak/>
        <w:t>9. Особа, яка скористалася правом на пільгове зубопротезування та використала в повному обсязі кошти Сумської міської ТГ, визначені пунктом 8 Порядку, але потребує подальшого протезування, має право сплатити різницю вартості протезування усіх одиниць за власні кошти або повторно звернутися до медичного закладу та стати на чергу, але не частіше ніж один раз на рік.</w:t>
      </w:r>
    </w:p>
    <w:p w14:paraId="58956632" w14:textId="36108BBB" w:rsidR="003C1A40" w:rsidRPr="00CA4FF3" w:rsidRDefault="003C1A40" w:rsidP="00D046AB">
      <w:pPr>
        <w:ind w:firstLine="709"/>
        <w:jc w:val="both"/>
        <w:rPr>
          <w:rFonts w:eastAsia="Calibri"/>
          <w:sz w:val="28"/>
          <w:szCs w:val="28"/>
          <w:lang w:val="uk-UA" w:eastAsia="en-US"/>
        </w:rPr>
      </w:pPr>
      <w:r w:rsidRPr="00CA4FF3">
        <w:rPr>
          <w:rFonts w:eastAsia="Calibri"/>
          <w:sz w:val="28"/>
          <w:szCs w:val="28"/>
          <w:lang w:val="uk-UA" w:eastAsia="en-US"/>
        </w:rPr>
        <w:t>10. Зубопротезування здійснюється з урахуванням права осіб пільгових категорій на позачергове, першочергове та на загальних підставах згідно чинного законодавства.</w:t>
      </w:r>
    </w:p>
    <w:p w14:paraId="15EAAAAD" w14:textId="66A271D5" w:rsidR="00081F6A" w:rsidRPr="00CA4FF3" w:rsidRDefault="00081F6A" w:rsidP="00081F6A">
      <w:pPr>
        <w:tabs>
          <w:tab w:val="left" w:pos="851"/>
        </w:tabs>
        <w:ind w:firstLine="709"/>
        <w:jc w:val="both"/>
        <w:rPr>
          <w:rFonts w:eastAsia="Calibri"/>
          <w:sz w:val="28"/>
          <w:szCs w:val="28"/>
          <w:lang w:val="uk-UA" w:eastAsia="en-US"/>
        </w:rPr>
      </w:pPr>
      <w:r w:rsidRPr="00CA4FF3">
        <w:rPr>
          <w:rFonts w:eastAsia="Calibri"/>
          <w:sz w:val="28"/>
          <w:szCs w:val="28"/>
          <w:lang w:val="uk-UA" w:eastAsia="en-US"/>
        </w:rPr>
        <w:t>11. Зубопротезування за кошти Сумської міської територіальної громади особам, зазначеним у пункті 2 Порядку, проводиться у разі відсутності відповідних загальнодержавних програм.</w:t>
      </w:r>
    </w:p>
    <w:p w14:paraId="3BBBAF72" w14:textId="73C7A668" w:rsidR="000C1A38" w:rsidRPr="00CA4FF3" w:rsidRDefault="000C1A38" w:rsidP="00D046AB">
      <w:pPr>
        <w:ind w:firstLine="709"/>
        <w:jc w:val="both"/>
        <w:rPr>
          <w:rFonts w:eastAsia="Calibri"/>
          <w:sz w:val="28"/>
          <w:szCs w:val="28"/>
          <w:lang w:val="uk-UA" w:eastAsia="en-US"/>
        </w:rPr>
      </w:pPr>
      <w:r w:rsidRPr="00CA4FF3">
        <w:rPr>
          <w:rFonts w:eastAsia="Calibri"/>
          <w:sz w:val="28"/>
          <w:szCs w:val="28"/>
          <w:lang w:val="uk-UA" w:eastAsia="en-US"/>
        </w:rPr>
        <w:t>1</w:t>
      </w:r>
      <w:r w:rsidR="00081F6A" w:rsidRPr="00CA4FF3">
        <w:rPr>
          <w:rFonts w:eastAsia="Calibri"/>
          <w:sz w:val="28"/>
          <w:szCs w:val="28"/>
          <w:lang w:val="uk-UA" w:eastAsia="en-US"/>
        </w:rPr>
        <w:t>2</w:t>
      </w:r>
      <w:r w:rsidRPr="00CA4FF3">
        <w:rPr>
          <w:rFonts w:eastAsia="Calibri"/>
          <w:sz w:val="28"/>
          <w:szCs w:val="28"/>
          <w:lang w:val="uk-UA" w:eastAsia="en-US"/>
        </w:rPr>
        <w:t>. Порядок фінансування:</w:t>
      </w:r>
    </w:p>
    <w:p w14:paraId="2A4675D1" w14:textId="516480C8" w:rsidR="000C1A38" w:rsidRPr="00CA4FF3" w:rsidRDefault="003C1A40" w:rsidP="00D046AB">
      <w:pPr>
        <w:ind w:firstLine="709"/>
        <w:jc w:val="both"/>
        <w:rPr>
          <w:rFonts w:eastAsia="Calibri"/>
          <w:sz w:val="28"/>
          <w:szCs w:val="28"/>
          <w:lang w:val="uk-UA" w:eastAsia="en-US"/>
        </w:rPr>
      </w:pPr>
      <w:r w:rsidRPr="00CA4FF3">
        <w:rPr>
          <w:rFonts w:eastAsia="Calibri"/>
          <w:sz w:val="28"/>
          <w:szCs w:val="28"/>
          <w:lang w:val="uk-UA" w:eastAsia="en-US"/>
        </w:rPr>
        <w:t>1</w:t>
      </w:r>
      <w:r w:rsidR="00081F6A" w:rsidRPr="00CA4FF3">
        <w:rPr>
          <w:rFonts w:eastAsia="Calibri"/>
          <w:sz w:val="28"/>
          <w:szCs w:val="28"/>
          <w:lang w:val="uk-UA" w:eastAsia="en-US"/>
        </w:rPr>
        <w:t>2</w:t>
      </w:r>
      <w:r w:rsidR="009C4A09" w:rsidRPr="00CA4FF3">
        <w:rPr>
          <w:rFonts w:eastAsia="Calibri"/>
          <w:sz w:val="28"/>
          <w:szCs w:val="28"/>
          <w:lang w:val="uk-UA" w:eastAsia="en-US"/>
        </w:rPr>
        <w:t xml:space="preserve">.1. </w:t>
      </w:r>
      <w:r w:rsidR="000C1A38" w:rsidRPr="00CA4FF3">
        <w:rPr>
          <w:rFonts w:eastAsia="Calibri"/>
          <w:sz w:val="28"/>
          <w:szCs w:val="28"/>
          <w:lang w:val="uk-UA" w:eastAsia="en-US"/>
        </w:rPr>
        <w:t>Фінансування зубопротезування здійснюється за рахунок коштів бюджету Сумської міської ТГ, передбачених по КПКВК 0712152 «Інші програми та заходи у сфері охорони здоров’я» у межах бюджетних призначень</w:t>
      </w:r>
      <w:r w:rsidRPr="00CA4FF3">
        <w:rPr>
          <w:rFonts w:eastAsia="Calibri"/>
          <w:sz w:val="28"/>
          <w:szCs w:val="28"/>
          <w:lang w:val="uk-UA" w:eastAsia="en-US"/>
        </w:rPr>
        <w:t>,</w:t>
      </w:r>
      <w:r w:rsidR="000C1A38" w:rsidRPr="00CA4FF3">
        <w:rPr>
          <w:rFonts w:eastAsia="Calibri"/>
          <w:sz w:val="28"/>
          <w:szCs w:val="28"/>
          <w:lang w:val="uk-UA" w:eastAsia="en-US"/>
        </w:rPr>
        <w:t xml:space="preserve"> передбачених на відповідний бюджетний період. </w:t>
      </w:r>
    </w:p>
    <w:p w14:paraId="6C229EC0" w14:textId="75972534" w:rsidR="000C1A38" w:rsidRPr="00CA4FF3" w:rsidRDefault="000C1A38" w:rsidP="00D046AB">
      <w:pPr>
        <w:ind w:firstLine="709"/>
        <w:jc w:val="both"/>
        <w:rPr>
          <w:rFonts w:eastAsia="Calibri"/>
          <w:sz w:val="28"/>
          <w:szCs w:val="28"/>
          <w:lang w:val="uk-UA" w:eastAsia="en-US"/>
        </w:rPr>
      </w:pPr>
      <w:r w:rsidRPr="00CA4FF3">
        <w:rPr>
          <w:rFonts w:eastAsia="Calibri"/>
          <w:sz w:val="28"/>
          <w:szCs w:val="28"/>
          <w:lang w:val="uk-UA" w:eastAsia="en-US"/>
        </w:rPr>
        <w:t>1</w:t>
      </w:r>
      <w:r w:rsidR="00081F6A" w:rsidRPr="00CA4FF3">
        <w:rPr>
          <w:rFonts w:eastAsia="Calibri"/>
          <w:sz w:val="28"/>
          <w:szCs w:val="28"/>
          <w:lang w:val="uk-UA" w:eastAsia="en-US"/>
        </w:rPr>
        <w:t>2</w:t>
      </w:r>
      <w:r w:rsidR="009C4A09" w:rsidRPr="00CA4FF3">
        <w:rPr>
          <w:rFonts w:eastAsia="Calibri"/>
          <w:sz w:val="28"/>
          <w:szCs w:val="28"/>
          <w:lang w:val="uk-UA" w:eastAsia="en-US"/>
        </w:rPr>
        <w:t xml:space="preserve">.2. </w:t>
      </w:r>
      <w:r w:rsidR="004B6104" w:rsidRPr="00CA4FF3">
        <w:rPr>
          <w:rFonts w:eastAsia="Calibri"/>
          <w:color w:val="000000"/>
          <w:sz w:val="28"/>
          <w:szCs w:val="28"/>
          <w:shd w:val="clear" w:color="auto" w:fill="FFFFFF"/>
          <w:lang w:val="uk-UA" w:eastAsia="en-US"/>
        </w:rPr>
        <w:t xml:space="preserve">Для отримання коштів за фактично надані послуги на проведення лікування КНП «Клінічна стоматологічна поліклініка» СМР та </w:t>
      </w:r>
      <w:r w:rsidR="004B6104" w:rsidRPr="00CA4FF3">
        <w:rPr>
          <w:rFonts w:eastAsia="Calibri"/>
          <w:sz w:val="28"/>
          <w:szCs w:val="28"/>
          <w:lang w:val="uk-UA" w:eastAsia="en-US"/>
        </w:rPr>
        <w:t>КНП «Клінічна лікарня №4» СМР</w:t>
      </w:r>
      <w:r w:rsidR="004B6104" w:rsidRPr="00CA4FF3">
        <w:rPr>
          <w:rFonts w:eastAsia="Calibri"/>
          <w:color w:val="000000"/>
          <w:sz w:val="28"/>
          <w:szCs w:val="28"/>
          <w:shd w:val="clear" w:color="auto" w:fill="FFFFFF"/>
          <w:lang w:val="uk-UA" w:eastAsia="en-US"/>
        </w:rPr>
        <w:t xml:space="preserve"> щомісячно надає Управлінню охорони здоров’я Сумської міської ради пропозиції по фінансуванню по місцевому бюджету на підставі реєстру виконаних робіт (наданих послуг). </w:t>
      </w:r>
    </w:p>
    <w:p w14:paraId="4A90BC42" w14:textId="6F7BD8F7" w:rsidR="00BE6BE9" w:rsidRPr="00CA4FF3" w:rsidRDefault="00BE6BE9" w:rsidP="004B6104">
      <w:pPr>
        <w:ind w:firstLine="709"/>
        <w:jc w:val="both"/>
        <w:rPr>
          <w:rFonts w:eastAsia="Calibri"/>
          <w:sz w:val="28"/>
          <w:szCs w:val="28"/>
          <w:lang w:val="uk-UA" w:eastAsia="en-US"/>
        </w:rPr>
      </w:pPr>
      <w:r w:rsidRPr="00CA4FF3">
        <w:rPr>
          <w:rFonts w:eastAsia="Calibri"/>
          <w:sz w:val="28"/>
          <w:szCs w:val="28"/>
          <w:lang w:val="uk-UA" w:eastAsia="en-US"/>
        </w:rPr>
        <w:t>1</w:t>
      </w:r>
      <w:r w:rsidR="00081F6A" w:rsidRPr="00CA4FF3">
        <w:rPr>
          <w:rFonts w:eastAsia="Calibri"/>
          <w:sz w:val="28"/>
          <w:szCs w:val="28"/>
          <w:lang w:val="uk-UA" w:eastAsia="en-US"/>
        </w:rPr>
        <w:t>2</w:t>
      </w:r>
      <w:r w:rsidRPr="00CA4FF3">
        <w:rPr>
          <w:rFonts w:eastAsia="Calibri"/>
          <w:sz w:val="28"/>
          <w:szCs w:val="28"/>
          <w:lang w:val="uk-UA" w:eastAsia="en-US"/>
        </w:rPr>
        <w:t>.3.</w:t>
      </w:r>
      <w:r w:rsidR="004B6104" w:rsidRPr="00CA4FF3">
        <w:rPr>
          <w:rFonts w:eastAsia="Calibri"/>
          <w:sz w:val="28"/>
          <w:szCs w:val="28"/>
          <w:lang w:val="uk-UA" w:eastAsia="en-US"/>
        </w:rPr>
        <w:t xml:space="preserve"> Департамент фінансів, економіки та інвестицій Сумської міської ради здійснює фінансування зазначених видатків на підставі пропозицій по фінансуванню Управління охорони здоров’я Сумської міської ради. </w:t>
      </w:r>
    </w:p>
    <w:p w14:paraId="40F1CA12" w14:textId="557845B1" w:rsidR="003C1A40" w:rsidRPr="00CA4FF3" w:rsidRDefault="00DA08C0" w:rsidP="003C1A40">
      <w:pPr>
        <w:ind w:firstLine="709"/>
        <w:jc w:val="both"/>
        <w:rPr>
          <w:rFonts w:eastAsia="Calibri"/>
          <w:sz w:val="28"/>
          <w:szCs w:val="28"/>
          <w:lang w:val="uk-UA" w:eastAsia="en-US"/>
        </w:rPr>
      </w:pPr>
      <w:r w:rsidRPr="00CA4FF3">
        <w:rPr>
          <w:rFonts w:eastAsia="Calibri"/>
          <w:sz w:val="28"/>
          <w:szCs w:val="28"/>
          <w:lang w:val="uk-UA" w:eastAsia="en-US"/>
        </w:rPr>
        <w:t>1</w:t>
      </w:r>
      <w:r w:rsidR="00081F6A" w:rsidRPr="00CA4FF3">
        <w:rPr>
          <w:rFonts w:eastAsia="Calibri"/>
          <w:sz w:val="28"/>
          <w:szCs w:val="28"/>
          <w:lang w:val="uk-UA" w:eastAsia="en-US"/>
        </w:rPr>
        <w:t>2</w:t>
      </w:r>
      <w:r w:rsidRPr="00CA4FF3">
        <w:rPr>
          <w:rFonts w:eastAsia="Calibri"/>
          <w:sz w:val="28"/>
          <w:szCs w:val="28"/>
          <w:lang w:val="uk-UA" w:eastAsia="en-US"/>
        </w:rPr>
        <w:t>.</w:t>
      </w:r>
      <w:r w:rsidR="00BE6BE9" w:rsidRPr="00CA4FF3">
        <w:rPr>
          <w:rFonts w:eastAsia="Calibri"/>
          <w:sz w:val="28"/>
          <w:szCs w:val="28"/>
          <w:lang w:val="uk-UA" w:eastAsia="en-US"/>
        </w:rPr>
        <w:t>4</w:t>
      </w:r>
      <w:r w:rsidRPr="00CA4FF3">
        <w:rPr>
          <w:rFonts w:eastAsia="Calibri"/>
          <w:sz w:val="28"/>
          <w:szCs w:val="28"/>
          <w:lang w:val="uk-UA" w:eastAsia="en-US"/>
        </w:rPr>
        <w:t xml:space="preserve">. </w:t>
      </w:r>
      <w:r w:rsidR="003C1A40" w:rsidRPr="00CA4FF3">
        <w:rPr>
          <w:rFonts w:eastAsia="Calibri"/>
          <w:color w:val="000000" w:themeColor="text1"/>
          <w:sz w:val="28"/>
          <w:szCs w:val="28"/>
          <w:lang w:val="uk-UA" w:eastAsia="en-US"/>
        </w:rPr>
        <w:t xml:space="preserve">Обсяг </w:t>
      </w:r>
      <w:r w:rsidR="00081F6A" w:rsidRPr="00CA4FF3">
        <w:rPr>
          <w:rFonts w:eastAsia="Calibri"/>
          <w:color w:val="000000" w:themeColor="text1"/>
          <w:sz w:val="28"/>
          <w:szCs w:val="28"/>
          <w:lang w:val="uk-UA" w:eastAsia="en-US"/>
        </w:rPr>
        <w:t xml:space="preserve">видатків </w:t>
      </w:r>
      <w:r w:rsidR="00081F6A" w:rsidRPr="00CA4FF3">
        <w:rPr>
          <w:rFonts w:eastAsia="Calibri"/>
          <w:color w:val="000000"/>
          <w:sz w:val="28"/>
          <w:szCs w:val="28"/>
          <w:shd w:val="clear" w:color="auto" w:fill="FFFFFF"/>
          <w:lang w:val="uk-UA" w:eastAsia="en-US"/>
        </w:rPr>
        <w:t xml:space="preserve">КНП «Клінічна стоматологічна поліклініка» СМР та </w:t>
      </w:r>
      <w:r w:rsidR="00081F6A" w:rsidRPr="00CA4FF3">
        <w:rPr>
          <w:rFonts w:eastAsia="Calibri"/>
          <w:sz w:val="28"/>
          <w:szCs w:val="28"/>
          <w:lang w:val="uk-UA" w:eastAsia="en-US"/>
        </w:rPr>
        <w:t>КНП «Клінічна лікарня №4» СМР</w:t>
      </w:r>
      <w:r w:rsidR="003C1A40" w:rsidRPr="00CA4FF3">
        <w:rPr>
          <w:rFonts w:eastAsia="Calibri"/>
          <w:color w:val="FF0000"/>
          <w:sz w:val="28"/>
          <w:szCs w:val="28"/>
          <w:lang w:val="uk-UA" w:eastAsia="en-US"/>
        </w:rPr>
        <w:t xml:space="preserve"> </w:t>
      </w:r>
      <w:r w:rsidR="004A28E7" w:rsidRPr="00CA4FF3">
        <w:rPr>
          <w:rFonts w:eastAsia="Calibri"/>
          <w:sz w:val="28"/>
          <w:szCs w:val="28"/>
          <w:lang w:val="uk-UA" w:eastAsia="en-US"/>
        </w:rPr>
        <w:t>на</w:t>
      </w:r>
      <w:r w:rsidRPr="00CA4FF3">
        <w:rPr>
          <w:rFonts w:eastAsia="Calibri"/>
          <w:sz w:val="28"/>
          <w:szCs w:val="28"/>
          <w:lang w:val="uk-UA" w:eastAsia="en-US"/>
        </w:rPr>
        <w:t xml:space="preserve"> проведення безоплатного зубопротезування</w:t>
      </w:r>
      <w:r w:rsidR="003C1A40" w:rsidRPr="00CA4FF3">
        <w:rPr>
          <w:rFonts w:eastAsia="Calibri"/>
          <w:sz w:val="28"/>
          <w:szCs w:val="28"/>
          <w:lang w:val="uk-UA" w:eastAsia="en-US"/>
        </w:rPr>
        <w:t xml:space="preserve"> на загальних підставах має становити не менше 10% від бюджетних призначень, передбачених на відповідний бюджетний </w:t>
      </w:r>
      <w:r w:rsidR="002D386F" w:rsidRPr="00CA4FF3">
        <w:rPr>
          <w:rFonts w:eastAsia="Calibri"/>
          <w:sz w:val="28"/>
          <w:szCs w:val="28"/>
          <w:lang w:val="uk-UA" w:eastAsia="en-US"/>
        </w:rPr>
        <w:t>рік</w:t>
      </w:r>
      <w:r w:rsidR="003C1A40" w:rsidRPr="00CA4FF3">
        <w:rPr>
          <w:rFonts w:eastAsia="Calibri"/>
          <w:sz w:val="28"/>
          <w:szCs w:val="28"/>
          <w:lang w:val="uk-UA" w:eastAsia="en-US"/>
        </w:rPr>
        <w:t xml:space="preserve">. </w:t>
      </w:r>
    </w:p>
    <w:p w14:paraId="03678D4A" w14:textId="130944CD" w:rsidR="000C1A38" w:rsidRPr="00CA4FF3" w:rsidRDefault="000C1A38" w:rsidP="00D046AB">
      <w:pPr>
        <w:widowControl w:val="0"/>
        <w:tabs>
          <w:tab w:val="left" w:pos="0"/>
          <w:tab w:val="left" w:pos="851"/>
          <w:tab w:val="left" w:pos="993"/>
        </w:tabs>
        <w:ind w:firstLine="709"/>
        <w:jc w:val="both"/>
        <w:rPr>
          <w:rFonts w:eastAsia="Calibri"/>
          <w:sz w:val="28"/>
          <w:szCs w:val="28"/>
          <w:shd w:val="clear" w:color="auto" w:fill="FFFFFF"/>
          <w:lang w:val="uk-UA" w:eastAsia="en-US"/>
        </w:rPr>
      </w:pPr>
      <w:r w:rsidRPr="00CA4FF3">
        <w:rPr>
          <w:rFonts w:eastAsia="Calibri"/>
          <w:sz w:val="28"/>
          <w:szCs w:val="28"/>
          <w:lang w:val="uk-UA" w:eastAsia="en-US"/>
        </w:rPr>
        <w:t>1</w:t>
      </w:r>
      <w:r w:rsidR="00081F6A" w:rsidRPr="00CA4FF3">
        <w:rPr>
          <w:rFonts w:eastAsia="Calibri"/>
          <w:sz w:val="28"/>
          <w:szCs w:val="28"/>
          <w:lang w:val="uk-UA" w:eastAsia="en-US"/>
        </w:rPr>
        <w:t>3</w:t>
      </w:r>
      <w:r w:rsidRPr="00CA4FF3">
        <w:rPr>
          <w:rFonts w:eastAsia="Calibri"/>
          <w:sz w:val="28"/>
          <w:szCs w:val="28"/>
          <w:lang w:val="uk-UA" w:eastAsia="en-US"/>
        </w:rPr>
        <w:t>. Питання, не передбачені цим Порядком, вирішуються відповідно до чинного законодавства України.</w:t>
      </w:r>
    </w:p>
    <w:p w14:paraId="1491F2B1" w14:textId="77777777" w:rsidR="00C13D4B" w:rsidRPr="00CA4FF3" w:rsidRDefault="00C13D4B" w:rsidP="00C13D4B">
      <w:pPr>
        <w:rPr>
          <w:bCs/>
          <w:sz w:val="28"/>
          <w:szCs w:val="28"/>
          <w:lang w:val="uk-UA"/>
        </w:rPr>
      </w:pPr>
    </w:p>
    <w:p w14:paraId="3E1819F6" w14:textId="77777777" w:rsidR="00C13D4B" w:rsidRPr="00CA4FF3" w:rsidRDefault="00C13D4B" w:rsidP="00C13D4B">
      <w:pPr>
        <w:rPr>
          <w:bCs/>
          <w:sz w:val="28"/>
          <w:szCs w:val="28"/>
          <w:lang w:val="uk-UA"/>
        </w:rPr>
      </w:pPr>
    </w:p>
    <w:p w14:paraId="3DA8CBE8" w14:textId="77777777" w:rsidR="00C13D4B" w:rsidRPr="00CA4FF3" w:rsidRDefault="00C13D4B" w:rsidP="00C13D4B">
      <w:pPr>
        <w:rPr>
          <w:bCs/>
          <w:sz w:val="28"/>
          <w:szCs w:val="28"/>
          <w:lang w:val="uk-UA"/>
        </w:rPr>
      </w:pPr>
    </w:p>
    <w:p w14:paraId="39EF34ED" w14:textId="77777777" w:rsidR="00FD144D" w:rsidRPr="00CA4FF3" w:rsidRDefault="00FD144D" w:rsidP="00FD144D">
      <w:pPr>
        <w:rPr>
          <w:bCs/>
          <w:sz w:val="28"/>
          <w:szCs w:val="28"/>
          <w:lang w:val="uk-UA"/>
        </w:rPr>
      </w:pPr>
      <w:r w:rsidRPr="00CA4FF3">
        <w:rPr>
          <w:bCs/>
          <w:sz w:val="28"/>
          <w:szCs w:val="28"/>
          <w:lang w:val="uk-UA"/>
        </w:rPr>
        <w:t xml:space="preserve">Начальник Управління охорони </w:t>
      </w:r>
    </w:p>
    <w:p w14:paraId="28CE338D" w14:textId="1ADF925E" w:rsidR="00FD144D" w:rsidRPr="0043154B" w:rsidRDefault="00FD144D" w:rsidP="00FD144D">
      <w:pPr>
        <w:rPr>
          <w:bCs/>
          <w:sz w:val="28"/>
          <w:szCs w:val="28"/>
          <w:lang w:val="uk-UA"/>
        </w:rPr>
      </w:pPr>
      <w:r w:rsidRPr="00CA4FF3">
        <w:rPr>
          <w:bCs/>
          <w:sz w:val="28"/>
          <w:szCs w:val="28"/>
          <w:lang w:val="uk-UA"/>
        </w:rPr>
        <w:t>зд</w:t>
      </w:r>
      <w:r w:rsidR="0015093C" w:rsidRPr="00CA4FF3">
        <w:rPr>
          <w:bCs/>
          <w:sz w:val="28"/>
          <w:szCs w:val="28"/>
          <w:lang w:val="uk-UA"/>
        </w:rPr>
        <w:t xml:space="preserve">оров’я Сумської міської ради                                            </w:t>
      </w:r>
      <w:r w:rsidRPr="00CA4FF3">
        <w:rPr>
          <w:bCs/>
          <w:sz w:val="28"/>
          <w:szCs w:val="28"/>
          <w:lang w:val="uk-UA"/>
        </w:rPr>
        <w:t>Олена ЧУМАЧЕНКО</w:t>
      </w:r>
    </w:p>
    <w:p w14:paraId="03FF095C" w14:textId="77777777" w:rsidR="000C1A38" w:rsidRDefault="000C1A38" w:rsidP="00134B0A">
      <w:pPr>
        <w:spacing w:after="200" w:line="276" w:lineRule="auto"/>
        <w:rPr>
          <w:sz w:val="24"/>
          <w:szCs w:val="24"/>
          <w:lang w:val="uk-UA"/>
        </w:rPr>
      </w:pPr>
    </w:p>
    <w:p w14:paraId="2C6A5474" w14:textId="77777777" w:rsidR="00C13D4B" w:rsidRDefault="00C13D4B" w:rsidP="00134B0A">
      <w:pPr>
        <w:spacing w:after="200" w:line="276" w:lineRule="auto"/>
        <w:rPr>
          <w:sz w:val="24"/>
          <w:szCs w:val="24"/>
          <w:lang w:val="uk-UA"/>
        </w:rPr>
      </w:pPr>
    </w:p>
    <w:p w14:paraId="0636A1DD" w14:textId="77777777" w:rsidR="00C13D4B" w:rsidRDefault="00C13D4B" w:rsidP="00134B0A">
      <w:pPr>
        <w:spacing w:after="200" w:line="276" w:lineRule="auto"/>
        <w:rPr>
          <w:sz w:val="24"/>
          <w:szCs w:val="24"/>
          <w:lang w:val="uk-UA"/>
        </w:rPr>
      </w:pPr>
    </w:p>
    <w:p w14:paraId="78EC45D7" w14:textId="77777777" w:rsidR="00C13D4B" w:rsidRDefault="00C13D4B" w:rsidP="00134B0A">
      <w:pPr>
        <w:spacing w:after="200" w:line="276" w:lineRule="auto"/>
        <w:rPr>
          <w:sz w:val="24"/>
          <w:szCs w:val="24"/>
          <w:lang w:val="uk-UA"/>
        </w:rPr>
      </w:pPr>
    </w:p>
    <w:p w14:paraId="1E2589D9" w14:textId="77777777" w:rsidR="004B5EF3" w:rsidRDefault="004B5EF3" w:rsidP="00134B0A">
      <w:pPr>
        <w:spacing w:after="200" w:line="276" w:lineRule="auto"/>
        <w:rPr>
          <w:sz w:val="24"/>
          <w:szCs w:val="24"/>
          <w:lang w:val="uk-UA"/>
        </w:rPr>
      </w:pPr>
    </w:p>
    <w:sectPr w:rsidR="004B5EF3" w:rsidSect="00EA01DE">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E5F"/>
    <w:multiLevelType w:val="hybridMultilevel"/>
    <w:tmpl w:val="BD0E4AFE"/>
    <w:lvl w:ilvl="0" w:tplc="49883C8C">
      <w:start w:val="6"/>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05328E6"/>
    <w:multiLevelType w:val="hybridMultilevel"/>
    <w:tmpl w:val="B0D6ABE0"/>
    <w:lvl w:ilvl="0" w:tplc="08608C74">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01461661"/>
    <w:multiLevelType w:val="multilevel"/>
    <w:tmpl w:val="1FE267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BC7013"/>
    <w:multiLevelType w:val="multilevel"/>
    <w:tmpl w:val="CFA20F4C"/>
    <w:lvl w:ilvl="0">
      <w:start w:val="6"/>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0A476C42"/>
    <w:multiLevelType w:val="multilevel"/>
    <w:tmpl w:val="8670F162"/>
    <w:lvl w:ilvl="0">
      <w:start w:val="7"/>
      <w:numFmt w:val="decimal"/>
      <w:lvlText w:val="%1."/>
      <w:lvlJc w:val="left"/>
      <w:pPr>
        <w:ind w:left="408" w:hanging="408"/>
      </w:pPr>
      <w:rPr>
        <w:rFonts w:hint="default"/>
        <w:b/>
      </w:rPr>
    </w:lvl>
    <w:lvl w:ilvl="1">
      <w:start w:val="6"/>
      <w:numFmt w:val="decimal"/>
      <w:lvlText w:val="%1.%2."/>
      <w:lvlJc w:val="left"/>
      <w:pPr>
        <w:ind w:left="863" w:hanging="720"/>
      </w:pPr>
      <w:rPr>
        <w:rFonts w:hint="default"/>
        <w:b w:val="0"/>
      </w:rPr>
    </w:lvl>
    <w:lvl w:ilvl="2">
      <w:start w:val="1"/>
      <w:numFmt w:val="decimal"/>
      <w:lvlText w:val="%1.%2.%3."/>
      <w:lvlJc w:val="left"/>
      <w:pPr>
        <w:ind w:left="1006" w:hanging="720"/>
      </w:pPr>
      <w:rPr>
        <w:rFonts w:hint="default"/>
        <w:b/>
      </w:rPr>
    </w:lvl>
    <w:lvl w:ilvl="3">
      <w:start w:val="1"/>
      <w:numFmt w:val="decimal"/>
      <w:lvlText w:val="%1.%2.%3.%4."/>
      <w:lvlJc w:val="left"/>
      <w:pPr>
        <w:ind w:left="1509" w:hanging="1080"/>
      </w:pPr>
      <w:rPr>
        <w:rFonts w:hint="default"/>
        <w:b/>
      </w:rPr>
    </w:lvl>
    <w:lvl w:ilvl="4">
      <w:start w:val="1"/>
      <w:numFmt w:val="decimal"/>
      <w:lvlText w:val="%1.%2.%3.%4.%5."/>
      <w:lvlJc w:val="left"/>
      <w:pPr>
        <w:ind w:left="1652" w:hanging="1080"/>
      </w:pPr>
      <w:rPr>
        <w:rFonts w:hint="default"/>
        <w:b/>
      </w:rPr>
    </w:lvl>
    <w:lvl w:ilvl="5">
      <w:start w:val="1"/>
      <w:numFmt w:val="decimal"/>
      <w:lvlText w:val="%1.%2.%3.%4.%5.%6."/>
      <w:lvlJc w:val="left"/>
      <w:pPr>
        <w:ind w:left="2155" w:hanging="1440"/>
      </w:pPr>
      <w:rPr>
        <w:rFonts w:hint="default"/>
        <w:b/>
      </w:rPr>
    </w:lvl>
    <w:lvl w:ilvl="6">
      <w:start w:val="1"/>
      <w:numFmt w:val="decimal"/>
      <w:lvlText w:val="%1.%2.%3.%4.%5.%6.%7."/>
      <w:lvlJc w:val="left"/>
      <w:pPr>
        <w:ind w:left="2298" w:hanging="1440"/>
      </w:pPr>
      <w:rPr>
        <w:rFonts w:hint="default"/>
        <w:b/>
      </w:rPr>
    </w:lvl>
    <w:lvl w:ilvl="7">
      <w:start w:val="1"/>
      <w:numFmt w:val="decimal"/>
      <w:lvlText w:val="%1.%2.%3.%4.%5.%6.%7.%8."/>
      <w:lvlJc w:val="left"/>
      <w:pPr>
        <w:ind w:left="2801" w:hanging="1800"/>
      </w:pPr>
      <w:rPr>
        <w:rFonts w:hint="default"/>
        <w:b/>
      </w:rPr>
    </w:lvl>
    <w:lvl w:ilvl="8">
      <w:start w:val="1"/>
      <w:numFmt w:val="decimal"/>
      <w:lvlText w:val="%1.%2.%3.%4.%5.%6.%7.%8.%9."/>
      <w:lvlJc w:val="left"/>
      <w:pPr>
        <w:ind w:left="2944" w:hanging="1800"/>
      </w:pPr>
      <w:rPr>
        <w:rFonts w:hint="default"/>
        <w:b/>
      </w:rPr>
    </w:lvl>
  </w:abstractNum>
  <w:abstractNum w:abstractNumId="5">
    <w:nsid w:val="101E72DE"/>
    <w:multiLevelType w:val="multilevel"/>
    <w:tmpl w:val="2CE83F2A"/>
    <w:lvl w:ilvl="0">
      <w:start w:val="4"/>
      <w:numFmt w:val="decimal"/>
      <w:lvlText w:val="%1."/>
      <w:lvlJc w:val="left"/>
      <w:pPr>
        <w:ind w:left="1080" w:hanging="360"/>
      </w:pPr>
      <w:rPr>
        <w:rFonts w:hint="default"/>
        <w:b/>
      </w:rPr>
    </w:lvl>
    <w:lvl w:ilvl="1">
      <w:start w:val="3"/>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21D14D8"/>
    <w:multiLevelType w:val="hybridMultilevel"/>
    <w:tmpl w:val="5148B2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25005"/>
    <w:multiLevelType w:val="multilevel"/>
    <w:tmpl w:val="817CD7C8"/>
    <w:lvl w:ilvl="0">
      <w:start w:val="2"/>
      <w:numFmt w:val="decimal"/>
      <w:lvlText w:val="%1."/>
      <w:lvlJc w:val="left"/>
      <w:pPr>
        <w:ind w:left="408" w:hanging="408"/>
      </w:pPr>
      <w:rPr>
        <w:rFonts w:eastAsia="Calibri"/>
        <w:b/>
      </w:rPr>
    </w:lvl>
    <w:lvl w:ilvl="1">
      <w:start w:val="1"/>
      <w:numFmt w:val="decimal"/>
      <w:lvlText w:val="%1.%2."/>
      <w:lvlJc w:val="left"/>
      <w:pPr>
        <w:ind w:left="8375" w:hanging="720"/>
      </w:pPr>
      <w:rPr>
        <w:rFonts w:eastAsia="Calibri"/>
        <w:b w:val="0"/>
      </w:rPr>
    </w:lvl>
    <w:lvl w:ilvl="2">
      <w:start w:val="1"/>
      <w:numFmt w:val="decimal"/>
      <w:lvlText w:val="%1.%2.%3."/>
      <w:lvlJc w:val="left"/>
      <w:pPr>
        <w:ind w:left="16030" w:hanging="720"/>
      </w:pPr>
      <w:rPr>
        <w:rFonts w:eastAsia="Calibri"/>
        <w:b/>
      </w:rPr>
    </w:lvl>
    <w:lvl w:ilvl="3">
      <w:start w:val="1"/>
      <w:numFmt w:val="decimal"/>
      <w:lvlText w:val="%1.%2.%3.%4."/>
      <w:lvlJc w:val="left"/>
      <w:pPr>
        <w:ind w:left="24045" w:hanging="1080"/>
      </w:pPr>
      <w:rPr>
        <w:rFonts w:eastAsia="Calibri"/>
        <w:b/>
      </w:rPr>
    </w:lvl>
    <w:lvl w:ilvl="4">
      <w:start w:val="1"/>
      <w:numFmt w:val="decimal"/>
      <w:lvlText w:val="%1.%2.%3.%4.%5."/>
      <w:lvlJc w:val="left"/>
      <w:pPr>
        <w:ind w:left="31700" w:hanging="1080"/>
      </w:pPr>
      <w:rPr>
        <w:rFonts w:eastAsia="Calibri"/>
        <w:b/>
      </w:rPr>
    </w:lvl>
    <w:lvl w:ilvl="5">
      <w:start w:val="1"/>
      <w:numFmt w:val="decimal"/>
      <w:lvlText w:val="%1.%2.%3.%4.%5.%6."/>
      <w:lvlJc w:val="left"/>
      <w:pPr>
        <w:ind w:left="-25821" w:hanging="1440"/>
      </w:pPr>
      <w:rPr>
        <w:rFonts w:eastAsia="Calibri"/>
        <w:b/>
      </w:rPr>
    </w:lvl>
    <w:lvl w:ilvl="6">
      <w:start w:val="1"/>
      <w:numFmt w:val="decimal"/>
      <w:lvlText w:val="%1.%2.%3.%4.%5.%6.%7."/>
      <w:lvlJc w:val="left"/>
      <w:pPr>
        <w:ind w:left="-18166" w:hanging="1440"/>
      </w:pPr>
      <w:rPr>
        <w:rFonts w:eastAsia="Calibri"/>
        <w:b/>
      </w:rPr>
    </w:lvl>
    <w:lvl w:ilvl="7">
      <w:start w:val="1"/>
      <w:numFmt w:val="decimal"/>
      <w:lvlText w:val="%1.%2.%3.%4.%5.%6.%7.%8."/>
      <w:lvlJc w:val="left"/>
      <w:pPr>
        <w:ind w:left="-10151" w:hanging="1800"/>
      </w:pPr>
      <w:rPr>
        <w:rFonts w:eastAsia="Calibri"/>
        <w:b/>
      </w:rPr>
    </w:lvl>
    <w:lvl w:ilvl="8">
      <w:start w:val="1"/>
      <w:numFmt w:val="decimal"/>
      <w:lvlText w:val="%1.%2.%3.%4.%5.%6.%7.%8.%9."/>
      <w:lvlJc w:val="left"/>
      <w:pPr>
        <w:ind w:left="-2496" w:hanging="1800"/>
      </w:pPr>
      <w:rPr>
        <w:rFonts w:eastAsia="Calibri"/>
        <w:b/>
      </w:rPr>
    </w:lvl>
  </w:abstractNum>
  <w:abstractNum w:abstractNumId="8">
    <w:nsid w:val="144D0B42"/>
    <w:multiLevelType w:val="multilevel"/>
    <w:tmpl w:val="042EA934"/>
    <w:lvl w:ilvl="0">
      <w:start w:val="1"/>
      <w:numFmt w:val="decimal"/>
      <w:lvlText w:val="%1."/>
      <w:lvlJc w:val="left"/>
      <w:pPr>
        <w:ind w:left="1033" w:hanging="360"/>
      </w:pPr>
      <w:rPr>
        <w:rFonts w:hint="default"/>
        <w:b w:val="0"/>
      </w:rPr>
    </w:lvl>
    <w:lvl w:ilvl="1">
      <w:start w:val="1"/>
      <w:numFmt w:val="decimal"/>
      <w:isLgl/>
      <w:lvlText w:val="%1.%2."/>
      <w:lvlJc w:val="left"/>
      <w:pPr>
        <w:ind w:left="1393" w:hanging="720"/>
      </w:pPr>
      <w:rPr>
        <w:rFonts w:hint="default"/>
        <w:b/>
      </w:rPr>
    </w:lvl>
    <w:lvl w:ilvl="2">
      <w:start w:val="1"/>
      <w:numFmt w:val="decimal"/>
      <w:isLgl/>
      <w:lvlText w:val="%1.%2.%3."/>
      <w:lvlJc w:val="left"/>
      <w:pPr>
        <w:ind w:left="1393" w:hanging="720"/>
      </w:pPr>
      <w:rPr>
        <w:rFonts w:hint="default"/>
        <w:b/>
      </w:rPr>
    </w:lvl>
    <w:lvl w:ilvl="3">
      <w:start w:val="1"/>
      <w:numFmt w:val="decimal"/>
      <w:isLgl/>
      <w:lvlText w:val="%1.%2.%3.%4."/>
      <w:lvlJc w:val="left"/>
      <w:pPr>
        <w:ind w:left="1753" w:hanging="1080"/>
      </w:pPr>
      <w:rPr>
        <w:rFonts w:hint="default"/>
        <w:b/>
      </w:rPr>
    </w:lvl>
    <w:lvl w:ilvl="4">
      <w:start w:val="1"/>
      <w:numFmt w:val="decimal"/>
      <w:isLgl/>
      <w:lvlText w:val="%1.%2.%3.%4.%5."/>
      <w:lvlJc w:val="left"/>
      <w:pPr>
        <w:ind w:left="1753" w:hanging="1080"/>
      </w:pPr>
      <w:rPr>
        <w:rFonts w:hint="default"/>
        <w:b/>
      </w:rPr>
    </w:lvl>
    <w:lvl w:ilvl="5">
      <w:start w:val="1"/>
      <w:numFmt w:val="decimal"/>
      <w:isLgl/>
      <w:lvlText w:val="%1.%2.%3.%4.%5.%6."/>
      <w:lvlJc w:val="left"/>
      <w:pPr>
        <w:ind w:left="2113" w:hanging="1440"/>
      </w:pPr>
      <w:rPr>
        <w:rFonts w:hint="default"/>
        <w:b/>
      </w:rPr>
    </w:lvl>
    <w:lvl w:ilvl="6">
      <w:start w:val="1"/>
      <w:numFmt w:val="decimal"/>
      <w:isLgl/>
      <w:lvlText w:val="%1.%2.%3.%4.%5.%6.%7."/>
      <w:lvlJc w:val="left"/>
      <w:pPr>
        <w:ind w:left="2473" w:hanging="1800"/>
      </w:pPr>
      <w:rPr>
        <w:rFonts w:hint="default"/>
        <w:b/>
      </w:rPr>
    </w:lvl>
    <w:lvl w:ilvl="7">
      <w:start w:val="1"/>
      <w:numFmt w:val="decimal"/>
      <w:isLgl/>
      <w:lvlText w:val="%1.%2.%3.%4.%5.%6.%7.%8."/>
      <w:lvlJc w:val="left"/>
      <w:pPr>
        <w:ind w:left="2473" w:hanging="1800"/>
      </w:pPr>
      <w:rPr>
        <w:rFonts w:hint="default"/>
        <w:b/>
      </w:rPr>
    </w:lvl>
    <w:lvl w:ilvl="8">
      <w:start w:val="1"/>
      <w:numFmt w:val="decimal"/>
      <w:isLgl/>
      <w:lvlText w:val="%1.%2.%3.%4.%5.%6.%7.%8.%9."/>
      <w:lvlJc w:val="left"/>
      <w:pPr>
        <w:ind w:left="2833" w:hanging="2160"/>
      </w:pPr>
      <w:rPr>
        <w:rFonts w:hint="default"/>
        <w:b/>
      </w:rPr>
    </w:lvl>
  </w:abstractNum>
  <w:abstractNum w:abstractNumId="9">
    <w:nsid w:val="260B1F4D"/>
    <w:multiLevelType w:val="multilevel"/>
    <w:tmpl w:val="E312CE5C"/>
    <w:lvl w:ilvl="0">
      <w:start w:val="2"/>
      <w:numFmt w:val="decimal"/>
      <w:lvlText w:val="%1."/>
      <w:lvlJc w:val="left"/>
      <w:pPr>
        <w:ind w:left="675" w:hanging="675"/>
      </w:pPr>
      <w:rPr>
        <w:rFonts w:hint="default"/>
      </w:rPr>
    </w:lvl>
    <w:lvl w:ilvl="1">
      <w:start w:val="1"/>
      <w:numFmt w:val="decimal"/>
      <w:lvlText w:val="%1.%2."/>
      <w:lvlJc w:val="left"/>
      <w:pPr>
        <w:ind w:left="1056" w:hanging="720"/>
      </w:pPr>
      <w:rPr>
        <w:rFonts w:hint="default"/>
      </w:rPr>
    </w:lvl>
    <w:lvl w:ilvl="2">
      <w:start w:val="1"/>
      <w:numFmt w:val="decimal"/>
      <w:lvlText w:val="%1.%2.%3."/>
      <w:lvlJc w:val="left"/>
      <w:pPr>
        <w:ind w:left="1392" w:hanging="720"/>
      </w:pPr>
      <w:rPr>
        <w:rFonts w:hint="default"/>
      </w:rPr>
    </w:lvl>
    <w:lvl w:ilvl="3">
      <w:start w:val="1"/>
      <w:numFmt w:val="decimal"/>
      <w:lvlText w:val="%1.%2.%3.%4."/>
      <w:lvlJc w:val="left"/>
      <w:pPr>
        <w:ind w:left="2088" w:hanging="108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152" w:hanging="1800"/>
      </w:pPr>
      <w:rPr>
        <w:rFonts w:hint="default"/>
      </w:rPr>
    </w:lvl>
    <w:lvl w:ilvl="8">
      <w:start w:val="1"/>
      <w:numFmt w:val="decimal"/>
      <w:lvlText w:val="%1.%2.%3.%4.%5.%6.%7.%8.%9."/>
      <w:lvlJc w:val="left"/>
      <w:pPr>
        <w:ind w:left="4848" w:hanging="2160"/>
      </w:pPr>
      <w:rPr>
        <w:rFonts w:hint="default"/>
      </w:rPr>
    </w:lvl>
  </w:abstractNum>
  <w:abstractNum w:abstractNumId="10">
    <w:nsid w:val="2AA71127"/>
    <w:multiLevelType w:val="multilevel"/>
    <w:tmpl w:val="EFAAE922"/>
    <w:lvl w:ilvl="0">
      <w:start w:val="1"/>
      <w:numFmt w:val="decimal"/>
      <w:lvlText w:val="%1."/>
      <w:lvlJc w:val="left"/>
      <w:pPr>
        <w:ind w:left="360" w:hanging="360"/>
      </w:pPr>
      <w:rPr>
        <w:rFonts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abstractNum w:abstractNumId="11">
    <w:nsid w:val="32A36408"/>
    <w:multiLevelType w:val="multilevel"/>
    <w:tmpl w:val="B790AB8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7160442"/>
    <w:multiLevelType w:val="multilevel"/>
    <w:tmpl w:val="25C4316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A18648E"/>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1530"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14">
    <w:nsid w:val="3C17101F"/>
    <w:multiLevelType w:val="hybridMultilevel"/>
    <w:tmpl w:val="FD7E5CBA"/>
    <w:lvl w:ilvl="0" w:tplc="92485B54">
      <w:start w:val="10"/>
      <w:numFmt w:val="decimal"/>
      <w:lvlText w:val="%1."/>
      <w:lvlJc w:val="left"/>
      <w:pPr>
        <w:ind w:left="1226" w:hanging="375"/>
      </w:pPr>
      <w:rPr>
        <w:rFonts w:hint="default"/>
        <w:color w:val="auto"/>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9C668B"/>
    <w:multiLevelType w:val="hybridMultilevel"/>
    <w:tmpl w:val="8A6E262C"/>
    <w:lvl w:ilvl="0" w:tplc="0419000F">
      <w:start w:val="15"/>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405467"/>
    <w:multiLevelType w:val="hybridMultilevel"/>
    <w:tmpl w:val="13E82E70"/>
    <w:lvl w:ilvl="0" w:tplc="D7AA3162">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80B181C"/>
    <w:multiLevelType w:val="multilevel"/>
    <w:tmpl w:val="8FF0923C"/>
    <w:lvl w:ilvl="0">
      <w:start w:val="1"/>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494D4750"/>
    <w:multiLevelType w:val="hybridMultilevel"/>
    <w:tmpl w:val="1EC609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99B0FFD"/>
    <w:multiLevelType w:val="multilevel"/>
    <w:tmpl w:val="0EE0020E"/>
    <w:lvl w:ilvl="0">
      <w:start w:val="2"/>
      <w:numFmt w:val="decimal"/>
      <w:lvlText w:val="%1"/>
      <w:lvlJc w:val="left"/>
      <w:pPr>
        <w:ind w:left="375" w:hanging="375"/>
      </w:pPr>
      <w:rPr>
        <w:rFonts w:hint="default"/>
      </w:rPr>
    </w:lvl>
    <w:lvl w:ilvl="1">
      <w:start w:val="1"/>
      <w:numFmt w:val="decimal"/>
      <w:lvlText w:val="%1.%2"/>
      <w:lvlJc w:val="left"/>
      <w:pPr>
        <w:ind w:left="1048" w:hanging="375"/>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478" w:hanging="144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20">
    <w:nsid w:val="4BBD5E6E"/>
    <w:multiLevelType w:val="multilevel"/>
    <w:tmpl w:val="21B0E81A"/>
    <w:lvl w:ilvl="0">
      <w:start w:val="1"/>
      <w:numFmt w:val="decimal"/>
      <w:lvlText w:val="%1."/>
      <w:lvlJc w:val="left"/>
      <w:pPr>
        <w:ind w:left="1033" w:hanging="360"/>
      </w:pPr>
      <w:rPr>
        <w:rFonts w:ascii="Times New Roman" w:eastAsia="Times New Roman" w:hAnsi="Times New Roman" w:cs="Times New Roman"/>
        <w:b/>
      </w:rPr>
    </w:lvl>
    <w:lvl w:ilvl="1">
      <w:start w:val="1"/>
      <w:numFmt w:val="decimal"/>
      <w:isLgl/>
      <w:lvlText w:val="%1.%2."/>
      <w:lvlJc w:val="left"/>
      <w:pPr>
        <w:ind w:left="1393" w:hanging="720"/>
      </w:pPr>
      <w:rPr>
        <w:rFonts w:hint="default"/>
        <w:b w:val="0"/>
        <w:sz w:val="28"/>
        <w:szCs w:val="28"/>
      </w:rPr>
    </w:lvl>
    <w:lvl w:ilvl="2">
      <w:start w:val="1"/>
      <w:numFmt w:val="decimal"/>
      <w:isLgl/>
      <w:lvlText w:val="%1.%2.%3."/>
      <w:lvlJc w:val="left"/>
      <w:pPr>
        <w:ind w:left="1393" w:hanging="720"/>
      </w:pPr>
      <w:rPr>
        <w:rFonts w:hint="default"/>
        <w:b w:val="0"/>
      </w:rPr>
    </w:lvl>
    <w:lvl w:ilvl="3">
      <w:start w:val="1"/>
      <w:numFmt w:val="decimal"/>
      <w:isLgl/>
      <w:lvlText w:val="%1.%2.%3.%4."/>
      <w:lvlJc w:val="left"/>
      <w:pPr>
        <w:ind w:left="1753" w:hanging="1080"/>
      </w:pPr>
      <w:rPr>
        <w:rFonts w:hint="default"/>
        <w:b/>
      </w:rPr>
    </w:lvl>
    <w:lvl w:ilvl="4">
      <w:start w:val="1"/>
      <w:numFmt w:val="decimal"/>
      <w:isLgl/>
      <w:lvlText w:val="%1.%2.%3.%4.%5."/>
      <w:lvlJc w:val="left"/>
      <w:pPr>
        <w:ind w:left="1753" w:hanging="1080"/>
      </w:pPr>
      <w:rPr>
        <w:rFonts w:hint="default"/>
        <w:b/>
      </w:rPr>
    </w:lvl>
    <w:lvl w:ilvl="5">
      <w:start w:val="1"/>
      <w:numFmt w:val="decimal"/>
      <w:isLgl/>
      <w:lvlText w:val="%1.%2.%3.%4.%5.%6."/>
      <w:lvlJc w:val="left"/>
      <w:pPr>
        <w:ind w:left="2113" w:hanging="1440"/>
      </w:pPr>
      <w:rPr>
        <w:rFonts w:hint="default"/>
        <w:b/>
      </w:rPr>
    </w:lvl>
    <w:lvl w:ilvl="6">
      <w:start w:val="1"/>
      <w:numFmt w:val="decimal"/>
      <w:isLgl/>
      <w:lvlText w:val="%1.%2.%3.%4.%5.%6.%7."/>
      <w:lvlJc w:val="left"/>
      <w:pPr>
        <w:ind w:left="2473" w:hanging="1800"/>
      </w:pPr>
      <w:rPr>
        <w:rFonts w:hint="default"/>
        <w:b/>
      </w:rPr>
    </w:lvl>
    <w:lvl w:ilvl="7">
      <w:start w:val="1"/>
      <w:numFmt w:val="decimal"/>
      <w:isLgl/>
      <w:lvlText w:val="%1.%2.%3.%4.%5.%6.%7.%8."/>
      <w:lvlJc w:val="left"/>
      <w:pPr>
        <w:ind w:left="2473" w:hanging="1800"/>
      </w:pPr>
      <w:rPr>
        <w:rFonts w:hint="default"/>
        <w:b/>
      </w:rPr>
    </w:lvl>
    <w:lvl w:ilvl="8">
      <w:start w:val="1"/>
      <w:numFmt w:val="decimal"/>
      <w:isLgl/>
      <w:lvlText w:val="%1.%2.%3.%4.%5.%6.%7.%8.%9."/>
      <w:lvlJc w:val="left"/>
      <w:pPr>
        <w:ind w:left="2833" w:hanging="2160"/>
      </w:pPr>
      <w:rPr>
        <w:rFonts w:hint="default"/>
        <w:b/>
      </w:rPr>
    </w:lvl>
  </w:abstractNum>
  <w:abstractNum w:abstractNumId="21">
    <w:nsid w:val="4F454154"/>
    <w:multiLevelType w:val="multilevel"/>
    <w:tmpl w:val="DFD4824E"/>
    <w:lvl w:ilvl="0">
      <w:start w:val="8"/>
      <w:numFmt w:val="decimal"/>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nsid w:val="51B14949"/>
    <w:multiLevelType w:val="multilevel"/>
    <w:tmpl w:val="5008A9D4"/>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9FA0751"/>
    <w:multiLevelType w:val="multilevel"/>
    <w:tmpl w:val="E95642AC"/>
    <w:lvl w:ilvl="0">
      <w:start w:val="1"/>
      <w:numFmt w:val="decimal"/>
      <w:lvlText w:val="%1."/>
      <w:lvlJc w:val="left"/>
      <w:pPr>
        <w:ind w:left="1033" w:hanging="360"/>
      </w:pPr>
      <w:rPr>
        <w:rFonts w:hint="default"/>
        <w:b/>
      </w:rPr>
    </w:lvl>
    <w:lvl w:ilvl="1">
      <w:start w:val="1"/>
      <w:numFmt w:val="decimal"/>
      <w:isLgl/>
      <w:lvlText w:val="%1.%2."/>
      <w:lvlJc w:val="left"/>
      <w:pPr>
        <w:ind w:left="1393" w:hanging="720"/>
      </w:pPr>
      <w:rPr>
        <w:rFonts w:hint="default"/>
        <w:b w:val="0"/>
      </w:rPr>
    </w:lvl>
    <w:lvl w:ilvl="2">
      <w:start w:val="1"/>
      <w:numFmt w:val="decimal"/>
      <w:isLgl/>
      <w:lvlText w:val="%1.%2.%3."/>
      <w:lvlJc w:val="left"/>
      <w:pPr>
        <w:ind w:left="1393" w:hanging="720"/>
      </w:pPr>
      <w:rPr>
        <w:rFonts w:hint="default"/>
        <w:b w:val="0"/>
      </w:rPr>
    </w:lvl>
    <w:lvl w:ilvl="3">
      <w:start w:val="1"/>
      <w:numFmt w:val="decimal"/>
      <w:isLgl/>
      <w:lvlText w:val="%1.%2.%3.%4."/>
      <w:lvlJc w:val="left"/>
      <w:pPr>
        <w:ind w:left="1753" w:hanging="1080"/>
      </w:pPr>
      <w:rPr>
        <w:rFonts w:hint="default"/>
        <w:b/>
      </w:rPr>
    </w:lvl>
    <w:lvl w:ilvl="4">
      <w:start w:val="1"/>
      <w:numFmt w:val="decimal"/>
      <w:isLgl/>
      <w:lvlText w:val="%1.%2.%3.%4.%5."/>
      <w:lvlJc w:val="left"/>
      <w:pPr>
        <w:ind w:left="1753" w:hanging="1080"/>
      </w:pPr>
      <w:rPr>
        <w:rFonts w:hint="default"/>
        <w:b/>
      </w:rPr>
    </w:lvl>
    <w:lvl w:ilvl="5">
      <w:start w:val="1"/>
      <w:numFmt w:val="decimal"/>
      <w:isLgl/>
      <w:lvlText w:val="%1.%2.%3.%4.%5.%6."/>
      <w:lvlJc w:val="left"/>
      <w:pPr>
        <w:ind w:left="2113" w:hanging="1440"/>
      </w:pPr>
      <w:rPr>
        <w:rFonts w:hint="default"/>
        <w:b/>
      </w:rPr>
    </w:lvl>
    <w:lvl w:ilvl="6">
      <w:start w:val="1"/>
      <w:numFmt w:val="decimal"/>
      <w:isLgl/>
      <w:lvlText w:val="%1.%2.%3.%4.%5.%6.%7."/>
      <w:lvlJc w:val="left"/>
      <w:pPr>
        <w:ind w:left="2473" w:hanging="1800"/>
      </w:pPr>
      <w:rPr>
        <w:rFonts w:hint="default"/>
        <w:b/>
      </w:rPr>
    </w:lvl>
    <w:lvl w:ilvl="7">
      <w:start w:val="1"/>
      <w:numFmt w:val="decimal"/>
      <w:isLgl/>
      <w:lvlText w:val="%1.%2.%3.%4.%5.%6.%7.%8."/>
      <w:lvlJc w:val="left"/>
      <w:pPr>
        <w:ind w:left="2473" w:hanging="1800"/>
      </w:pPr>
      <w:rPr>
        <w:rFonts w:hint="default"/>
        <w:b/>
      </w:rPr>
    </w:lvl>
    <w:lvl w:ilvl="8">
      <w:start w:val="1"/>
      <w:numFmt w:val="decimal"/>
      <w:isLgl/>
      <w:lvlText w:val="%1.%2.%3.%4.%5.%6.%7.%8.%9."/>
      <w:lvlJc w:val="left"/>
      <w:pPr>
        <w:ind w:left="2833" w:hanging="2160"/>
      </w:pPr>
      <w:rPr>
        <w:rFonts w:hint="default"/>
        <w:b/>
      </w:rPr>
    </w:lvl>
  </w:abstractNum>
  <w:abstractNum w:abstractNumId="24">
    <w:nsid w:val="618446F3"/>
    <w:multiLevelType w:val="hybridMultilevel"/>
    <w:tmpl w:val="7FD6CEBC"/>
    <w:lvl w:ilvl="0" w:tplc="9184E70A">
      <w:start w:val="1"/>
      <w:numFmt w:val="decimal"/>
      <w:lvlText w:val="%1."/>
      <w:lvlJc w:val="left"/>
      <w:pPr>
        <w:ind w:left="1069" w:hanging="360"/>
      </w:pPr>
      <w:rPr>
        <w:rFonts w:ascii="Times New Roman" w:eastAsia="Times New Roman" w:hAnsi="Times New Roman" w:cs="Times New Roman"/>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25B1716"/>
    <w:multiLevelType w:val="hybridMultilevel"/>
    <w:tmpl w:val="64B008F8"/>
    <w:lvl w:ilvl="0" w:tplc="0409000F">
      <w:start w:val="14"/>
      <w:numFmt w:val="decimal"/>
      <w:lvlText w:val="%1."/>
      <w:lvlJc w:val="left"/>
      <w:pPr>
        <w:ind w:left="1069"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A5244"/>
    <w:multiLevelType w:val="multilevel"/>
    <w:tmpl w:val="79B0BF1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A614C0B"/>
    <w:multiLevelType w:val="multilevel"/>
    <w:tmpl w:val="0419001F"/>
    <w:lvl w:ilvl="0">
      <w:start w:val="1"/>
      <w:numFmt w:val="decimal"/>
      <w:lvlText w:val="%1."/>
      <w:lvlJc w:val="left"/>
      <w:pPr>
        <w:ind w:left="360" w:hanging="360"/>
      </w:pPr>
      <w:rPr>
        <w:color w:val="auto"/>
        <w:sz w:val="28"/>
        <w:szCs w:val="28"/>
      </w:rPr>
    </w:lvl>
    <w:lvl w:ilvl="1">
      <w:start w:val="1"/>
      <w:numFmt w:val="decimal"/>
      <w:lvlText w:val="%1.%2."/>
      <w:lvlJc w:val="left"/>
      <w:pPr>
        <w:ind w:left="808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D3558A6"/>
    <w:multiLevelType w:val="multilevel"/>
    <w:tmpl w:val="3B629600"/>
    <w:lvl w:ilvl="0">
      <w:start w:val="2"/>
      <w:numFmt w:val="decimal"/>
      <w:lvlText w:val="%1."/>
      <w:lvlJc w:val="left"/>
      <w:pPr>
        <w:ind w:left="675" w:hanging="675"/>
      </w:pPr>
      <w:rPr>
        <w:rFonts w:hint="default"/>
      </w:rPr>
    </w:lvl>
    <w:lvl w:ilvl="1">
      <w:start w:val="1"/>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1285455"/>
    <w:multiLevelType w:val="multilevel"/>
    <w:tmpl w:val="1996F068"/>
    <w:lvl w:ilvl="0">
      <w:start w:val="1"/>
      <w:numFmt w:val="decimal"/>
      <w:lvlText w:val="%1."/>
      <w:lvlJc w:val="left"/>
      <w:pPr>
        <w:ind w:left="720" w:hanging="360"/>
      </w:pPr>
      <w:rPr>
        <w:rFonts w:hint="default"/>
        <w:color w:val="auto"/>
      </w:rPr>
    </w:lvl>
    <w:lvl w:ilvl="1">
      <w:start w:val="3"/>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0">
    <w:nsid w:val="79F50D13"/>
    <w:multiLevelType w:val="multilevel"/>
    <w:tmpl w:val="AC081F04"/>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AAA11A5"/>
    <w:multiLevelType w:val="multilevel"/>
    <w:tmpl w:val="B3B6DBFE"/>
    <w:lvl w:ilvl="0">
      <w:start w:val="2"/>
      <w:numFmt w:val="decimal"/>
      <w:lvlText w:val="%1."/>
      <w:lvlJc w:val="left"/>
      <w:pPr>
        <w:ind w:left="648" w:hanging="648"/>
      </w:pPr>
    </w:lvl>
    <w:lvl w:ilvl="1">
      <w:start w:val="1"/>
      <w:numFmt w:val="decimal"/>
      <w:lvlText w:val="%1.%2."/>
      <w:lvlJc w:val="left"/>
      <w:pPr>
        <w:ind w:left="1571" w:hanging="720"/>
      </w:pPr>
    </w:lvl>
    <w:lvl w:ilvl="2">
      <w:start w:val="1"/>
      <w:numFmt w:val="decimal"/>
      <w:lvlText w:val="%1.%2.%3."/>
      <w:lvlJc w:val="left"/>
      <w:pPr>
        <w:ind w:left="5114" w:hanging="720"/>
      </w:pPr>
    </w:lvl>
    <w:lvl w:ilvl="3">
      <w:start w:val="1"/>
      <w:numFmt w:val="decimal"/>
      <w:lvlText w:val="%1.%2.%3.%4."/>
      <w:lvlJc w:val="left"/>
      <w:pPr>
        <w:ind w:left="7671" w:hanging="1080"/>
      </w:pPr>
    </w:lvl>
    <w:lvl w:ilvl="4">
      <w:start w:val="1"/>
      <w:numFmt w:val="decimal"/>
      <w:lvlText w:val="%1.%2.%3.%4.%5."/>
      <w:lvlJc w:val="left"/>
      <w:pPr>
        <w:ind w:left="9868" w:hanging="1080"/>
      </w:pPr>
    </w:lvl>
    <w:lvl w:ilvl="5">
      <w:start w:val="1"/>
      <w:numFmt w:val="decimal"/>
      <w:lvlText w:val="%1.%2.%3.%4.%5.%6."/>
      <w:lvlJc w:val="left"/>
      <w:pPr>
        <w:ind w:left="12425" w:hanging="1440"/>
      </w:pPr>
    </w:lvl>
    <w:lvl w:ilvl="6">
      <w:start w:val="1"/>
      <w:numFmt w:val="decimal"/>
      <w:lvlText w:val="%1.%2.%3.%4.%5.%6.%7."/>
      <w:lvlJc w:val="left"/>
      <w:pPr>
        <w:ind w:left="14982" w:hanging="1800"/>
      </w:pPr>
    </w:lvl>
    <w:lvl w:ilvl="7">
      <w:start w:val="1"/>
      <w:numFmt w:val="decimal"/>
      <w:lvlText w:val="%1.%2.%3.%4.%5.%6.%7.%8."/>
      <w:lvlJc w:val="left"/>
      <w:pPr>
        <w:ind w:left="17179" w:hanging="1800"/>
      </w:pPr>
    </w:lvl>
    <w:lvl w:ilvl="8">
      <w:start w:val="1"/>
      <w:numFmt w:val="decimal"/>
      <w:lvlText w:val="%1.%2.%3.%4.%5.%6.%7.%8.%9."/>
      <w:lvlJc w:val="left"/>
      <w:pPr>
        <w:ind w:left="19736" w:hanging="2160"/>
      </w:pPr>
    </w:lvl>
  </w:abstractNum>
  <w:abstractNum w:abstractNumId="32">
    <w:nsid w:val="7D0B6D71"/>
    <w:multiLevelType w:val="multilevel"/>
    <w:tmpl w:val="891EAAC8"/>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F966407"/>
    <w:multiLevelType w:val="multilevel"/>
    <w:tmpl w:val="5722139E"/>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21"/>
  </w:num>
  <w:num w:numId="4">
    <w:abstractNumId w:val="29"/>
  </w:num>
  <w:num w:numId="5">
    <w:abstractNumId w:val="1"/>
  </w:num>
  <w:num w:numId="6">
    <w:abstractNumId w:val="10"/>
  </w:num>
  <w:num w:numId="7">
    <w:abstractNumId w:val="13"/>
  </w:num>
  <w:num w:numId="8">
    <w:abstractNumId w:val="32"/>
  </w:num>
  <w:num w:numId="9">
    <w:abstractNumId w:val="11"/>
  </w:num>
  <w:num w:numId="10">
    <w:abstractNumId w:val="2"/>
  </w:num>
  <w:num w:numId="11">
    <w:abstractNumId w:val="12"/>
  </w:num>
  <w:num w:numId="12">
    <w:abstractNumId w:val="26"/>
  </w:num>
  <w:num w:numId="13">
    <w:abstractNumId w:val="18"/>
  </w:num>
  <w:num w:numId="14">
    <w:abstractNumId w:val="33"/>
  </w:num>
  <w:num w:numId="15">
    <w:abstractNumId w:val="8"/>
  </w:num>
  <w:num w:numId="16">
    <w:abstractNumId w:val="23"/>
  </w:num>
  <w:num w:numId="17">
    <w:abstractNumId w:val="30"/>
  </w:num>
  <w:num w:numId="18">
    <w:abstractNumId w:val="20"/>
  </w:num>
  <w:num w:numId="19">
    <w:abstractNumId w:val="19"/>
  </w:num>
  <w:num w:numId="20">
    <w:abstractNumId w:val="9"/>
  </w:num>
  <w:num w:numId="21">
    <w:abstractNumId w:val="6"/>
  </w:num>
  <w:num w:numId="22">
    <w:abstractNumId w:val="17"/>
  </w:num>
  <w:num w:numId="23">
    <w:abstractNumId w:val="16"/>
  </w:num>
  <w:num w:numId="24">
    <w:abstractNumId w:val="22"/>
  </w:num>
  <w:num w:numId="25">
    <w:abstractNumId w:val="3"/>
  </w:num>
  <w:num w:numId="26">
    <w:abstractNumId w:val="27"/>
  </w:num>
  <w:num w:numId="27">
    <w:abstractNumId w:val="4"/>
  </w:num>
  <w:num w:numId="28">
    <w:abstractNumId w:val="25"/>
  </w:num>
  <w:num w:numId="2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4"/>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08"/>
    <w:rsid w:val="0002155F"/>
    <w:rsid w:val="00025481"/>
    <w:rsid w:val="000320DA"/>
    <w:rsid w:val="00045CE5"/>
    <w:rsid w:val="000532D0"/>
    <w:rsid w:val="00055C1D"/>
    <w:rsid w:val="0005692F"/>
    <w:rsid w:val="000708FA"/>
    <w:rsid w:val="00072523"/>
    <w:rsid w:val="00081F6A"/>
    <w:rsid w:val="00084AC0"/>
    <w:rsid w:val="00096653"/>
    <w:rsid w:val="000A4015"/>
    <w:rsid w:val="000A4956"/>
    <w:rsid w:val="000A7F7A"/>
    <w:rsid w:val="000B35B2"/>
    <w:rsid w:val="000C1A38"/>
    <w:rsid w:val="000C67B9"/>
    <w:rsid w:val="000C79A5"/>
    <w:rsid w:val="000D0DCF"/>
    <w:rsid w:val="000D2CFF"/>
    <w:rsid w:val="000E1343"/>
    <w:rsid w:val="000E3592"/>
    <w:rsid w:val="000E5E48"/>
    <w:rsid w:val="000E5F49"/>
    <w:rsid w:val="000F0AB1"/>
    <w:rsid w:val="0010199F"/>
    <w:rsid w:val="001023CF"/>
    <w:rsid w:val="0010287A"/>
    <w:rsid w:val="00106A95"/>
    <w:rsid w:val="00110CC4"/>
    <w:rsid w:val="00111E0F"/>
    <w:rsid w:val="00114D60"/>
    <w:rsid w:val="0012456A"/>
    <w:rsid w:val="00125B93"/>
    <w:rsid w:val="00126EB8"/>
    <w:rsid w:val="00134B0A"/>
    <w:rsid w:val="00136FB5"/>
    <w:rsid w:val="0014580A"/>
    <w:rsid w:val="0015093C"/>
    <w:rsid w:val="00195075"/>
    <w:rsid w:val="001A1D32"/>
    <w:rsid w:val="001A6D53"/>
    <w:rsid w:val="001B247D"/>
    <w:rsid w:val="001C1165"/>
    <w:rsid w:val="001C135C"/>
    <w:rsid w:val="001C28AD"/>
    <w:rsid w:val="001E0498"/>
    <w:rsid w:val="001E7D95"/>
    <w:rsid w:val="00203248"/>
    <w:rsid w:val="00205569"/>
    <w:rsid w:val="0023074F"/>
    <w:rsid w:val="00232978"/>
    <w:rsid w:val="002332D9"/>
    <w:rsid w:val="002472A4"/>
    <w:rsid w:val="0024755E"/>
    <w:rsid w:val="002502A2"/>
    <w:rsid w:val="00257BD1"/>
    <w:rsid w:val="002758E8"/>
    <w:rsid w:val="00281441"/>
    <w:rsid w:val="00285D3A"/>
    <w:rsid w:val="00293C4C"/>
    <w:rsid w:val="002A3CB2"/>
    <w:rsid w:val="002A53AD"/>
    <w:rsid w:val="002B70B8"/>
    <w:rsid w:val="002C44AD"/>
    <w:rsid w:val="002C6D48"/>
    <w:rsid w:val="002D24C8"/>
    <w:rsid w:val="002D386F"/>
    <w:rsid w:val="002E3BCC"/>
    <w:rsid w:val="002F2302"/>
    <w:rsid w:val="002F2847"/>
    <w:rsid w:val="00311A34"/>
    <w:rsid w:val="0031246B"/>
    <w:rsid w:val="003144A2"/>
    <w:rsid w:val="00316D8F"/>
    <w:rsid w:val="00322464"/>
    <w:rsid w:val="00322D71"/>
    <w:rsid w:val="00323A5F"/>
    <w:rsid w:val="00326ED6"/>
    <w:rsid w:val="0034183B"/>
    <w:rsid w:val="00351E2B"/>
    <w:rsid w:val="00355CCF"/>
    <w:rsid w:val="00357B96"/>
    <w:rsid w:val="0036037C"/>
    <w:rsid w:val="00396A05"/>
    <w:rsid w:val="003B44A1"/>
    <w:rsid w:val="003C1A40"/>
    <w:rsid w:val="003E1F06"/>
    <w:rsid w:val="003E7FB3"/>
    <w:rsid w:val="00404DA7"/>
    <w:rsid w:val="0041794F"/>
    <w:rsid w:val="00417EC0"/>
    <w:rsid w:val="00424C87"/>
    <w:rsid w:val="00424EF3"/>
    <w:rsid w:val="004267B9"/>
    <w:rsid w:val="004278B9"/>
    <w:rsid w:val="0043154B"/>
    <w:rsid w:val="004401E9"/>
    <w:rsid w:val="0044230B"/>
    <w:rsid w:val="00443537"/>
    <w:rsid w:val="0044425C"/>
    <w:rsid w:val="0044451B"/>
    <w:rsid w:val="004460AC"/>
    <w:rsid w:val="00447D85"/>
    <w:rsid w:val="004570A0"/>
    <w:rsid w:val="004635DF"/>
    <w:rsid w:val="00476FFE"/>
    <w:rsid w:val="004858DF"/>
    <w:rsid w:val="0049002E"/>
    <w:rsid w:val="0049449F"/>
    <w:rsid w:val="004A28E7"/>
    <w:rsid w:val="004A7D83"/>
    <w:rsid w:val="004B5EF3"/>
    <w:rsid w:val="004B6104"/>
    <w:rsid w:val="004C1854"/>
    <w:rsid w:val="004E31FD"/>
    <w:rsid w:val="005065A7"/>
    <w:rsid w:val="0051505B"/>
    <w:rsid w:val="00515153"/>
    <w:rsid w:val="0051774E"/>
    <w:rsid w:val="005358F3"/>
    <w:rsid w:val="005504CC"/>
    <w:rsid w:val="00580065"/>
    <w:rsid w:val="005D7E40"/>
    <w:rsid w:val="005F1F79"/>
    <w:rsid w:val="005F3079"/>
    <w:rsid w:val="005F6BDC"/>
    <w:rsid w:val="00606198"/>
    <w:rsid w:val="006174E6"/>
    <w:rsid w:val="006266B4"/>
    <w:rsid w:val="00634526"/>
    <w:rsid w:val="0064414F"/>
    <w:rsid w:val="0065263A"/>
    <w:rsid w:val="00664361"/>
    <w:rsid w:val="00674C3C"/>
    <w:rsid w:val="00682C05"/>
    <w:rsid w:val="00682D2D"/>
    <w:rsid w:val="00685CCD"/>
    <w:rsid w:val="006864D4"/>
    <w:rsid w:val="006B23F6"/>
    <w:rsid w:val="006C1425"/>
    <w:rsid w:val="006D3AF5"/>
    <w:rsid w:val="006D7A97"/>
    <w:rsid w:val="006E7ACD"/>
    <w:rsid w:val="006F54C5"/>
    <w:rsid w:val="006F5FDB"/>
    <w:rsid w:val="006F7023"/>
    <w:rsid w:val="006F7BCD"/>
    <w:rsid w:val="007000B5"/>
    <w:rsid w:val="007123EB"/>
    <w:rsid w:val="0071241C"/>
    <w:rsid w:val="00723E0B"/>
    <w:rsid w:val="00725627"/>
    <w:rsid w:val="00727FE2"/>
    <w:rsid w:val="007301D0"/>
    <w:rsid w:val="00740FA2"/>
    <w:rsid w:val="00743545"/>
    <w:rsid w:val="00750964"/>
    <w:rsid w:val="00750EBB"/>
    <w:rsid w:val="00774ADF"/>
    <w:rsid w:val="00776F0B"/>
    <w:rsid w:val="00777458"/>
    <w:rsid w:val="00784E21"/>
    <w:rsid w:val="00790B85"/>
    <w:rsid w:val="007920CB"/>
    <w:rsid w:val="007A5932"/>
    <w:rsid w:val="007A6CCF"/>
    <w:rsid w:val="007B44C1"/>
    <w:rsid w:val="007B5CBB"/>
    <w:rsid w:val="007C5579"/>
    <w:rsid w:val="007D0F93"/>
    <w:rsid w:val="00803189"/>
    <w:rsid w:val="00803853"/>
    <w:rsid w:val="0080471D"/>
    <w:rsid w:val="00804BB2"/>
    <w:rsid w:val="00804DD2"/>
    <w:rsid w:val="008101D2"/>
    <w:rsid w:val="00810565"/>
    <w:rsid w:val="00821B30"/>
    <w:rsid w:val="00830268"/>
    <w:rsid w:val="00831691"/>
    <w:rsid w:val="00862A8D"/>
    <w:rsid w:val="00874F6F"/>
    <w:rsid w:val="008817E8"/>
    <w:rsid w:val="00881EE2"/>
    <w:rsid w:val="008942EC"/>
    <w:rsid w:val="00894AEE"/>
    <w:rsid w:val="0089592F"/>
    <w:rsid w:val="008A0886"/>
    <w:rsid w:val="008A58CC"/>
    <w:rsid w:val="008B596C"/>
    <w:rsid w:val="008C53F1"/>
    <w:rsid w:val="008C5D0F"/>
    <w:rsid w:val="008C692E"/>
    <w:rsid w:val="008D2044"/>
    <w:rsid w:val="008D7975"/>
    <w:rsid w:val="008E3AA8"/>
    <w:rsid w:val="00903FBC"/>
    <w:rsid w:val="00910FF5"/>
    <w:rsid w:val="00917A2F"/>
    <w:rsid w:val="009215E3"/>
    <w:rsid w:val="009279EE"/>
    <w:rsid w:val="009345A9"/>
    <w:rsid w:val="00934B08"/>
    <w:rsid w:val="00950008"/>
    <w:rsid w:val="009609C7"/>
    <w:rsid w:val="009B13EC"/>
    <w:rsid w:val="009B6915"/>
    <w:rsid w:val="009C4A09"/>
    <w:rsid w:val="009E04F4"/>
    <w:rsid w:val="009E0BF6"/>
    <w:rsid w:val="00A07EDC"/>
    <w:rsid w:val="00A13D0B"/>
    <w:rsid w:val="00A241B7"/>
    <w:rsid w:val="00A45D86"/>
    <w:rsid w:val="00A55D10"/>
    <w:rsid w:val="00A62BB0"/>
    <w:rsid w:val="00A65AD5"/>
    <w:rsid w:val="00A758AF"/>
    <w:rsid w:val="00A83445"/>
    <w:rsid w:val="00A9052B"/>
    <w:rsid w:val="00A95CA3"/>
    <w:rsid w:val="00AA62DC"/>
    <w:rsid w:val="00AC33CE"/>
    <w:rsid w:val="00AC76F8"/>
    <w:rsid w:val="00AF23AB"/>
    <w:rsid w:val="00AF4AD0"/>
    <w:rsid w:val="00AF77A5"/>
    <w:rsid w:val="00B01180"/>
    <w:rsid w:val="00B02E30"/>
    <w:rsid w:val="00B153DB"/>
    <w:rsid w:val="00B25A5D"/>
    <w:rsid w:val="00B2688B"/>
    <w:rsid w:val="00B45325"/>
    <w:rsid w:val="00B50BBA"/>
    <w:rsid w:val="00B5172B"/>
    <w:rsid w:val="00B52BCD"/>
    <w:rsid w:val="00B54404"/>
    <w:rsid w:val="00B5631C"/>
    <w:rsid w:val="00B61D66"/>
    <w:rsid w:val="00B70A94"/>
    <w:rsid w:val="00B92028"/>
    <w:rsid w:val="00B92C93"/>
    <w:rsid w:val="00B939D1"/>
    <w:rsid w:val="00BD3D61"/>
    <w:rsid w:val="00BE0721"/>
    <w:rsid w:val="00BE6BE9"/>
    <w:rsid w:val="00C104A6"/>
    <w:rsid w:val="00C12602"/>
    <w:rsid w:val="00C13D4B"/>
    <w:rsid w:val="00C14595"/>
    <w:rsid w:val="00C235C0"/>
    <w:rsid w:val="00C23AA0"/>
    <w:rsid w:val="00C26EF7"/>
    <w:rsid w:val="00C27F7F"/>
    <w:rsid w:val="00C345DD"/>
    <w:rsid w:val="00C5310F"/>
    <w:rsid w:val="00C536E8"/>
    <w:rsid w:val="00C55FFF"/>
    <w:rsid w:val="00C6232A"/>
    <w:rsid w:val="00C77E00"/>
    <w:rsid w:val="00C84A66"/>
    <w:rsid w:val="00C905DC"/>
    <w:rsid w:val="00CA324E"/>
    <w:rsid w:val="00CA4FF3"/>
    <w:rsid w:val="00CA5103"/>
    <w:rsid w:val="00CB499F"/>
    <w:rsid w:val="00CC5CED"/>
    <w:rsid w:val="00CC6902"/>
    <w:rsid w:val="00CC78A4"/>
    <w:rsid w:val="00CE2D30"/>
    <w:rsid w:val="00CE7911"/>
    <w:rsid w:val="00CF0EC7"/>
    <w:rsid w:val="00CF7B03"/>
    <w:rsid w:val="00D005A6"/>
    <w:rsid w:val="00D0359E"/>
    <w:rsid w:val="00D046AB"/>
    <w:rsid w:val="00D34E38"/>
    <w:rsid w:val="00D37740"/>
    <w:rsid w:val="00D411D5"/>
    <w:rsid w:val="00D502F8"/>
    <w:rsid w:val="00D51DEE"/>
    <w:rsid w:val="00D5314A"/>
    <w:rsid w:val="00D54CF9"/>
    <w:rsid w:val="00D54E71"/>
    <w:rsid w:val="00D73826"/>
    <w:rsid w:val="00D81747"/>
    <w:rsid w:val="00D85F09"/>
    <w:rsid w:val="00D870BB"/>
    <w:rsid w:val="00D91D09"/>
    <w:rsid w:val="00D93F48"/>
    <w:rsid w:val="00DA08C0"/>
    <w:rsid w:val="00DA71ED"/>
    <w:rsid w:val="00DB37DA"/>
    <w:rsid w:val="00DB67AA"/>
    <w:rsid w:val="00DD3B6E"/>
    <w:rsid w:val="00DD7F65"/>
    <w:rsid w:val="00DE3588"/>
    <w:rsid w:val="00DE6B86"/>
    <w:rsid w:val="00DF3206"/>
    <w:rsid w:val="00DF3D83"/>
    <w:rsid w:val="00E04288"/>
    <w:rsid w:val="00E053A6"/>
    <w:rsid w:val="00E1335F"/>
    <w:rsid w:val="00E22FD0"/>
    <w:rsid w:val="00E23701"/>
    <w:rsid w:val="00E26814"/>
    <w:rsid w:val="00E32568"/>
    <w:rsid w:val="00E332AA"/>
    <w:rsid w:val="00E52EDA"/>
    <w:rsid w:val="00E55167"/>
    <w:rsid w:val="00E747F5"/>
    <w:rsid w:val="00E946C9"/>
    <w:rsid w:val="00E96862"/>
    <w:rsid w:val="00EA01DE"/>
    <w:rsid w:val="00EC1AFC"/>
    <w:rsid w:val="00EC6457"/>
    <w:rsid w:val="00ED49CD"/>
    <w:rsid w:val="00EE3CE8"/>
    <w:rsid w:val="00EF3CFA"/>
    <w:rsid w:val="00F05786"/>
    <w:rsid w:val="00F12061"/>
    <w:rsid w:val="00F30A97"/>
    <w:rsid w:val="00F37986"/>
    <w:rsid w:val="00F47ECE"/>
    <w:rsid w:val="00F72CFE"/>
    <w:rsid w:val="00F776DC"/>
    <w:rsid w:val="00F81C03"/>
    <w:rsid w:val="00F8214D"/>
    <w:rsid w:val="00F90174"/>
    <w:rsid w:val="00F908E3"/>
    <w:rsid w:val="00F95C46"/>
    <w:rsid w:val="00FA1861"/>
    <w:rsid w:val="00FC4839"/>
    <w:rsid w:val="00FC7DEF"/>
    <w:rsid w:val="00FD144D"/>
    <w:rsid w:val="00FE3311"/>
    <w:rsid w:val="00FE4B5A"/>
    <w:rsid w:val="00FE70C6"/>
    <w:rsid w:val="00FE73E0"/>
    <w:rsid w:val="00FF0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B08"/>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934B08"/>
    <w:pPr>
      <w:keepNext/>
      <w:jc w:val="center"/>
      <w:outlineLvl w:val="0"/>
    </w:pPr>
    <w:rPr>
      <w:b/>
      <w:sz w:val="44"/>
      <w:lang w:val="uk-UA"/>
    </w:rPr>
  </w:style>
  <w:style w:type="paragraph" w:styleId="2">
    <w:name w:val="heading 2"/>
    <w:basedOn w:val="a"/>
    <w:next w:val="a"/>
    <w:link w:val="20"/>
    <w:unhideWhenUsed/>
    <w:qFormat/>
    <w:rsid w:val="00934B08"/>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B08"/>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934B08"/>
    <w:rPr>
      <w:rFonts w:ascii="Cambria" w:eastAsia="Times New Roman" w:hAnsi="Cambria" w:cs="Times New Roman"/>
      <w:b/>
      <w:bCs/>
      <w:i/>
      <w:iCs/>
      <w:sz w:val="28"/>
      <w:szCs w:val="28"/>
      <w:lang w:val="x-none" w:eastAsia="x-none"/>
    </w:rPr>
  </w:style>
  <w:style w:type="paragraph" w:styleId="a3">
    <w:name w:val="Body Text Indent"/>
    <w:basedOn w:val="a"/>
    <w:link w:val="a4"/>
    <w:rsid w:val="00934B08"/>
    <w:pPr>
      <w:ind w:left="709" w:firstLine="720"/>
    </w:pPr>
    <w:rPr>
      <w:sz w:val="28"/>
      <w:lang w:val="uk-UA" w:eastAsia="uk-UA"/>
    </w:rPr>
  </w:style>
  <w:style w:type="character" w:customStyle="1" w:styleId="a4">
    <w:name w:val="Основной текст с отступом Знак"/>
    <w:basedOn w:val="a0"/>
    <w:link w:val="a3"/>
    <w:rsid w:val="00934B08"/>
    <w:rPr>
      <w:rFonts w:ascii="Times New Roman" w:eastAsia="Times New Roman" w:hAnsi="Times New Roman" w:cs="Times New Roman"/>
      <w:sz w:val="28"/>
      <w:szCs w:val="20"/>
      <w:lang w:eastAsia="uk-UA"/>
    </w:rPr>
  </w:style>
  <w:style w:type="paragraph" w:styleId="a5">
    <w:name w:val="Body Text"/>
    <w:basedOn w:val="a"/>
    <w:link w:val="a6"/>
    <w:rsid w:val="00934B08"/>
    <w:pPr>
      <w:spacing w:after="120"/>
    </w:pPr>
  </w:style>
  <w:style w:type="character" w:customStyle="1" w:styleId="a6">
    <w:name w:val="Основной текст Знак"/>
    <w:basedOn w:val="a0"/>
    <w:link w:val="a5"/>
    <w:rsid w:val="00934B08"/>
    <w:rPr>
      <w:rFonts w:ascii="Times New Roman" w:eastAsia="Times New Roman" w:hAnsi="Times New Roman" w:cs="Times New Roman"/>
      <w:sz w:val="20"/>
      <w:szCs w:val="20"/>
      <w:lang w:val="ru-RU" w:eastAsia="ru-RU"/>
    </w:rPr>
  </w:style>
  <w:style w:type="paragraph" w:styleId="a7">
    <w:name w:val="Normal (Web)"/>
    <w:basedOn w:val="a"/>
    <w:uiPriority w:val="99"/>
    <w:unhideWhenUsed/>
    <w:rsid w:val="00934B08"/>
    <w:pPr>
      <w:spacing w:before="100" w:beforeAutospacing="1" w:after="100" w:afterAutospacing="1"/>
    </w:pPr>
    <w:rPr>
      <w:sz w:val="24"/>
      <w:szCs w:val="24"/>
    </w:rPr>
  </w:style>
  <w:style w:type="character" w:customStyle="1" w:styleId="21">
    <w:name w:val="Основний текст2"/>
    <w:rsid w:val="00934B08"/>
    <w:rPr>
      <w:rFonts w:ascii="Times New Roman" w:hAnsi="Times New Roman" w:cs="Times New Roman"/>
      <w:spacing w:val="0"/>
      <w:sz w:val="25"/>
      <w:szCs w:val="25"/>
      <w:lang w:bidi="ar-SA"/>
    </w:rPr>
  </w:style>
  <w:style w:type="paragraph" w:styleId="a8">
    <w:name w:val="Balloon Text"/>
    <w:basedOn w:val="a"/>
    <w:link w:val="a9"/>
    <w:uiPriority w:val="99"/>
    <w:semiHidden/>
    <w:unhideWhenUsed/>
    <w:rsid w:val="00934B08"/>
    <w:rPr>
      <w:rFonts w:ascii="Tahoma" w:hAnsi="Tahoma" w:cs="Tahoma"/>
      <w:sz w:val="16"/>
      <w:szCs w:val="16"/>
    </w:rPr>
  </w:style>
  <w:style w:type="character" w:customStyle="1" w:styleId="a9">
    <w:name w:val="Текст выноски Знак"/>
    <w:basedOn w:val="a0"/>
    <w:link w:val="a8"/>
    <w:uiPriority w:val="99"/>
    <w:semiHidden/>
    <w:rsid w:val="00934B08"/>
    <w:rPr>
      <w:rFonts w:ascii="Tahoma" w:eastAsia="Times New Roman" w:hAnsi="Tahoma" w:cs="Tahoma"/>
      <w:sz w:val="16"/>
      <w:szCs w:val="16"/>
      <w:lang w:val="ru-RU" w:eastAsia="ru-RU"/>
    </w:rPr>
  </w:style>
  <w:style w:type="paragraph" w:styleId="aa">
    <w:name w:val="List Paragraph"/>
    <w:basedOn w:val="a"/>
    <w:uiPriority w:val="34"/>
    <w:qFormat/>
    <w:rsid w:val="008E3AA8"/>
    <w:pPr>
      <w:ind w:left="720"/>
      <w:contextualSpacing/>
    </w:p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41794F"/>
  </w:style>
  <w:style w:type="paragraph" w:styleId="ab">
    <w:name w:val="No Spacing"/>
    <w:uiPriority w:val="1"/>
    <w:qFormat/>
    <w:rsid w:val="003B44A1"/>
    <w:pPr>
      <w:spacing w:after="0" w:line="240" w:lineRule="auto"/>
    </w:pPr>
    <w:rPr>
      <w:lang w:val="ru-RU"/>
    </w:rPr>
  </w:style>
  <w:style w:type="paragraph" w:styleId="ac">
    <w:name w:val="caption"/>
    <w:basedOn w:val="a"/>
    <w:qFormat/>
    <w:rsid w:val="001A6D53"/>
    <w:pPr>
      <w:jc w:val="center"/>
    </w:pPr>
    <w:rPr>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B08"/>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934B08"/>
    <w:pPr>
      <w:keepNext/>
      <w:jc w:val="center"/>
      <w:outlineLvl w:val="0"/>
    </w:pPr>
    <w:rPr>
      <w:b/>
      <w:sz w:val="44"/>
      <w:lang w:val="uk-UA"/>
    </w:rPr>
  </w:style>
  <w:style w:type="paragraph" w:styleId="2">
    <w:name w:val="heading 2"/>
    <w:basedOn w:val="a"/>
    <w:next w:val="a"/>
    <w:link w:val="20"/>
    <w:unhideWhenUsed/>
    <w:qFormat/>
    <w:rsid w:val="00934B08"/>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B08"/>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934B08"/>
    <w:rPr>
      <w:rFonts w:ascii="Cambria" w:eastAsia="Times New Roman" w:hAnsi="Cambria" w:cs="Times New Roman"/>
      <w:b/>
      <w:bCs/>
      <w:i/>
      <w:iCs/>
      <w:sz w:val="28"/>
      <w:szCs w:val="28"/>
      <w:lang w:val="x-none" w:eastAsia="x-none"/>
    </w:rPr>
  </w:style>
  <w:style w:type="paragraph" w:styleId="a3">
    <w:name w:val="Body Text Indent"/>
    <w:basedOn w:val="a"/>
    <w:link w:val="a4"/>
    <w:rsid w:val="00934B08"/>
    <w:pPr>
      <w:ind w:left="709" w:firstLine="720"/>
    </w:pPr>
    <w:rPr>
      <w:sz w:val="28"/>
      <w:lang w:val="uk-UA" w:eastAsia="uk-UA"/>
    </w:rPr>
  </w:style>
  <w:style w:type="character" w:customStyle="1" w:styleId="a4">
    <w:name w:val="Основной текст с отступом Знак"/>
    <w:basedOn w:val="a0"/>
    <w:link w:val="a3"/>
    <w:rsid w:val="00934B08"/>
    <w:rPr>
      <w:rFonts w:ascii="Times New Roman" w:eastAsia="Times New Roman" w:hAnsi="Times New Roman" w:cs="Times New Roman"/>
      <w:sz w:val="28"/>
      <w:szCs w:val="20"/>
      <w:lang w:eastAsia="uk-UA"/>
    </w:rPr>
  </w:style>
  <w:style w:type="paragraph" w:styleId="a5">
    <w:name w:val="Body Text"/>
    <w:basedOn w:val="a"/>
    <w:link w:val="a6"/>
    <w:rsid w:val="00934B08"/>
    <w:pPr>
      <w:spacing w:after="120"/>
    </w:pPr>
  </w:style>
  <w:style w:type="character" w:customStyle="1" w:styleId="a6">
    <w:name w:val="Основной текст Знак"/>
    <w:basedOn w:val="a0"/>
    <w:link w:val="a5"/>
    <w:rsid w:val="00934B08"/>
    <w:rPr>
      <w:rFonts w:ascii="Times New Roman" w:eastAsia="Times New Roman" w:hAnsi="Times New Roman" w:cs="Times New Roman"/>
      <w:sz w:val="20"/>
      <w:szCs w:val="20"/>
      <w:lang w:val="ru-RU" w:eastAsia="ru-RU"/>
    </w:rPr>
  </w:style>
  <w:style w:type="paragraph" w:styleId="a7">
    <w:name w:val="Normal (Web)"/>
    <w:basedOn w:val="a"/>
    <w:uiPriority w:val="99"/>
    <w:unhideWhenUsed/>
    <w:rsid w:val="00934B08"/>
    <w:pPr>
      <w:spacing w:before="100" w:beforeAutospacing="1" w:after="100" w:afterAutospacing="1"/>
    </w:pPr>
    <w:rPr>
      <w:sz w:val="24"/>
      <w:szCs w:val="24"/>
    </w:rPr>
  </w:style>
  <w:style w:type="character" w:customStyle="1" w:styleId="21">
    <w:name w:val="Основний текст2"/>
    <w:rsid w:val="00934B08"/>
    <w:rPr>
      <w:rFonts w:ascii="Times New Roman" w:hAnsi="Times New Roman" w:cs="Times New Roman"/>
      <w:spacing w:val="0"/>
      <w:sz w:val="25"/>
      <w:szCs w:val="25"/>
      <w:lang w:bidi="ar-SA"/>
    </w:rPr>
  </w:style>
  <w:style w:type="paragraph" w:styleId="a8">
    <w:name w:val="Balloon Text"/>
    <w:basedOn w:val="a"/>
    <w:link w:val="a9"/>
    <w:uiPriority w:val="99"/>
    <w:semiHidden/>
    <w:unhideWhenUsed/>
    <w:rsid w:val="00934B08"/>
    <w:rPr>
      <w:rFonts w:ascii="Tahoma" w:hAnsi="Tahoma" w:cs="Tahoma"/>
      <w:sz w:val="16"/>
      <w:szCs w:val="16"/>
    </w:rPr>
  </w:style>
  <w:style w:type="character" w:customStyle="1" w:styleId="a9">
    <w:name w:val="Текст выноски Знак"/>
    <w:basedOn w:val="a0"/>
    <w:link w:val="a8"/>
    <w:uiPriority w:val="99"/>
    <w:semiHidden/>
    <w:rsid w:val="00934B08"/>
    <w:rPr>
      <w:rFonts w:ascii="Tahoma" w:eastAsia="Times New Roman" w:hAnsi="Tahoma" w:cs="Tahoma"/>
      <w:sz w:val="16"/>
      <w:szCs w:val="16"/>
      <w:lang w:val="ru-RU" w:eastAsia="ru-RU"/>
    </w:rPr>
  </w:style>
  <w:style w:type="paragraph" w:styleId="aa">
    <w:name w:val="List Paragraph"/>
    <w:basedOn w:val="a"/>
    <w:uiPriority w:val="34"/>
    <w:qFormat/>
    <w:rsid w:val="008E3AA8"/>
    <w:pPr>
      <w:ind w:left="720"/>
      <w:contextualSpacing/>
    </w:p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41794F"/>
  </w:style>
  <w:style w:type="paragraph" w:styleId="ab">
    <w:name w:val="No Spacing"/>
    <w:uiPriority w:val="1"/>
    <w:qFormat/>
    <w:rsid w:val="003B44A1"/>
    <w:pPr>
      <w:spacing w:after="0" w:line="240" w:lineRule="auto"/>
    </w:pPr>
    <w:rPr>
      <w:lang w:val="ru-RU"/>
    </w:rPr>
  </w:style>
  <w:style w:type="paragraph" w:styleId="ac">
    <w:name w:val="caption"/>
    <w:basedOn w:val="a"/>
    <w:qFormat/>
    <w:rsid w:val="001A6D53"/>
    <w:pPr>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10497">
      <w:bodyDiv w:val="1"/>
      <w:marLeft w:val="0"/>
      <w:marRight w:val="0"/>
      <w:marTop w:val="0"/>
      <w:marBottom w:val="0"/>
      <w:divBdr>
        <w:top w:val="none" w:sz="0" w:space="0" w:color="auto"/>
        <w:left w:val="none" w:sz="0" w:space="0" w:color="auto"/>
        <w:bottom w:val="none" w:sz="0" w:space="0" w:color="auto"/>
        <w:right w:val="none" w:sz="0" w:space="0" w:color="auto"/>
      </w:divBdr>
    </w:div>
    <w:div w:id="1382898408">
      <w:bodyDiv w:val="1"/>
      <w:marLeft w:val="0"/>
      <w:marRight w:val="0"/>
      <w:marTop w:val="0"/>
      <w:marBottom w:val="0"/>
      <w:divBdr>
        <w:top w:val="none" w:sz="0" w:space="0" w:color="auto"/>
        <w:left w:val="none" w:sz="0" w:space="0" w:color="auto"/>
        <w:bottom w:val="none" w:sz="0" w:space="0" w:color="auto"/>
        <w:right w:val="none" w:sz="0" w:space="0" w:color="auto"/>
      </w:divBdr>
    </w:div>
    <w:div w:id="21460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99197-8C09-4504-9299-0CC11568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1401</Words>
  <Characters>7990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Ира</cp:lastModifiedBy>
  <cp:revision>17</cp:revision>
  <cp:lastPrinted>2025-01-09T08:59:00Z</cp:lastPrinted>
  <dcterms:created xsi:type="dcterms:W3CDTF">2025-01-09T07:53:00Z</dcterms:created>
  <dcterms:modified xsi:type="dcterms:W3CDTF">2025-01-14T11:35:00Z</dcterms:modified>
</cp:coreProperties>
</file>