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FC3C" w14:textId="77777777"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10491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708"/>
        <w:gridCol w:w="285"/>
        <w:gridCol w:w="283"/>
        <w:gridCol w:w="4394"/>
        <w:gridCol w:w="426"/>
      </w:tblGrid>
      <w:tr w:rsidR="004F6667" w:rsidRPr="00C5700F" w14:paraId="3B9B1235" w14:textId="77777777" w:rsidTr="003A214E">
        <w:trPr>
          <w:gridAfter w:val="1"/>
          <w:wAfter w:w="426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7F42625C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14:paraId="30C45816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33FBE98A" wp14:editId="623B2F11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77416C9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7FFD6DFD" w14:textId="77777777" w:rsidTr="003A214E">
        <w:trPr>
          <w:gridAfter w:val="1"/>
          <w:wAfter w:w="426" w:type="dxa"/>
          <w:jc w:val="center"/>
        </w:trPr>
        <w:tc>
          <w:tcPr>
            <w:tcW w:w="4177" w:type="dxa"/>
            <w:shd w:val="clear" w:color="auto" w:fill="auto"/>
          </w:tcPr>
          <w:p w14:paraId="47165864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3"/>
            <w:shd w:val="clear" w:color="auto" w:fill="auto"/>
          </w:tcPr>
          <w:p w14:paraId="3F49C5B3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C3247E9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4BFFB308" w14:textId="77777777" w:rsidTr="003A214E">
        <w:trPr>
          <w:gridAfter w:val="1"/>
          <w:wAfter w:w="426" w:type="dxa"/>
          <w:jc w:val="center"/>
        </w:trPr>
        <w:tc>
          <w:tcPr>
            <w:tcW w:w="10065" w:type="dxa"/>
            <w:gridSpan w:val="6"/>
            <w:shd w:val="clear" w:color="auto" w:fill="auto"/>
          </w:tcPr>
          <w:p w14:paraId="38717387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369DC2E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3F30BE42" w14:textId="77777777" w:rsidR="004F6667" w:rsidRPr="00C5700F" w:rsidRDefault="005613D4" w:rsidP="008B23DC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4F6667"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  <w:r w:rsidR="004F6667" w:rsidRPr="00C5700F">
              <w:rPr>
                <w:b/>
                <w:sz w:val="40"/>
                <w:szCs w:val="40"/>
                <w:lang w:val="ru-RU"/>
              </w:rPr>
              <w:t xml:space="preserve"> </w:t>
            </w:r>
            <w:r w:rsidR="004F6667" w:rsidRPr="00C5700F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C5700F" w14:paraId="0588F178" w14:textId="77777777" w:rsidTr="003A214E">
        <w:trPr>
          <w:gridAfter w:val="1"/>
          <w:wAfter w:w="426" w:type="dxa"/>
          <w:jc w:val="center"/>
        </w:trPr>
        <w:tc>
          <w:tcPr>
            <w:tcW w:w="10065" w:type="dxa"/>
            <w:gridSpan w:val="6"/>
            <w:shd w:val="clear" w:color="auto" w:fill="auto"/>
          </w:tcPr>
          <w:p w14:paraId="2B841791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1BC9806F" w14:textId="77777777" w:rsidTr="003A214E">
        <w:tblPrEx>
          <w:jc w:val="left"/>
        </w:tblPrEx>
        <w:trPr>
          <w:gridAfter w:val="1"/>
          <w:wAfter w:w="426" w:type="dxa"/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71A42943" w14:textId="77777777" w:rsidR="00F01E48" w:rsidRPr="00437B98" w:rsidRDefault="002B259A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437B98">
              <w:rPr>
                <w:iCs/>
                <w:noProof/>
                <w:sz w:val="28"/>
                <w:szCs w:val="28"/>
                <w:lang w:val="uk-UA"/>
              </w:rPr>
              <w:t>23.12.2024</w:t>
            </w:r>
            <w:r w:rsidR="00F01E48" w:rsidRPr="00437B98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1CFD0AC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5C852E86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14:paraId="7C56B4ED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>№</w:t>
            </w:r>
            <w:r w:rsidRPr="00437B98">
              <w:rPr>
                <w:sz w:val="28"/>
                <w:szCs w:val="28"/>
                <w:lang w:val="uk-UA"/>
              </w:rPr>
              <w:t xml:space="preserve"> </w:t>
            </w:r>
            <w:r w:rsidR="002B259A" w:rsidRPr="00437B98">
              <w:rPr>
                <w:sz w:val="28"/>
                <w:szCs w:val="28"/>
                <w:lang w:val="uk-UA"/>
              </w:rPr>
              <w:t>400</w:t>
            </w:r>
            <w:r w:rsidRPr="00C5700F">
              <w:rPr>
                <w:sz w:val="28"/>
                <w:szCs w:val="28"/>
                <w:lang w:val="uk-UA"/>
              </w:rPr>
              <w:t xml:space="preserve"> – СМР</w:t>
            </w:r>
          </w:p>
          <w:p w14:paraId="2567D7AB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14:paraId="7C6F626D" w14:textId="77777777" w:rsidTr="00FC5DA7">
        <w:tblPrEx>
          <w:jc w:val="left"/>
        </w:tblPrEx>
        <w:trPr>
          <w:trHeight w:val="754"/>
        </w:trPr>
        <w:tc>
          <w:tcPr>
            <w:tcW w:w="5103" w:type="dxa"/>
            <w:gridSpan w:val="3"/>
            <w:shd w:val="clear" w:color="auto" w:fill="auto"/>
          </w:tcPr>
          <w:p w14:paraId="1C50D67A" w14:textId="77777777" w:rsidR="00BB652A" w:rsidRPr="00904ED8" w:rsidRDefault="00904ED8" w:rsidP="00ED785C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right="32"/>
              <w:jc w:val="both"/>
              <w:rPr>
                <w:sz w:val="28"/>
                <w:szCs w:val="28"/>
                <w:lang w:val="uk-UA"/>
              </w:rPr>
            </w:pPr>
            <w:r w:rsidRPr="00904ED8">
              <w:rPr>
                <w:b/>
                <w:bCs/>
                <w:sz w:val="28"/>
                <w:szCs w:val="28"/>
              </w:rPr>
              <w:t xml:space="preserve">Про </w:t>
            </w:r>
            <w:r w:rsidR="00ED785C">
              <w:rPr>
                <w:b/>
                <w:bCs/>
                <w:sz w:val="28"/>
                <w:szCs w:val="28"/>
              </w:rPr>
              <w:t>Програму</w:t>
            </w:r>
            <w:r w:rsidRPr="00904ED8">
              <w:rPr>
                <w:b/>
                <w:bCs/>
                <w:sz w:val="28"/>
                <w:szCs w:val="28"/>
              </w:rPr>
              <w:t xml:space="preserve"> розвитку міжнародної співпраці та сприяння формуванню позитивного інвестиційного іміджу Сумської міської територіальної громади на 2025-2027 роки</w:t>
            </w: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6440C9FB" w14:textId="77777777" w:rsidR="00BB652A" w:rsidRPr="00DC75F3" w:rsidRDefault="00BB652A">
            <w:pPr>
              <w:spacing w:after="160" w:line="259" w:lineRule="auto"/>
              <w:rPr>
                <w:lang w:val="uk-UA"/>
              </w:rPr>
            </w:pPr>
          </w:p>
          <w:p w14:paraId="24917CD9" w14:textId="77777777" w:rsidR="00BB652A" w:rsidRPr="00DC75F3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12852" w14:paraId="0C39CACE" w14:textId="77777777" w:rsidTr="003A214E">
        <w:tblPrEx>
          <w:jc w:val="left"/>
        </w:tblPrEx>
        <w:trPr>
          <w:gridAfter w:val="1"/>
          <w:wAfter w:w="426" w:type="dxa"/>
          <w:trHeight w:val="426"/>
        </w:trPr>
        <w:tc>
          <w:tcPr>
            <w:tcW w:w="10065" w:type="dxa"/>
            <w:gridSpan w:val="6"/>
            <w:shd w:val="clear" w:color="auto" w:fill="auto"/>
          </w:tcPr>
          <w:p w14:paraId="581FE862" w14:textId="77777777" w:rsidR="0085032E" w:rsidRDefault="0085032E" w:rsidP="00F534E3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5B22C9F2" w14:textId="77777777" w:rsidR="00F534E3" w:rsidRPr="002256CC" w:rsidRDefault="00F534E3" w:rsidP="00580D69">
            <w:pPr>
              <w:ind w:firstLine="602"/>
              <w:jc w:val="both"/>
              <w:rPr>
                <w:sz w:val="28"/>
                <w:szCs w:val="28"/>
                <w:lang w:val="uk-UA"/>
              </w:rPr>
            </w:pPr>
            <w:r w:rsidRPr="007A07E6">
              <w:rPr>
                <w:sz w:val="28"/>
                <w:szCs w:val="28"/>
                <w:lang w:val="uk-UA"/>
              </w:rPr>
              <w:t xml:space="preserve">Відповідно до указів Президента України від 24 лютого 2022 року </w:t>
            </w:r>
            <w:r w:rsidRPr="007A07E6">
              <w:rPr>
                <w:sz w:val="28"/>
                <w:szCs w:val="28"/>
                <w:lang w:val="uk-UA"/>
              </w:rPr>
              <w:br/>
              <w:t>№ 64/2022 (зі змінами) «Про введення воєнного стану в Україні»</w:t>
            </w:r>
            <w:r w:rsidR="005079C8">
              <w:rPr>
                <w:sz w:val="28"/>
                <w:szCs w:val="28"/>
                <w:lang w:val="uk-UA"/>
              </w:rPr>
              <w:t>,</w:t>
            </w:r>
            <w:r w:rsidRPr="007A07E6">
              <w:rPr>
                <w:sz w:val="28"/>
                <w:szCs w:val="28"/>
                <w:lang w:val="uk-UA"/>
              </w:rPr>
              <w:t xml:space="preserve"> </w:t>
            </w:r>
            <w:r w:rsidR="009924E4">
              <w:rPr>
                <w:sz w:val="28"/>
                <w:szCs w:val="28"/>
                <w:lang w:val="uk-UA"/>
              </w:rPr>
              <w:t>затвердженого Законом</w:t>
            </w:r>
            <w:r w:rsidR="005079C8">
              <w:rPr>
                <w:sz w:val="28"/>
                <w:szCs w:val="28"/>
                <w:lang w:val="uk-UA"/>
              </w:rPr>
              <w:t xml:space="preserve"> України від 24 лютого 2022 року № 2102-</w:t>
            </w:r>
            <w:r w:rsidR="005079C8">
              <w:rPr>
                <w:sz w:val="28"/>
                <w:szCs w:val="28"/>
                <w:lang w:val="en-US"/>
              </w:rPr>
              <w:t>IX</w:t>
            </w:r>
            <w:r w:rsidR="005079C8" w:rsidRPr="005079C8">
              <w:rPr>
                <w:sz w:val="28"/>
                <w:szCs w:val="28"/>
                <w:lang w:val="uk-UA"/>
              </w:rPr>
              <w:t xml:space="preserve"> (з</w:t>
            </w:r>
            <w:r w:rsidR="005079C8">
              <w:rPr>
                <w:sz w:val="28"/>
                <w:szCs w:val="28"/>
                <w:lang w:val="uk-UA"/>
              </w:rPr>
              <w:t>і</w:t>
            </w:r>
            <w:r w:rsidR="005079C8" w:rsidRPr="005079C8">
              <w:rPr>
                <w:sz w:val="28"/>
                <w:szCs w:val="28"/>
                <w:lang w:val="uk-UA"/>
              </w:rPr>
              <w:t xml:space="preserve"> зм</w:t>
            </w:r>
            <w:r w:rsidR="005079C8">
              <w:rPr>
                <w:sz w:val="28"/>
                <w:szCs w:val="28"/>
                <w:lang w:val="uk-UA"/>
              </w:rPr>
              <w:t>і</w:t>
            </w:r>
            <w:r w:rsidR="005079C8" w:rsidRPr="005079C8">
              <w:rPr>
                <w:sz w:val="28"/>
                <w:szCs w:val="28"/>
                <w:lang w:val="uk-UA"/>
              </w:rPr>
              <w:t>нами</w:t>
            </w:r>
            <w:r w:rsidR="005079C8">
              <w:rPr>
                <w:sz w:val="28"/>
                <w:szCs w:val="28"/>
                <w:lang w:val="uk-UA"/>
              </w:rPr>
              <w:t>)</w:t>
            </w:r>
            <w:r w:rsidR="009924E4">
              <w:rPr>
                <w:sz w:val="28"/>
                <w:szCs w:val="28"/>
                <w:lang w:val="uk-UA"/>
              </w:rPr>
              <w:t>,</w:t>
            </w:r>
            <w:r w:rsidR="00ED785C">
              <w:rPr>
                <w:sz w:val="28"/>
                <w:szCs w:val="28"/>
                <w:lang w:val="uk-UA"/>
              </w:rPr>
              <w:t xml:space="preserve"> постанови</w:t>
            </w:r>
            <w:r w:rsidR="00904ED8" w:rsidRPr="0009063C">
              <w:rPr>
                <w:sz w:val="28"/>
                <w:szCs w:val="28"/>
                <w:lang w:val="uk-UA"/>
              </w:rPr>
              <w:t xml:space="preserve"> Кабінету Міністрів України від 11 березня 2022 р. № 252 «Деякі питання формування та виконання місцевих бюджетів у період воєнного стану», враховуючи </w:t>
            </w:r>
            <w:r w:rsidR="00904ED8" w:rsidRPr="0009063C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Стратегію розвитку Сумської міської територіальної громади до 2027 року, затверджену рішенням Сумської міської ради від 31 травня 2023 року </w:t>
            </w:r>
            <w:r w:rsidR="00580D69">
              <w:rPr>
                <w:bCs/>
                <w:sz w:val="28"/>
                <w:szCs w:val="28"/>
                <w:shd w:val="clear" w:color="auto" w:fill="FFFFFF"/>
                <w:lang w:val="uk-UA"/>
              </w:rPr>
              <w:br/>
            </w:r>
            <w:r w:rsidR="00904ED8" w:rsidRPr="0009063C">
              <w:rPr>
                <w:bCs/>
                <w:sz w:val="28"/>
                <w:szCs w:val="28"/>
                <w:shd w:val="clear" w:color="auto" w:fill="FFFFFF"/>
                <w:lang w:val="uk-UA"/>
              </w:rPr>
              <w:t>№ 3739-МР,</w:t>
            </w:r>
            <w:r w:rsidR="00904ED8" w:rsidRPr="0009063C">
              <w:rPr>
                <w:sz w:val="28"/>
                <w:szCs w:val="28"/>
                <w:lang w:val="uk-UA"/>
              </w:rPr>
              <w:t xml:space="preserve"> рішення Сумської міської ради</w:t>
            </w:r>
            <w:r w:rsidR="00580D69">
              <w:rPr>
                <w:sz w:val="28"/>
                <w:szCs w:val="28"/>
                <w:lang w:val="uk-UA"/>
              </w:rPr>
              <w:t xml:space="preserve"> </w:t>
            </w:r>
            <w:r w:rsidR="00580D69" w:rsidRPr="0009063C">
              <w:rPr>
                <w:sz w:val="28"/>
                <w:szCs w:val="28"/>
                <w:lang w:val="uk-UA"/>
              </w:rPr>
              <w:t>від 31 травня 2023 року № 3740-МР</w:t>
            </w:r>
            <w:r w:rsidR="00904ED8" w:rsidRPr="0009063C">
              <w:rPr>
                <w:sz w:val="28"/>
                <w:szCs w:val="28"/>
                <w:lang w:val="uk-UA"/>
              </w:rPr>
              <w:t xml:space="preserve"> «Про затвердження Порядку розроблення, виконання та моніторингу цільових програм Сумської міської територіальної громади», керуючись пунктом </w:t>
            </w:r>
            <w:r w:rsidR="00ED785C">
              <w:rPr>
                <w:sz w:val="28"/>
                <w:szCs w:val="28"/>
                <w:lang w:val="uk-UA"/>
              </w:rPr>
              <w:t>8</w:t>
            </w:r>
            <w:r w:rsidR="00904ED8" w:rsidRPr="0009063C">
              <w:rPr>
                <w:sz w:val="28"/>
                <w:szCs w:val="28"/>
                <w:lang w:val="uk-UA"/>
              </w:rPr>
              <w:t xml:space="preserve"> частини </w:t>
            </w:r>
            <w:r w:rsidR="00ED785C">
              <w:rPr>
                <w:sz w:val="28"/>
                <w:szCs w:val="28"/>
                <w:lang w:val="uk-UA"/>
              </w:rPr>
              <w:t>сьомої статті 15</w:t>
            </w:r>
            <w:r w:rsidR="00904ED8" w:rsidRPr="0009063C">
              <w:rPr>
                <w:sz w:val="28"/>
                <w:szCs w:val="28"/>
                <w:lang w:val="uk-UA"/>
              </w:rPr>
              <w:t xml:space="preserve"> Закону України «Про </w:t>
            </w:r>
            <w:r w:rsidR="00ED785C">
              <w:rPr>
                <w:sz w:val="28"/>
                <w:szCs w:val="28"/>
                <w:lang w:val="uk-UA"/>
              </w:rPr>
              <w:t>правовий режим воєнного стану</w:t>
            </w:r>
            <w:r w:rsidR="00904ED8" w:rsidRPr="0009063C">
              <w:rPr>
                <w:sz w:val="28"/>
                <w:szCs w:val="28"/>
                <w:lang w:val="uk-UA"/>
              </w:rPr>
              <w:t>»</w:t>
            </w:r>
            <w:r w:rsidR="007A07E6">
              <w:rPr>
                <w:sz w:val="28"/>
                <w:szCs w:val="28"/>
                <w:lang w:val="uk-UA"/>
              </w:rPr>
              <w:t>,</w:t>
            </w:r>
          </w:p>
          <w:p w14:paraId="60AA3AA7" w14:textId="77777777" w:rsidR="00895F4F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D990E87" w14:textId="77777777" w:rsidR="00F82F15" w:rsidRPr="004552C6" w:rsidRDefault="00F82F15" w:rsidP="00731A7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4552C6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73CF4687" w14:textId="77777777" w:rsidR="00895F4F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71D1A20D" w14:textId="77777777" w:rsidR="00895F4F" w:rsidRDefault="00F82F15" w:rsidP="00895F4F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ab/>
            </w:r>
            <w:r w:rsidR="00895F4F" w:rsidRPr="0085032E">
              <w:rPr>
                <w:sz w:val="28"/>
                <w:szCs w:val="28"/>
                <w:lang w:val="uk-UA"/>
              </w:rPr>
              <w:t xml:space="preserve">1. </w:t>
            </w:r>
            <w:r w:rsidR="00ED785C">
              <w:rPr>
                <w:sz w:val="28"/>
                <w:szCs w:val="28"/>
                <w:lang w:val="uk-UA"/>
              </w:rPr>
              <w:t>Затвердити</w:t>
            </w:r>
            <w:r w:rsidR="00904ED8" w:rsidRPr="00904ED8">
              <w:rPr>
                <w:sz w:val="28"/>
                <w:szCs w:val="28"/>
                <w:lang w:val="uk-UA"/>
              </w:rPr>
              <w:t xml:space="preserve"> </w:t>
            </w:r>
            <w:r w:rsidR="00ED785C">
              <w:rPr>
                <w:bCs/>
                <w:sz w:val="28"/>
                <w:szCs w:val="28"/>
                <w:lang w:val="uk-UA"/>
              </w:rPr>
              <w:t>Програму</w:t>
            </w:r>
            <w:r w:rsidR="00904ED8" w:rsidRPr="00904ED8">
              <w:rPr>
                <w:bCs/>
                <w:sz w:val="28"/>
                <w:szCs w:val="28"/>
                <w:lang w:val="uk-UA"/>
              </w:rPr>
              <w:t xml:space="preserve"> розвитку міжнародної співпраці та сприяння формуванню позитивного інвестиційного іміджу Сумської міської територіальної громади на 2025-2027 роки</w:t>
            </w:r>
            <w:r w:rsidR="00ED785C">
              <w:rPr>
                <w:bCs/>
                <w:sz w:val="28"/>
                <w:szCs w:val="28"/>
                <w:lang w:val="uk-UA"/>
              </w:rPr>
              <w:t xml:space="preserve"> (додається)</w:t>
            </w:r>
            <w:r w:rsidR="00895F4F" w:rsidRPr="0085032E">
              <w:rPr>
                <w:sz w:val="28"/>
                <w:szCs w:val="28"/>
                <w:lang w:val="uk-UA"/>
              </w:rPr>
              <w:t>.</w:t>
            </w:r>
          </w:p>
          <w:p w14:paraId="1242B40D" w14:textId="77777777" w:rsidR="006611A7" w:rsidRDefault="00256089" w:rsidP="006611A7">
            <w:pPr>
              <w:widowControl w:val="0"/>
              <w:tabs>
                <w:tab w:val="left" w:pos="58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</w:r>
            <w:r w:rsidRPr="00540FE5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Pr="00540FE5">
              <w:rPr>
                <w:sz w:val="28"/>
                <w:szCs w:val="28"/>
                <w:lang w:val="uk-UA"/>
              </w:rPr>
              <w:t xml:space="preserve">Організацію виконання </w:t>
            </w:r>
            <w:r>
              <w:rPr>
                <w:sz w:val="28"/>
                <w:szCs w:val="28"/>
                <w:lang w:val="uk-UA"/>
              </w:rPr>
              <w:t>даного наказу</w:t>
            </w:r>
            <w:r w:rsidRPr="00540FE5">
              <w:rPr>
                <w:sz w:val="28"/>
                <w:szCs w:val="28"/>
                <w:lang w:val="uk-UA"/>
              </w:rPr>
              <w:t xml:space="preserve"> покласти на Департамент фінансів, економіки та інвестицій Сумської міської ра</w:t>
            </w:r>
            <w:r>
              <w:rPr>
                <w:sz w:val="28"/>
                <w:szCs w:val="28"/>
                <w:lang w:val="uk-UA"/>
              </w:rPr>
              <w:t xml:space="preserve">ди (Світлана ЛИПОВА), </w:t>
            </w:r>
            <w:r w:rsidRPr="00540FE5">
              <w:rPr>
                <w:sz w:val="28"/>
                <w:szCs w:val="28"/>
                <w:lang w:val="uk-UA"/>
              </w:rPr>
              <w:t>к</w:t>
            </w:r>
            <w:r w:rsidRPr="00540FE5">
              <w:rPr>
                <w:color w:val="000000"/>
                <w:sz w:val="28"/>
                <w:szCs w:val="28"/>
                <w:lang w:val="uk-UA"/>
              </w:rPr>
              <w:t>оординацію</w:t>
            </w:r>
            <w:r w:rsidRPr="00540FE5">
              <w:rPr>
                <w:sz w:val="28"/>
                <w:szCs w:val="28"/>
                <w:lang w:val="uk-UA"/>
              </w:rPr>
              <w:t xml:space="preserve"> виконання - на заступника міського голови згідно з розподілом обов’язків.</w:t>
            </w:r>
          </w:p>
          <w:p w14:paraId="24021CC8" w14:textId="77777777" w:rsidR="00002C9C" w:rsidRDefault="00D80C3F" w:rsidP="006611A7">
            <w:pPr>
              <w:widowControl w:val="0"/>
              <w:tabs>
                <w:tab w:val="left" w:pos="58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ab/>
            </w:r>
            <w:r w:rsidR="006611A7" w:rsidRPr="006611A7">
              <w:rPr>
                <w:sz w:val="28"/>
                <w:szCs w:val="28"/>
                <w:lang w:val="uk-UA"/>
              </w:rPr>
              <w:t xml:space="preserve">3. </w:t>
            </w:r>
            <w:r w:rsidR="00002C9C">
              <w:rPr>
                <w:sz w:val="28"/>
                <w:szCs w:val="28"/>
                <w:lang w:val="uk-UA"/>
              </w:rPr>
              <w:t>Контроль за виконанням даного наказу</w:t>
            </w:r>
            <w:r w:rsidR="00002C9C" w:rsidRPr="00A13BDB">
              <w:rPr>
                <w:sz w:val="28"/>
                <w:szCs w:val="28"/>
                <w:lang w:val="uk-UA"/>
              </w:rPr>
              <w:t xml:space="preserve"> </w:t>
            </w:r>
            <w:r w:rsidR="00002C9C">
              <w:rPr>
                <w:sz w:val="28"/>
                <w:szCs w:val="28"/>
                <w:lang w:val="uk-UA"/>
              </w:rPr>
              <w:t xml:space="preserve">покласти </w:t>
            </w:r>
            <w:r w:rsidR="00002C9C" w:rsidRPr="00A13BDB">
              <w:rPr>
                <w:sz w:val="28"/>
                <w:szCs w:val="28"/>
                <w:lang w:val="uk-UA"/>
              </w:rPr>
              <w:t xml:space="preserve">на </w:t>
            </w:r>
            <w:r w:rsidR="00002C9C" w:rsidRPr="00A13BDB">
              <w:rPr>
                <w:bCs/>
                <w:sz w:val="28"/>
                <w:szCs w:val="28"/>
                <w:lang w:val="uk-UA"/>
              </w:rPr>
              <w:t>заступника міського голови</w:t>
            </w:r>
            <w:r w:rsidR="00002C9C" w:rsidRPr="00A13BDB">
              <w:rPr>
                <w:sz w:val="28"/>
                <w:szCs w:val="28"/>
                <w:lang w:val="uk-UA"/>
              </w:rPr>
              <w:t xml:space="preserve"> згідно з розподілом обов'язків.</w:t>
            </w:r>
          </w:p>
          <w:p w14:paraId="0016F821" w14:textId="77777777" w:rsidR="00F82F15" w:rsidRPr="00C5700F" w:rsidRDefault="00F82F15" w:rsidP="00895F4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2025F8E3" w14:textId="77777777" w:rsidR="006611A7" w:rsidRDefault="006611A7" w:rsidP="004F6667">
      <w:pPr>
        <w:pStyle w:val="a3"/>
        <w:jc w:val="both"/>
        <w:outlineLvl w:val="0"/>
        <w:rPr>
          <w:b/>
          <w:szCs w:val="28"/>
        </w:rPr>
      </w:pPr>
    </w:p>
    <w:p w14:paraId="6BC9D880" w14:textId="77777777" w:rsidR="00EA02BE" w:rsidRDefault="00EA02BE" w:rsidP="004F6667">
      <w:pPr>
        <w:pStyle w:val="a3"/>
        <w:jc w:val="both"/>
        <w:outlineLvl w:val="0"/>
        <w:rPr>
          <w:b/>
          <w:szCs w:val="28"/>
        </w:rPr>
      </w:pPr>
    </w:p>
    <w:p w14:paraId="39838B6E" w14:textId="77777777" w:rsidR="00EA02BE" w:rsidRDefault="00EA02BE" w:rsidP="004F6667">
      <w:pPr>
        <w:pStyle w:val="a3"/>
        <w:jc w:val="both"/>
        <w:outlineLvl w:val="0"/>
        <w:rPr>
          <w:b/>
          <w:szCs w:val="28"/>
        </w:rPr>
      </w:pPr>
    </w:p>
    <w:p w14:paraId="0688C837" w14:textId="77777777" w:rsidR="00EA02BE" w:rsidRDefault="00EA02BE" w:rsidP="004F6667">
      <w:pPr>
        <w:pStyle w:val="a3"/>
        <w:jc w:val="both"/>
        <w:outlineLvl w:val="0"/>
        <w:rPr>
          <w:b/>
          <w:szCs w:val="28"/>
        </w:rPr>
      </w:pPr>
    </w:p>
    <w:p w14:paraId="4875A3DF" w14:textId="77777777" w:rsidR="000A70AA" w:rsidRDefault="000A70AA" w:rsidP="000A70AA">
      <w:pPr>
        <w:ind w:right="-284"/>
        <w:jc w:val="both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Начальник       </w:t>
      </w:r>
      <w:r>
        <w:rPr>
          <w:rFonts w:eastAsia="Times New Roman"/>
          <w:b/>
          <w:sz w:val="28"/>
          <w:szCs w:val="28"/>
          <w:lang w:val="uk-UA"/>
        </w:rPr>
        <w:tab/>
      </w:r>
      <w:r>
        <w:rPr>
          <w:rFonts w:eastAsia="Times New Roman"/>
          <w:b/>
          <w:sz w:val="28"/>
          <w:szCs w:val="28"/>
          <w:lang w:val="uk-UA"/>
        </w:rPr>
        <w:tab/>
      </w:r>
      <w:r>
        <w:rPr>
          <w:rFonts w:eastAsia="Times New Roman"/>
          <w:b/>
          <w:sz w:val="28"/>
          <w:szCs w:val="28"/>
          <w:lang w:val="uk-UA"/>
        </w:rPr>
        <w:tab/>
      </w:r>
      <w:r>
        <w:rPr>
          <w:rFonts w:eastAsia="Times New Roman"/>
          <w:b/>
          <w:sz w:val="28"/>
          <w:szCs w:val="28"/>
          <w:lang w:val="uk-UA"/>
        </w:rPr>
        <w:tab/>
      </w:r>
      <w:r w:rsidR="00E65C6F">
        <w:rPr>
          <w:rFonts w:eastAsia="Times New Roman"/>
          <w:b/>
          <w:sz w:val="28"/>
          <w:szCs w:val="28"/>
          <w:lang w:val="uk-UA"/>
        </w:rPr>
        <w:t xml:space="preserve">           </w:t>
      </w:r>
      <w:r w:rsidR="00E65C6F">
        <w:rPr>
          <w:rFonts w:eastAsia="Times New Roman"/>
          <w:b/>
          <w:sz w:val="28"/>
          <w:szCs w:val="28"/>
          <w:lang w:val="uk-UA"/>
        </w:rPr>
        <w:tab/>
      </w:r>
      <w:r>
        <w:rPr>
          <w:rFonts w:eastAsia="Times New Roman"/>
          <w:b/>
          <w:sz w:val="28"/>
          <w:szCs w:val="28"/>
          <w:lang w:val="uk-UA"/>
        </w:rPr>
        <w:tab/>
        <w:t>Сергій КРИВОШЕЄНКО</w:t>
      </w:r>
    </w:p>
    <w:p w14:paraId="641C7D33" w14:textId="77777777" w:rsidR="00B83672" w:rsidRPr="00FC5DA7" w:rsidRDefault="00B83672" w:rsidP="00FC5DA7">
      <w:pPr>
        <w:pStyle w:val="a3"/>
        <w:ind w:left="-284"/>
        <w:jc w:val="both"/>
        <w:outlineLvl w:val="0"/>
        <w:rPr>
          <w:b/>
          <w:szCs w:val="28"/>
        </w:rPr>
      </w:pPr>
    </w:p>
    <w:sectPr w:rsidR="00B83672" w:rsidRPr="00FC5DA7" w:rsidSect="003A21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67"/>
    <w:rsid w:val="00002C9C"/>
    <w:rsid w:val="00006C6C"/>
    <w:rsid w:val="00093176"/>
    <w:rsid w:val="000961E3"/>
    <w:rsid w:val="000A70AA"/>
    <w:rsid w:val="000B4076"/>
    <w:rsid w:val="00104AFF"/>
    <w:rsid w:val="00111BEA"/>
    <w:rsid w:val="00112852"/>
    <w:rsid w:val="00115C15"/>
    <w:rsid w:val="00116CCE"/>
    <w:rsid w:val="00126F48"/>
    <w:rsid w:val="00193D06"/>
    <w:rsid w:val="001C71CF"/>
    <w:rsid w:val="00256089"/>
    <w:rsid w:val="00272978"/>
    <w:rsid w:val="002A09F0"/>
    <w:rsid w:val="002B259A"/>
    <w:rsid w:val="00364AE8"/>
    <w:rsid w:val="003771EA"/>
    <w:rsid w:val="003A214E"/>
    <w:rsid w:val="003C7B63"/>
    <w:rsid w:val="003E3E60"/>
    <w:rsid w:val="003E4FAC"/>
    <w:rsid w:val="00411FE1"/>
    <w:rsid w:val="00437B98"/>
    <w:rsid w:val="004552C6"/>
    <w:rsid w:val="004A12CC"/>
    <w:rsid w:val="004B099F"/>
    <w:rsid w:val="004F6667"/>
    <w:rsid w:val="0050472A"/>
    <w:rsid w:val="005079C8"/>
    <w:rsid w:val="00554725"/>
    <w:rsid w:val="00556BC0"/>
    <w:rsid w:val="005613D4"/>
    <w:rsid w:val="0057237C"/>
    <w:rsid w:val="00580D69"/>
    <w:rsid w:val="00585AD1"/>
    <w:rsid w:val="00593940"/>
    <w:rsid w:val="005B2578"/>
    <w:rsid w:val="005B65D7"/>
    <w:rsid w:val="006361A9"/>
    <w:rsid w:val="006611A7"/>
    <w:rsid w:val="00663688"/>
    <w:rsid w:val="00663BB7"/>
    <w:rsid w:val="006A2D52"/>
    <w:rsid w:val="006B349A"/>
    <w:rsid w:val="00731A70"/>
    <w:rsid w:val="00737377"/>
    <w:rsid w:val="007562CE"/>
    <w:rsid w:val="007A07E6"/>
    <w:rsid w:val="007F4DC0"/>
    <w:rsid w:val="00826BD2"/>
    <w:rsid w:val="0085032E"/>
    <w:rsid w:val="0088365D"/>
    <w:rsid w:val="00884663"/>
    <w:rsid w:val="00895F4F"/>
    <w:rsid w:val="008B23DC"/>
    <w:rsid w:val="008E5088"/>
    <w:rsid w:val="0090340B"/>
    <w:rsid w:val="00904ED8"/>
    <w:rsid w:val="009121E6"/>
    <w:rsid w:val="009924E4"/>
    <w:rsid w:val="009A10E4"/>
    <w:rsid w:val="009D2663"/>
    <w:rsid w:val="009F55D7"/>
    <w:rsid w:val="00A16E72"/>
    <w:rsid w:val="00A37151"/>
    <w:rsid w:val="00AA1E01"/>
    <w:rsid w:val="00AB1952"/>
    <w:rsid w:val="00AD3A78"/>
    <w:rsid w:val="00B256F6"/>
    <w:rsid w:val="00B47A60"/>
    <w:rsid w:val="00B74407"/>
    <w:rsid w:val="00B83672"/>
    <w:rsid w:val="00BB652A"/>
    <w:rsid w:val="00C01E53"/>
    <w:rsid w:val="00CB2F8D"/>
    <w:rsid w:val="00CE3675"/>
    <w:rsid w:val="00D2770E"/>
    <w:rsid w:val="00D52A73"/>
    <w:rsid w:val="00D80C3F"/>
    <w:rsid w:val="00DA7B0C"/>
    <w:rsid w:val="00DC75F3"/>
    <w:rsid w:val="00E65C6F"/>
    <w:rsid w:val="00E74474"/>
    <w:rsid w:val="00E8613F"/>
    <w:rsid w:val="00E90F01"/>
    <w:rsid w:val="00EA02BE"/>
    <w:rsid w:val="00EB256B"/>
    <w:rsid w:val="00EC7ACF"/>
    <w:rsid w:val="00ED785C"/>
    <w:rsid w:val="00F01E48"/>
    <w:rsid w:val="00F20C9B"/>
    <w:rsid w:val="00F534E3"/>
    <w:rsid w:val="00F82F15"/>
    <w:rsid w:val="00FA30AB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6A25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Дарья Пономаренко</cp:lastModifiedBy>
  <cp:revision>40</cp:revision>
  <cp:lastPrinted>2024-12-17T07:15:00Z</cp:lastPrinted>
  <dcterms:created xsi:type="dcterms:W3CDTF">2023-11-20T08:31:00Z</dcterms:created>
  <dcterms:modified xsi:type="dcterms:W3CDTF">2024-12-26T13:32:00Z</dcterms:modified>
</cp:coreProperties>
</file>