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15120879" w:rsidR="00A07697" w:rsidRPr="00D62F41" w:rsidRDefault="00D62F41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15.04.2025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3A6926D5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D62F41">
              <w:rPr>
                <w:sz w:val="28"/>
                <w:szCs w:val="28"/>
                <w:lang w:val="uk-UA"/>
              </w:rPr>
              <w:t>84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18708AF4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8A1D0B0" w:rsidR="00BF6EA8" w:rsidRPr="00AF1223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color w:val="000000"/>
                <w:sz w:val="28"/>
                <w:szCs w:val="28"/>
                <w:lang w:val="uk-UA"/>
              </w:rPr>
              <w:t>у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 w:rsidRPr="00AF1223">
              <w:rPr>
                <w:color w:val="000000"/>
                <w:sz w:val="28"/>
                <w:szCs w:val="28"/>
                <w:lang w:val="uk-UA"/>
              </w:rPr>
              <w:t>5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з</w:t>
            </w:r>
            <w:r w:rsidR="004B78B6" w:rsidRPr="00AF1223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>додатком до цього наказу.</w:t>
            </w:r>
          </w:p>
          <w:p w14:paraId="6AD115AB" w14:textId="59C510F2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(Світлана ЛИПОВА)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3241CFB3" w14:textId="308F6452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80861AE" w14:textId="4497F30D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62B5C"/>
    <w:rsid w:val="00C63041"/>
    <w:rsid w:val="00CB2F8D"/>
    <w:rsid w:val="00CE3675"/>
    <w:rsid w:val="00CE5585"/>
    <w:rsid w:val="00D01960"/>
    <w:rsid w:val="00D2770E"/>
    <w:rsid w:val="00D3024D"/>
    <w:rsid w:val="00D52A73"/>
    <w:rsid w:val="00D62F41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18</cp:revision>
  <cp:lastPrinted>2025-03-20T06:02:00Z</cp:lastPrinted>
  <dcterms:created xsi:type="dcterms:W3CDTF">2025-02-04T17:59:00Z</dcterms:created>
  <dcterms:modified xsi:type="dcterms:W3CDTF">2025-04-16T06:31:00Z</dcterms:modified>
</cp:coreProperties>
</file>