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5C" w:rsidRPr="004D61CC" w:rsidRDefault="00D406B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4D61CC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931B5C" w:rsidRDefault="00D406B7">
      <w:pPr>
        <w:ind w:left="100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3B6F0F">
        <w:rPr>
          <w:rFonts w:ascii="Times New Roman" w:eastAsia="Times New Roman" w:hAnsi="Times New Roman" w:cs="Times New Roman"/>
          <w:sz w:val="24"/>
          <w:szCs w:val="24"/>
          <w:lang w:val="uk-UA"/>
        </w:rPr>
        <w:t>Цільової програми організації діяльності голів квартальних комітетів кварталів приватного сектора міста Суми та фінансове забезпечення їх роботи на 2025-2027 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34E7" w:rsidRDefault="00D234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1B5C" w:rsidRDefault="00D406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Перелік завдань і заходів цільової програми </w:t>
      </w:r>
    </w:p>
    <w:p w:rsidR="00885F71" w:rsidRDefault="00885F71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організації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діяльності голів квартальних комітетів кварталів приватного сектора міста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Суми </w:t>
      </w:r>
    </w:p>
    <w:p w:rsidR="00931B5C" w:rsidRPr="00885F71" w:rsidRDefault="00885F71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фінансове забезпечення їх роботи на 2025-2027 роки</w:t>
      </w:r>
    </w:p>
    <w:p w:rsidR="00931B5C" w:rsidRDefault="00D406B7">
      <w:pPr>
        <w:ind w:left="141" w:right="-60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назва програми </w:t>
      </w:r>
    </w:p>
    <w:p w:rsidR="00931B5C" w:rsidRDefault="00931B5C">
      <w:pPr>
        <w:ind w:left="141" w:right="-60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6"/>
        <w:tblW w:w="158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3237"/>
        <w:gridCol w:w="930"/>
        <w:gridCol w:w="708"/>
        <w:gridCol w:w="1197"/>
        <w:gridCol w:w="992"/>
        <w:gridCol w:w="990"/>
        <w:gridCol w:w="853"/>
        <w:gridCol w:w="1134"/>
        <w:gridCol w:w="1035"/>
        <w:gridCol w:w="807"/>
        <w:gridCol w:w="1134"/>
        <w:gridCol w:w="1080"/>
        <w:gridCol w:w="768"/>
        <w:gridCol w:w="50"/>
        <w:gridCol w:w="53"/>
      </w:tblGrid>
      <w:tr w:rsidR="00931B5C" w:rsidTr="000D4926">
        <w:trPr>
          <w:gridAfter w:val="1"/>
          <w:wAfter w:w="53" w:type="dxa"/>
          <w:trHeight w:val="465"/>
          <w:jc w:val="center"/>
        </w:trPr>
        <w:tc>
          <w:tcPr>
            <w:tcW w:w="869" w:type="dxa"/>
            <w:vMerge w:val="restart"/>
            <w:vAlign w:val="center"/>
          </w:tcPr>
          <w:p w:rsidR="00931B5C" w:rsidRDefault="00931B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оперативної цілі</w:t>
            </w:r>
          </w:p>
        </w:tc>
        <w:tc>
          <w:tcPr>
            <w:tcW w:w="3237" w:type="dxa"/>
            <w:vMerge w:val="restart"/>
            <w:vAlign w:val="center"/>
          </w:tcPr>
          <w:p w:rsidR="00931B5C" w:rsidRDefault="00931B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1B5C" w:rsidRDefault="00D406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завдання та заходу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0" w:type="dxa"/>
            <w:vMerge w:val="restart"/>
            <w:vAlign w:val="center"/>
          </w:tcPr>
          <w:p w:rsidR="00931B5C" w:rsidRDefault="00931B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КПКВК</w:t>
            </w:r>
          </w:p>
        </w:tc>
        <w:tc>
          <w:tcPr>
            <w:tcW w:w="708" w:type="dxa"/>
            <w:vMerge w:val="restart"/>
            <w:vAlign w:val="center"/>
          </w:tcPr>
          <w:p w:rsidR="00931B5C" w:rsidRDefault="00931B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1B5C" w:rsidRDefault="00931B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Виконавець</w:t>
            </w:r>
          </w:p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ГРБК*</w:t>
            </w:r>
          </w:p>
        </w:tc>
        <w:tc>
          <w:tcPr>
            <w:tcW w:w="1197" w:type="dxa"/>
            <w:vMerge w:val="restart"/>
            <w:vAlign w:val="center"/>
          </w:tcPr>
          <w:p w:rsidR="00931B5C" w:rsidRDefault="00931B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8843" w:type="dxa"/>
            <w:gridSpan w:val="10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Обсяги фінансування програми, тис грн</w:t>
            </w:r>
          </w:p>
        </w:tc>
      </w:tr>
      <w:tr w:rsidR="00931B5C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931B5C" w:rsidRDefault="00931B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7" w:type="dxa"/>
            <w:vMerge/>
            <w:vAlign w:val="center"/>
          </w:tcPr>
          <w:p w:rsidR="00931B5C" w:rsidRDefault="00931B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vAlign w:val="center"/>
          </w:tcPr>
          <w:p w:rsidR="00931B5C" w:rsidRDefault="00931B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31B5C" w:rsidRDefault="00931B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:rsidR="00931B5C" w:rsidRDefault="00931B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931B5C" w:rsidRDefault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  <w:r w:rsidR="00D406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 (план)</w:t>
            </w:r>
          </w:p>
        </w:tc>
        <w:tc>
          <w:tcPr>
            <w:tcW w:w="2976" w:type="dxa"/>
            <w:gridSpan w:val="3"/>
            <w:vAlign w:val="center"/>
          </w:tcPr>
          <w:p w:rsidR="00931B5C" w:rsidRDefault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2026</w:t>
            </w:r>
            <w:r w:rsidR="00D406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 (план)</w:t>
            </w:r>
          </w:p>
        </w:tc>
        <w:tc>
          <w:tcPr>
            <w:tcW w:w="2982" w:type="dxa"/>
            <w:gridSpan w:val="3"/>
            <w:vAlign w:val="center"/>
          </w:tcPr>
          <w:p w:rsidR="00931B5C" w:rsidRDefault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2027</w:t>
            </w:r>
            <w:r w:rsidR="00D406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 (план)</w:t>
            </w:r>
          </w:p>
        </w:tc>
      </w:tr>
      <w:tr w:rsidR="00931B5C" w:rsidTr="000D4926">
        <w:trPr>
          <w:gridAfter w:val="2"/>
          <w:wAfter w:w="103" w:type="dxa"/>
          <w:trHeight w:val="1020"/>
          <w:jc w:val="center"/>
        </w:trPr>
        <w:tc>
          <w:tcPr>
            <w:tcW w:w="869" w:type="dxa"/>
            <w:vMerge/>
            <w:vAlign w:val="center"/>
          </w:tcPr>
          <w:p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  <w:vAlign w:val="center"/>
          </w:tcPr>
          <w:p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vAlign w:val="center"/>
          </w:tcPr>
          <w:p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990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заг. фонд</w:t>
            </w:r>
          </w:p>
        </w:tc>
        <w:tc>
          <w:tcPr>
            <w:tcW w:w="853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1134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1035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заг. фонд</w:t>
            </w:r>
          </w:p>
        </w:tc>
        <w:tc>
          <w:tcPr>
            <w:tcW w:w="807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  <w:tc>
          <w:tcPr>
            <w:tcW w:w="1134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</w:t>
            </w:r>
          </w:p>
        </w:tc>
        <w:tc>
          <w:tcPr>
            <w:tcW w:w="1080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заг. фонд</w:t>
            </w:r>
          </w:p>
        </w:tc>
        <w:tc>
          <w:tcPr>
            <w:tcW w:w="768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спец. фонд</w:t>
            </w:r>
          </w:p>
        </w:tc>
      </w:tr>
      <w:tr w:rsidR="00931B5C" w:rsidTr="000D4926">
        <w:trPr>
          <w:gridAfter w:val="2"/>
          <w:wAfter w:w="103" w:type="dxa"/>
          <w:trHeight w:val="270"/>
          <w:jc w:val="center"/>
        </w:trPr>
        <w:tc>
          <w:tcPr>
            <w:tcW w:w="869" w:type="dxa"/>
            <w:vAlign w:val="center"/>
          </w:tcPr>
          <w:p w:rsidR="00931B5C" w:rsidRDefault="00D406B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37" w:type="dxa"/>
            <w:vAlign w:val="center"/>
          </w:tcPr>
          <w:p w:rsidR="00931B5C" w:rsidRDefault="00D406B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930" w:type="dxa"/>
            <w:vAlign w:val="center"/>
          </w:tcPr>
          <w:p w:rsidR="00931B5C" w:rsidRDefault="00D406B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931B5C" w:rsidRDefault="00D406B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197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853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931B5C" w:rsidRDefault="00D406B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035" w:type="dxa"/>
            <w:vAlign w:val="center"/>
          </w:tcPr>
          <w:p w:rsidR="00931B5C" w:rsidRDefault="00D406B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807" w:type="dxa"/>
            <w:vAlign w:val="center"/>
          </w:tcPr>
          <w:p w:rsidR="00931B5C" w:rsidRDefault="00D406B7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080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768" w:type="dxa"/>
            <w:vAlign w:val="center"/>
          </w:tcPr>
          <w:p w:rsidR="00931B5C" w:rsidRDefault="00D406B7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13</w:t>
            </w:r>
          </w:p>
        </w:tc>
      </w:tr>
      <w:tr w:rsidR="00931B5C" w:rsidTr="000D4926">
        <w:trPr>
          <w:trHeight w:val="525"/>
          <w:jc w:val="center"/>
        </w:trPr>
        <w:tc>
          <w:tcPr>
            <w:tcW w:w="15837" w:type="dxa"/>
            <w:gridSpan w:val="16"/>
            <w:vAlign w:val="center"/>
          </w:tcPr>
          <w:p w:rsidR="00931B5C" w:rsidRDefault="00D406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 програми:</w:t>
            </w:r>
            <w:r w:rsidR="006265B2" w:rsidRPr="006265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65B2" w:rsidRPr="006265B2">
              <w:rPr>
                <w:rFonts w:ascii="Times New Roman" w:eastAsia="Times New Roman" w:hAnsi="Times New Roman" w:cs="Times New Roman"/>
                <w:sz w:val="24"/>
                <w:szCs w:val="24"/>
              </w:rPr>
              <w:t>Вдосконалення діяльності квартальних комітетів, підвищення ефективності роботи голів квартальних комітетів у вирішенні життєво важливих питань мешканців приватного сектора.</w:t>
            </w:r>
          </w:p>
        </w:tc>
      </w:tr>
      <w:tr w:rsidR="00931B5C" w:rsidTr="000D4926">
        <w:trPr>
          <w:gridAfter w:val="2"/>
          <w:wAfter w:w="103" w:type="dxa"/>
          <w:trHeight w:val="525"/>
          <w:jc w:val="center"/>
        </w:trPr>
        <w:tc>
          <w:tcPr>
            <w:tcW w:w="869" w:type="dxa"/>
            <w:vMerge w:val="restart"/>
            <w:vAlign w:val="center"/>
          </w:tcPr>
          <w:p w:rsidR="00931B5C" w:rsidRDefault="00931B5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931B5C" w:rsidRDefault="00D406B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Всього на виконання програми, у т.ч. </w:t>
            </w:r>
          </w:p>
        </w:tc>
        <w:tc>
          <w:tcPr>
            <w:tcW w:w="930" w:type="dxa"/>
            <w:vAlign w:val="center"/>
          </w:tcPr>
          <w:p w:rsidR="00885F71" w:rsidRPr="00885F71" w:rsidRDefault="00885F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1216090</w:t>
            </w:r>
          </w:p>
        </w:tc>
        <w:tc>
          <w:tcPr>
            <w:tcW w:w="708" w:type="dxa"/>
            <w:vAlign w:val="center"/>
          </w:tcPr>
          <w:p w:rsidR="00931B5C" w:rsidRDefault="00931B5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1B5C" w:rsidRPr="00885F71" w:rsidRDefault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735,1</w:t>
            </w:r>
          </w:p>
        </w:tc>
        <w:tc>
          <w:tcPr>
            <w:tcW w:w="990" w:type="dxa"/>
            <w:vAlign w:val="center"/>
          </w:tcPr>
          <w:p w:rsidR="00931B5C" w:rsidRPr="00885F71" w:rsidRDefault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735,1</w:t>
            </w:r>
          </w:p>
        </w:tc>
        <w:tc>
          <w:tcPr>
            <w:tcW w:w="853" w:type="dxa"/>
            <w:vAlign w:val="center"/>
          </w:tcPr>
          <w:p w:rsidR="00931B5C" w:rsidRPr="00885F71" w:rsidRDefault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931B5C" w:rsidRPr="00885F71" w:rsidRDefault="00885F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811,6</w:t>
            </w:r>
          </w:p>
        </w:tc>
        <w:tc>
          <w:tcPr>
            <w:tcW w:w="1035" w:type="dxa"/>
            <w:vAlign w:val="center"/>
          </w:tcPr>
          <w:p w:rsidR="00931B5C" w:rsidRPr="00885F71" w:rsidRDefault="00885F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811,6</w:t>
            </w:r>
          </w:p>
        </w:tc>
        <w:tc>
          <w:tcPr>
            <w:tcW w:w="807" w:type="dxa"/>
            <w:vAlign w:val="center"/>
          </w:tcPr>
          <w:p w:rsidR="00931B5C" w:rsidRPr="00885F71" w:rsidRDefault="00885F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931B5C" w:rsidRPr="00885F71" w:rsidRDefault="00885F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859,5</w:t>
            </w:r>
          </w:p>
        </w:tc>
        <w:tc>
          <w:tcPr>
            <w:tcW w:w="1080" w:type="dxa"/>
            <w:vAlign w:val="center"/>
          </w:tcPr>
          <w:p w:rsidR="00931B5C" w:rsidRPr="00885F71" w:rsidRDefault="00885F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859,5</w:t>
            </w:r>
          </w:p>
        </w:tc>
        <w:tc>
          <w:tcPr>
            <w:tcW w:w="768" w:type="dxa"/>
            <w:vAlign w:val="center"/>
          </w:tcPr>
          <w:p w:rsidR="00931B5C" w:rsidRPr="00885F71" w:rsidRDefault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885F71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885F71" w:rsidRDefault="00885F71" w:rsidP="00885F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85F71" w:rsidRDefault="00885F71" w:rsidP="00885F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vAlign w:val="center"/>
          </w:tcPr>
          <w:p w:rsidR="00885F71" w:rsidRDefault="00885F71" w:rsidP="00885F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85F71" w:rsidRDefault="00885F71" w:rsidP="00885F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885F71" w:rsidRDefault="00885F71" w:rsidP="00885F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992" w:type="dxa"/>
            <w:vAlign w:val="center"/>
          </w:tcPr>
          <w:p w:rsidR="00885F71" w:rsidRP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735,1</w:t>
            </w:r>
          </w:p>
        </w:tc>
        <w:tc>
          <w:tcPr>
            <w:tcW w:w="990" w:type="dxa"/>
            <w:vAlign w:val="center"/>
          </w:tcPr>
          <w:p w:rsidR="00885F71" w:rsidRP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735,1</w:t>
            </w:r>
          </w:p>
        </w:tc>
        <w:tc>
          <w:tcPr>
            <w:tcW w:w="853" w:type="dxa"/>
            <w:vAlign w:val="center"/>
          </w:tcPr>
          <w:p w:rsidR="00885F71" w:rsidRPr="00885F71" w:rsidRDefault="00885F71" w:rsidP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885F71" w:rsidRPr="00885F71" w:rsidRDefault="00885F71" w:rsidP="00885F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811,6</w:t>
            </w:r>
          </w:p>
        </w:tc>
        <w:tc>
          <w:tcPr>
            <w:tcW w:w="1035" w:type="dxa"/>
            <w:vAlign w:val="center"/>
          </w:tcPr>
          <w:p w:rsidR="00885F71" w:rsidRPr="00885F71" w:rsidRDefault="00885F71" w:rsidP="00885F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811,6</w:t>
            </w:r>
          </w:p>
        </w:tc>
        <w:tc>
          <w:tcPr>
            <w:tcW w:w="807" w:type="dxa"/>
            <w:vAlign w:val="center"/>
          </w:tcPr>
          <w:p w:rsidR="00885F71" w:rsidRPr="00885F71" w:rsidRDefault="00885F71" w:rsidP="00885F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885F71" w:rsidRPr="00885F71" w:rsidRDefault="00885F71" w:rsidP="00885F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859,5</w:t>
            </w:r>
          </w:p>
        </w:tc>
        <w:tc>
          <w:tcPr>
            <w:tcW w:w="1080" w:type="dxa"/>
            <w:vAlign w:val="center"/>
          </w:tcPr>
          <w:p w:rsidR="00885F71" w:rsidRPr="00885F71" w:rsidRDefault="00885F71" w:rsidP="00885F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859,5</w:t>
            </w:r>
          </w:p>
        </w:tc>
        <w:tc>
          <w:tcPr>
            <w:tcW w:w="768" w:type="dxa"/>
            <w:vAlign w:val="center"/>
          </w:tcPr>
          <w:p w:rsidR="00885F71" w:rsidRPr="00885F71" w:rsidRDefault="00885F71" w:rsidP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885F71" w:rsidTr="000D4926">
        <w:trPr>
          <w:gridAfter w:val="2"/>
          <w:wAfter w:w="103" w:type="dxa"/>
          <w:trHeight w:val="529"/>
          <w:jc w:val="center"/>
        </w:trPr>
        <w:tc>
          <w:tcPr>
            <w:tcW w:w="869" w:type="dxa"/>
            <w:vMerge/>
            <w:vAlign w:val="center"/>
          </w:tcPr>
          <w:p w:rsidR="00885F71" w:rsidRDefault="00885F71" w:rsidP="00885F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85F71" w:rsidRDefault="00885F71" w:rsidP="00885F71">
            <w:pPr>
              <w:widowControl w:val="0"/>
              <w:spacing w:line="240" w:lineRule="auto"/>
              <w:ind w:right="-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vAlign w:val="center"/>
          </w:tcPr>
          <w:p w:rsidR="00885F71" w:rsidRDefault="00885F71" w:rsidP="00885F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85F71" w:rsidRDefault="00885F71" w:rsidP="00885F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885F71" w:rsidRDefault="00885F71" w:rsidP="00885F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Державний </w:t>
            </w:r>
          </w:p>
          <w:p w:rsidR="00885F71" w:rsidRDefault="00885F71" w:rsidP="00885F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92" w:type="dxa"/>
            <w:vAlign w:val="center"/>
          </w:tcPr>
          <w:p w:rsidR="00885F71" w:rsidRDefault="00885F71" w:rsidP="00885F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85F71" w:rsidRDefault="00885F71" w:rsidP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885F71" w:rsidRDefault="00885F71" w:rsidP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85F71" w:rsidRDefault="00885F71" w:rsidP="00885F7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885F71" w:rsidRDefault="00885F71" w:rsidP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F71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885F71" w:rsidRDefault="00885F71" w:rsidP="00885F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85F71" w:rsidRDefault="00885F71" w:rsidP="00885F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885F71" w:rsidRDefault="00885F71" w:rsidP="00885F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85F71" w:rsidRDefault="00885F71" w:rsidP="00885F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885F71" w:rsidRDefault="00885F71" w:rsidP="00885F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джерела (зазначити)</w:t>
            </w:r>
          </w:p>
        </w:tc>
        <w:tc>
          <w:tcPr>
            <w:tcW w:w="992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885F71" w:rsidRDefault="00885F71" w:rsidP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85F71" w:rsidRDefault="00885F71" w:rsidP="00885F7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885F71" w:rsidRDefault="00885F71" w:rsidP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22EE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 w:val="restart"/>
            <w:vAlign w:val="center"/>
          </w:tcPr>
          <w:p w:rsidR="00D122EE" w:rsidRDefault="00D122EE" w:rsidP="00D122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122EE" w:rsidRDefault="004F6C7D" w:rsidP="00D122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Завдання 1.</w:t>
            </w:r>
            <w:r w:rsidR="00D122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122EE" w:rsidRPr="001C58BB" w:rsidRDefault="00D122EE" w:rsidP="00D122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Підвищення ефективності роботи голів квартальних комітетів у вирішенні життєво важливих питань приватного сектора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C5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шляхом</w:t>
            </w:r>
            <w:r w:rsidR="00C0571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виплати матеріального заохочення</w:t>
            </w:r>
          </w:p>
        </w:tc>
        <w:tc>
          <w:tcPr>
            <w:tcW w:w="930" w:type="dxa"/>
          </w:tcPr>
          <w:p w:rsidR="00D122EE" w:rsidRDefault="00D122EE" w:rsidP="00D122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122EE" w:rsidRDefault="00D122EE" w:rsidP="00D122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D122EE" w:rsidRDefault="00D122EE" w:rsidP="00D122E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22EE" w:rsidRPr="00885F71" w:rsidRDefault="00D122EE" w:rsidP="00D122E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735,1</w:t>
            </w:r>
          </w:p>
        </w:tc>
        <w:tc>
          <w:tcPr>
            <w:tcW w:w="990" w:type="dxa"/>
            <w:vAlign w:val="center"/>
          </w:tcPr>
          <w:p w:rsidR="00D122EE" w:rsidRPr="00885F71" w:rsidRDefault="00D122EE" w:rsidP="00D122E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735,1</w:t>
            </w:r>
          </w:p>
        </w:tc>
        <w:tc>
          <w:tcPr>
            <w:tcW w:w="853" w:type="dxa"/>
            <w:vAlign w:val="center"/>
          </w:tcPr>
          <w:p w:rsidR="00D122EE" w:rsidRPr="00885F71" w:rsidRDefault="00D122EE" w:rsidP="00D122E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D122EE" w:rsidRPr="00885F71" w:rsidRDefault="00D122EE" w:rsidP="00D122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811,6</w:t>
            </w:r>
          </w:p>
        </w:tc>
        <w:tc>
          <w:tcPr>
            <w:tcW w:w="1035" w:type="dxa"/>
            <w:vAlign w:val="center"/>
          </w:tcPr>
          <w:p w:rsidR="00D122EE" w:rsidRPr="00885F71" w:rsidRDefault="00D122EE" w:rsidP="00D122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811,6</w:t>
            </w:r>
          </w:p>
        </w:tc>
        <w:tc>
          <w:tcPr>
            <w:tcW w:w="807" w:type="dxa"/>
            <w:vAlign w:val="center"/>
          </w:tcPr>
          <w:p w:rsidR="00D122EE" w:rsidRPr="00885F71" w:rsidRDefault="00D122EE" w:rsidP="00D122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D122EE" w:rsidRPr="00885F71" w:rsidRDefault="00D122EE" w:rsidP="00D122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859,5</w:t>
            </w:r>
          </w:p>
        </w:tc>
        <w:tc>
          <w:tcPr>
            <w:tcW w:w="1080" w:type="dxa"/>
            <w:vAlign w:val="center"/>
          </w:tcPr>
          <w:p w:rsidR="00D122EE" w:rsidRPr="00885F71" w:rsidRDefault="00D122EE" w:rsidP="00D122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859,5</w:t>
            </w:r>
          </w:p>
        </w:tc>
        <w:tc>
          <w:tcPr>
            <w:tcW w:w="768" w:type="dxa"/>
            <w:vAlign w:val="center"/>
          </w:tcPr>
          <w:p w:rsidR="00D122EE" w:rsidRPr="00885F71" w:rsidRDefault="00D122EE" w:rsidP="00D122E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122EE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D122EE" w:rsidRDefault="00D122EE" w:rsidP="00D122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122EE" w:rsidRDefault="00D122EE" w:rsidP="00D122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</w:tcPr>
          <w:p w:rsidR="00D122EE" w:rsidRDefault="00D122EE" w:rsidP="00D122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122EE" w:rsidRDefault="00D122EE" w:rsidP="00D122E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D122EE" w:rsidRDefault="00D122EE" w:rsidP="00D122E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992" w:type="dxa"/>
            <w:vAlign w:val="center"/>
          </w:tcPr>
          <w:p w:rsidR="00D122EE" w:rsidRPr="00885F71" w:rsidRDefault="00D122EE" w:rsidP="00D122E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735,1</w:t>
            </w:r>
          </w:p>
        </w:tc>
        <w:tc>
          <w:tcPr>
            <w:tcW w:w="990" w:type="dxa"/>
            <w:vAlign w:val="center"/>
          </w:tcPr>
          <w:p w:rsidR="00D122EE" w:rsidRPr="00885F71" w:rsidRDefault="00D122EE" w:rsidP="00D122EE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735,1</w:t>
            </w:r>
          </w:p>
        </w:tc>
        <w:tc>
          <w:tcPr>
            <w:tcW w:w="853" w:type="dxa"/>
            <w:vAlign w:val="center"/>
          </w:tcPr>
          <w:p w:rsidR="00D122EE" w:rsidRPr="00885F71" w:rsidRDefault="00D122EE" w:rsidP="00D122E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D122EE" w:rsidRPr="00885F71" w:rsidRDefault="00D122EE" w:rsidP="00D122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811,6</w:t>
            </w:r>
          </w:p>
        </w:tc>
        <w:tc>
          <w:tcPr>
            <w:tcW w:w="1035" w:type="dxa"/>
            <w:vAlign w:val="center"/>
          </w:tcPr>
          <w:p w:rsidR="00D122EE" w:rsidRPr="00885F71" w:rsidRDefault="00D122EE" w:rsidP="00D122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811,6</w:t>
            </w:r>
          </w:p>
        </w:tc>
        <w:tc>
          <w:tcPr>
            <w:tcW w:w="807" w:type="dxa"/>
            <w:vAlign w:val="center"/>
          </w:tcPr>
          <w:p w:rsidR="00D122EE" w:rsidRPr="00885F71" w:rsidRDefault="00D122EE" w:rsidP="00D122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D122EE" w:rsidRPr="00885F71" w:rsidRDefault="00D122EE" w:rsidP="00D122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859,5</w:t>
            </w:r>
          </w:p>
        </w:tc>
        <w:tc>
          <w:tcPr>
            <w:tcW w:w="1080" w:type="dxa"/>
            <w:vAlign w:val="center"/>
          </w:tcPr>
          <w:p w:rsidR="00D122EE" w:rsidRPr="00885F71" w:rsidRDefault="00D122EE" w:rsidP="00D122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859,5</w:t>
            </w:r>
          </w:p>
        </w:tc>
        <w:tc>
          <w:tcPr>
            <w:tcW w:w="768" w:type="dxa"/>
            <w:vAlign w:val="center"/>
          </w:tcPr>
          <w:p w:rsidR="00D122EE" w:rsidRPr="00885F71" w:rsidRDefault="00D122EE" w:rsidP="00D122EE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885F71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885F71" w:rsidRDefault="00885F71" w:rsidP="00885F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85F71" w:rsidRDefault="00885F71" w:rsidP="00885F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885F71" w:rsidRDefault="00885F71" w:rsidP="00885F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85F71" w:rsidRDefault="00885F71" w:rsidP="00885F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885F71" w:rsidRDefault="00885F71" w:rsidP="00885F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Державний </w:t>
            </w:r>
          </w:p>
          <w:p w:rsidR="00885F71" w:rsidRDefault="00885F71" w:rsidP="00885F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92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885F71" w:rsidRDefault="00885F71" w:rsidP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85F71" w:rsidRDefault="00885F71" w:rsidP="00885F7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885F71" w:rsidRDefault="00885F71" w:rsidP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F71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885F71" w:rsidRDefault="00885F71" w:rsidP="00885F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85F71" w:rsidRDefault="00885F71" w:rsidP="00885F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885F71" w:rsidRDefault="00885F71" w:rsidP="00885F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85F71" w:rsidRDefault="00885F71" w:rsidP="00885F7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885F71" w:rsidRDefault="00885F71" w:rsidP="00885F7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джерела (зазначити)</w:t>
            </w:r>
          </w:p>
        </w:tc>
        <w:tc>
          <w:tcPr>
            <w:tcW w:w="992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885F71" w:rsidRDefault="00885F71" w:rsidP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885F71" w:rsidRDefault="00885F71" w:rsidP="00885F7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85F71" w:rsidRDefault="00885F71" w:rsidP="00885F71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885F71" w:rsidRDefault="00885F71" w:rsidP="00885F71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C7D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Завдання 2.</w:t>
            </w:r>
          </w:p>
          <w:p w:rsidR="004F6C7D" w:rsidRPr="00624B7C" w:rsidRDefault="00A86963" w:rsidP="00624B7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696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Покращення результативності діяльності голів квартальних комітетів у розв’язанні ключових проблем приватного сектора.</w:t>
            </w:r>
          </w:p>
        </w:tc>
        <w:tc>
          <w:tcPr>
            <w:tcW w:w="930" w:type="dxa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4F6C7D" w:rsidRDefault="004F6C7D" w:rsidP="004F6C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C7D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4F6C7D" w:rsidRDefault="004F6C7D" w:rsidP="004F6C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992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C7D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4F6C7D" w:rsidRDefault="004F6C7D" w:rsidP="004F6C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Державний </w:t>
            </w:r>
          </w:p>
          <w:p w:rsidR="004F6C7D" w:rsidRDefault="004F6C7D" w:rsidP="004F6C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92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C7D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0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4F6C7D" w:rsidRDefault="004F6C7D" w:rsidP="004F6C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джерела (зазначити)</w:t>
            </w:r>
          </w:p>
        </w:tc>
        <w:tc>
          <w:tcPr>
            <w:tcW w:w="992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35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C7D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2.1</w:t>
            </w:r>
          </w:p>
          <w:p w:rsidR="004F6C7D" w:rsidRDefault="00A825D9" w:rsidP="00A825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4F6C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дійснен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ня</w:t>
            </w:r>
            <w:r w:rsidR="004F6C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прийомів мешканців головами квартальних комітетів </w:t>
            </w:r>
          </w:p>
        </w:tc>
        <w:tc>
          <w:tcPr>
            <w:tcW w:w="930" w:type="dxa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4F6C7D" w:rsidRDefault="004F6C7D" w:rsidP="004F6C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C7D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4F6C7D" w:rsidRDefault="004F6C7D" w:rsidP="004F6C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ТГ</w:t>
            </w:r>
          </w:p>
        </w:tc>
        <w:tc>
          <w:tcPr>
            <w:tcW w:w="992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C7D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4F6C7D" w:rsidRDefault="004F6C7D" w:rsidP="004F6C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Державний </w:t>
            </w:r>
          </w:p>
          <w:p w:rsidR="004F6C7D" w:rsidRDefault="004F6C7D" w:rsidP="004F6C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92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C7D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4F6C7D" w:rsidRDefault="004F6C7D" w:rsidP="004F6C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джерела (зазначити)</w:t>
            </w:r>
          </w:p>
        </w:tc>
        <w:tc>
          <w:tcPr>
            <w:tcW w:w="992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C7D" w:rsidTr="000D492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хід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2.2</w:t>
            </w:r>
          </w:p>
          <w:p w:rsidR="004F6C7D" w:rsidRDefault="00A825D9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Проведення</w:t>
            </w:r>
            <w:r w:rsidR="004F6C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перевірок у приватному секторі щодо дотримання Правил благоустрою міста </w:t>
            </w:r>
          </w:p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4F6C7D" w:rsidRDefault="004F6C7D" w:rsidP="004F6C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C7D" w:rsidTr="0083479E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4F6C7D" w:rsidRDefault="004F6C7D" w:rsidP="004F6C7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ТГ</w:t>
            </w:r>
          </w:p>
        </w:tc>
        <w:tc>
          <w:tcPr>
            <w:tcW w:w="992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C7D" w:rsidTr="0083479E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4F6C7D" w:rsidRDefault="004F6C7D" w:rsidP="004F6C7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2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C7D" w:rsidTr="0083479E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4F6C7D" w:rsidRDefault="004F6C7D" w:rsidP="004F6C7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:rsidR="004F6C7D" w:rsidRDefault="004F6C7D" w:rsidP="004F6C7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(зазначити)</w:t>
            </w:r>
          </w:p>
        </w:tc>
        <w:tc>
          <w:tcPr>
            <w:tcW w:w="992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C7D" w:rsidTr="00E22C41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F6C7D" w:rsidRPr="001702E8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хід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4F6C7D" w:rsidRDefault="00A825D9" w:rsidP="00A825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Виявлення</w:t>
            </w:r>
            <w:r w:rsidR="004F6C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F6C7D" w:rsidRPr="00B455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порушень Правил благоустрою міста при перевірці на кварталі</w:t>
            </w:r>
            <w:r w:rsidR="004F6C7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30" w:type="dxa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4F6C7D" w:rsidRDefault="004F6C7D" w:rsidP="004F6C7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F6C7D" w:rsidTr="002773D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4F6C7D" w:rsidRDefault="004F6C7D" w:rsidP="004F6C7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джет ТГ</w:t>
            </w:r>
          </w:p>
        </w:tc>
        <w:tc>
          <w:tcPr>
            <w:tcW w:w="992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F7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Коштів не потребує</w:t>
            </w:r>
          </w:p>
          <w:p w:rsidR="004F6C7D" w:rsidRPr="00885F71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4F6C7D" w:rsidRPr="00885F71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4F6C7D" w:rsidTr="002773D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4F6C7D" w:rsidRDefault="004F6C7D" w:rsidP="004F6C7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992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6C7D" w:rsidTr="002773D6">
        <w:trPr>
          <w:gridAfter w:val="2"/>
          <w:wAfter w:w="103" w:type="dxa"/>
          <w:trHeight w:val="495"/>
          <w:jc w:val="center"/>
        </w:trPr>
        <w:tc>
          <w:tcPr>
            <w:tcW w:w="869" w:type="dxa"/>
            <w:vMerge/>
            <w:vAlign w:val="center"/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F6C7D" w:rsidRDefault="004F6C7D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6C7D" w:rsidRDefault="004F6C7D" w:rsidP="004F6C7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4F6C7D" w:rsidRDefault="004F6C7D" w:rsidP="004F6C7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Інші джерела</w:t>
            </w:r>
          </w:p>
          <w:p w:rsidR="004F6C7D" w:rsidRDefault="004F6C7D" w:rsidP="004F6C7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(зазначити)</w:t>
            </w:r>
          </w:p>
        </w:tc>
        <w:tc>
          <w:tcPr>
            <w:tcW w:w="992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4F6C7D" w:rsidRDefault="004F6C7D" w:rsidP="004F6C7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6C7D" w:rsidRDefault="004F6C7D" w:rsidP="004F6C7D">
            <w:pPr>
              <w:spacing w:line="240" w:lineRule="auto"/>
              <w:ind w:left="-100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4F6C7D" w:rsidRDefault="004F6C7D" w:rsidP="004F6C7D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0CCB" w:rsidRDefault="00890CCB" w:rsidP="00890CC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*зазначається у випадку якщо відповідальний виконавець програми не є головним розпорядником бюджетних коштів;</w:t>
      </w:r>
    </w:p>
    <w:p w:rsidR="00931B5C" w:rsidRDefault="00931B5C">
      <w:pPr>
        <w:ind w:left="720" w:right="-607"/>
        <w:jc w:val="both"/>
        <w:rPr>
          <w:rFonts w:ascii="Times New Roman" w:eastAsia="Times New Roman" w:hAnsi="Times New Roman" w:cs="Times New Roman"/>
        </w:rPr>
      </w:pPr>
    </w:p>
    <w:p w:rsidR="00931B5C" w:rsidRDefault="00931B5C">
      <w:pPr>
        <w:ind w:left="720" w:right="-607"/>
        <w:jc w:val="both"/>
        <w:rPr>
          <w:rFonts w:ascii="Times New Roman" w:eastAsia="Times New Roman" w:hAnsi="Times New Roman" w:cs="Times New Roman"/>
        </w:rPr>
      </w:pPr>
    </w:p>
    <w:p w:rsidR="00890CCB" w:rsidRDefault="00890CCB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90CCB" w:rsidRDefault="00890CCB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 Департаменту інфраструктури міста</w:t>
      </w:r>
    </w:p>
    <w:p w:rsidR="00931B5C" w:rsidRDefault="00890CCB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Євген БРОВЕНКО</w:t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  <w:r w:rsidR="00D406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1B5C" w:rsidRDefault="00D406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1B5C" w:rsidRDefault="00931B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1B5C" w:rsidRDefault="00931B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2E0B" w:rsidRDefault="00322E0B">
      <w:pPr>
        <w:ind w:left="115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22E0B" w:rsidRDefault="00322E0B">
      <w:pPr>
        <w:ind w:left="115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22E0B" w:rsidRDefault="00322E0B">
      <w:pPr>
        <w:ind w:left="115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22E0B" w:rsidRDefault="00322E0B">
      <w:pPr>
        <w:ind w:left="115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22E0B" w:rsidRDefault="00322E0B">
      <w:pPr>
        <w:ind w:left="115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62D96" w:rsidRDefault="00862D96">
      <w:pPr>
        <w:ind w:left="115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825D9" w:rsidRDefault="00A825D9">
      <w:pPr>
        <w:ind w:left="115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825D9" w:rsidRDefault="00A825D9">
      <w:pPr>
        <w:ind w:left="115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825D9" w:rsidRDefault="00A825D9">
      <w:pPr>
        <w:ind w:left="115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22E0B" w:rsidRDefault="00322E0B">
      <w:pPr>
        <w:ind w:left="115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31B5C" w:rsidRPr="00890CCB" w:rsidRDefault="00D406B7">
      <w:pPr>
        <w:ind w:left="11520" w:firstLine="7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Додаток </w:t>
      </w:r>
      <w:r w:rsidR="00890CC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931B5C" w:rsidRDefault="00890CCB">
      <w:pPr>
        <w:ind w:left="100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Цільової програми організації діяльності голів квартальних комітетів кварталів приватного сектора міста Суми та фінансове забезпечення їх роботи на 2025-2027 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1B5C" w:rsidRDefault="00D406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Результативні показники/індикатори програми</w:t>
      </w:r>
    </w:p>
    <w:p w:rsidR="00890CCB" w:rsidRDefault="00890CCB" w:rsidP="00890CCB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організації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діяльності голів квартальних комітетів кварталів приватного сектора міста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Суми </w:t>
      </w:r>
    </w:p>
    <w:p w:rsidR="00890CCB" w:rsidRPr="00885F71" w:rsidRDefault="00890CCB" w:rsidP="00890CCB">
      <w:pPr>
        <w:ind w:left="141" w:right="-60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фінансове забезпечення їх роботи на 2025-2027 роки</w:t>
      </w:r>
    </w:p>
    <w:p w:rsidR="00931B5C" w:rsidRDefault="00D406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програми</w:t>
      </w:r>
    </w:p>
    <w:tbl>
      <w:tblPr>
        <w:tblStyle w:val="a7"/>
        <w:tblW w:w="15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1701"/>
        <w:gridCol w:w="4394"/>
        <w:gridCol w:w="1169"/>
        <w:gridCol w:w="1695"/>
        <w:gridCol w:w="1695"/>
        <w:gridCol w:w="1695"/>
      </w:tblGrid>
      <w:tr w:rsidR="00931B5C" w:rsidTr="00F90EF8">
        <w:trPr>
          <w:trHeight w:val="440"/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індикатора, завдання, заходу, відповідального виконавця, головного розпорядника бюджетних коштів*, найменування КПКВК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 результативних показників</w:t>
            </w:r>
          </w:p>
        </w:tc>
        <w:tc>
          <w:tcPr>
            <w:tcW w:w="4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результативного показника/індикатора програми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50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D406B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Планові ‌значення‌ ‌показників‌ ‌за‌ ‌роками‌ ‌</w:t>
            </w:r>
          </w:p>
          <w:p w:rsidR="00931B5C" w:rsidRDefault="00D406B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виконання‌ ‌</w:t>
            </w:r>
          </w:p>
        </w:tc>
      </w:tr>
      <w:tr w:rsidR="00931B5C" w:rsidTr="00F90EF8">
        <w:trPr>
          <w:trHeight w:val="412"/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890C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  <w:r w:rsidR="00D406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890C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2026</w:t>
            </w:r>
            <w:r w:rsidR="00D406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890C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2027</w:t>
            </w:r>
            <w:r w:rsidR="00D406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рік</w:t>
            </w:r>
          </w:p>
        </w:tc>
      </w:tr>
      <w:tr w:rsidR="00931B5C" w:rsidTr="00A86963">
        <w:trPr>
          <w:trHeight w:val="139"/>
          <w:jc w:val="center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931B5C" w:rsidTr="00A86963">
        <w:trPr>
          <w:trHeight w:val="401"/>
          <w:jc w:val="center"/>
        </w:trPr>
        <w:tc>
          <w:tcPr>
            <w:tcW w:w="3251" w:type="dxa"/>
            <w:vMerge w:val="restart"/>
          </w:tcPr>
          <w:p w:rsidR="00931B5C" w:rsidRPr="009C38E6" w:rsidRDefault="00EF034F" w:rsidP="00EF034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Рівень з</w:t>
            </w:r>
            <w:r w:rsidR="00251B88"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алучення</w:t>
            </w:r>
            <w:r w:rsidR="009C38E6"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квартальних комітетів приватного сектора міста</w:t>
            </w:r>
            <w:r w:rsidR="00251B88"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до заходів з підвищення ефективності виріщення питань життєдіяльності приватного сектора, пер</w:t>
            </w:r>
            <w:r w:rsidR="003B1CCD"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</w:t>
            </w:r>
            <w:r w:rsidR="00251B88"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дбачених</w:t>
            </w:r>
            <w:r w:rsidR="009C38E6"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Програмою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9C38E6" w:rsidP="00DD3E7E">
            <w:pPr>
              <w:keepNext/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квартал</w:t>
            </w:r>
            <w:r w:rsidR="00DD3E7E"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ів</w:t>
            </w:r>
            <w:r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D3E7E"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приватного сектора у місті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1B5C" w:rsidRPr="00890CCB" w:rsidRDefault="009C38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1B5C" w:rsidRPr="00BF0DC0" w:rsidRDefault="009C38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1B5C" w:rsidRPr="00BF0DC0" w:rsidRDefault="009C38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1B5C" w:rsidRPr="00BF0DC0" w:rsidRDefault="009C38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</w:tr>
      <w:tr w:rsidR="00931B5C" w:rsidTr="00A86963">
        <w:trPr>
          <w:trHeight w:val="764"/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931B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Default="00D406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Pr="00EF034F" w:rsidRDefault="00DD3E7E" w:rsidP="00DD3E7E">
            <w:pPr>
              <w:widowControl w:val="0"/>
              <w:spacing w:line="240" w:lineRule="auto"/>
              <w:ind w:right="-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Відсоток</w:t>
            </w:r>
            <w:r w:rsidR="009C38E6"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кварт</w:t>
            </w:r>
            <w:r w:rsidR="00B66D5E"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</w:t>
            </w:r>
            <w:r w:rsidR="009C38E6"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льних комітетів</w:t>
            </w:r>
            <w:r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залучених до Програми, від загальної кількості квартальних комітетів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1B5C" w:rsidRPr="00BF0DC0" w:rsidRDefault="00BF0D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Pr="009C38E6" w:rsidRDefault="009C38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Pr="009C38E6" w:rsidRDefault="009C38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1B5C" w:rsidRPr="009C38E6" w:rsidRDefault="009C38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B66D5E" w:rsidTr="00F90EF8">
        <w:trPr>
          <w:trHeight w:val="205"/>
          <w:jc w:val="center"/>
        </w:trPr>
        <w:tc>
          <w:tcPr>
            <w:tcW w:w="3251" w:type="dxa"/>
            <w:vMerge w:val="restart"/>
          </w:tcPr>
          <w:p w:rsidR="00B66D5E" w:rsidRDefault="00B66D5E" w:rsidP="00B66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6D5E" w:rsidRDefault="00B66D5E" w:rsidP="00B66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="00D234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66D5E" w:rsidRDefault="00C05710" w:rsidP="00B66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Підвищення ефективності роботи голів квартальних комітетів у вирішенні життєво важливих питань приватного сектора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шляхом виплати матеріального заохочення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Pr="00BF0DC0" w:rsidRDefault="00B66D5E" w:rsidP="00B66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Здійснення матеріального забезпечення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D5E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D5E" w:rsidRPr="002E6BF3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735 120,00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D5E" w:rsidRPr="002E6BF3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811 584,00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D5E" w:rsidRPr="002E6BF3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859 452,00</w:t>
            </w:r>
          </w:p>
        </w:tc>
      </w:tr>
      <w:tr w:rsidR="00B66D5E" w:rsidTr="00F90EF8">
        <w:trPr>
          <w:trHeight w:val="324"/>
          <w:jc w:val="center"/>
        </w:trPr>
        <w:tc>
          <w:tcPr>
            <w:tcW w:w="3251" w:type="dxa"/>
            <w:vMerge/>
          </w:tcPr>
          <w:p w:rsidR="00B66D5E" w:rsidRDefault="00B66D5E" w:rsidP="00B66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Pr="00BF0DC0" w:rsidRDefault="00B66D5E" w:rsidP="00B66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голів квартальних комітетів, що отримали</w:t>
            </w:r>
            <w:r w:rsidR="008B78B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матеріальне заохочення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D5E" w:rsidRPr="00BF0DC0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D5E" w:rsidRPr="002E6BF3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D5E" w:rsidRPr="002E6BF3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D5E" w:rsidRPr="002E6BF3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</w:tr>
      <w:tr w:rsidR="00B66D5E" w:rsidTr="00F90EF8">
        <w:trPr>
          <w:trHeight w:val="487"/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Default="00B66D5E" w:rsidP="00B66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Pr="00BF0DC0" w:rsidRDefault="00B66D5E" w:rsidP="00A825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Середні витрати</w:t>
            </w:r>
            <w:r w:rsidR="00A825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825D9" w:rsidRPr="00EA59E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 місяць</w:t>
            </w:r>
            <w:r w:rsidRPr="00EA59E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на матеріальне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забезпечення одного голови квартального комітету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D5E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Pr="002E6BF3" w:rsidRDefault="00A825D9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901,0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Pr="002E6BF3" w:rsidRDefault="00A825D9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995,0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Pr="002E6BF3" w:rsidRDefault="00A825D9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1053,0</w:t>
            </w:r>
          </w:p>
        </w:tc>
      </w:tr>
      <w:tr w:rsidR="00B66D5E" w:rsidTr="00F90EF8">
        <w:trPr>
          <w:trHeight w:val="440"/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Default="00B66D5E" w:rsidP="00B66D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Pr="00BF0DC0" w:rsidRDefault="00B66D5E" w:rsidP="008B78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Темп зростання витрат на матеріальне забезпечення голів квартальних комітетів у порівнянні з попереднім роком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6D5E" w:rsidRPr="00BF0DC0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Pr="00B66D5E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Pr="00B66D5E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10,4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D5E" w:rsidRPr="00B66D5E" w:rsidRDefault="00B66D5E" w:rsidP="00B66D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5,9</w:t>
            </w:r>
          </w:p>
        </w:tc>
      </w:tr>
      <w:tr w:rsidR="00A86963" w:rsidTr="00F90EF8">
        <w:trPr>
          <w:trHeight w:val="298"/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3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Завдання </w:t>
            </w:r>
            <w:r w:rsidRPr="00EF034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Pr="00EF03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86963" w:rsidRPr="004F6C7D" w:rsidRDefault="00A86963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8696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Покращення результативності діяльності голів квартальних </w:t>
            </w:r>
            <w:r w:rsidRPr="00A8696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комітетів у розв’язанні ключових проблем приватного сектора.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4F6C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Продукту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4F6C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здійснених прийомів мешканців та проведених перевірок головами квартальних комітетів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6963" w:rsidRDefault="00A86963" w:rsidP="004F6C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A86963" w:rsidRDefault="00A86963" w:rsidP="004F6C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A86963" w:rsidRDefault="00A86963" w:rsidP="004F6C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9548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A86963" w:rsidRDefault="00A86963" w:rsidP="004F6C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10756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A86963" w:rsidRDefault="00A86963" w:rsidP="004F6C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12064</w:t>
            </w:r>
          </w:p>
        </w:tc>
      </w:tr>
      <w:tr w:rsidR="00A86963" w:rsidTr="00F90EF8">
        <w:trPr>
          <w:trHeight w:val="298"/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зростання кількості здійснених прийомів та проведених перевірок у порівнянні з показниками попереднього періоду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6454A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25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12,6</w:t>
            </w:r>
            <w:r w:rsidR="00A825D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12,16</w:t>
            </w:r>
          </w:p>
        </w:tc>
      </w:tr>
      <w:tr w:rsidR="00A86963" w:rsidTr="00F90EF8">
        <w:trPr>
          <w:trHeight w:val="298"/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хід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.1. </w:t>
            </w:r>
          </w:p>
          <w:p w:rsidR="00A86963" w:rsidRDefault="00EA59ED" w:rsidP="00EA5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Здійснення</w:t>
            </w:r>
            <w:r w:rsidR="00A8696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прийомів мешканців головами квартальних комітетів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здійснених прийомів мешканців головами квартальних комітетів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6963" w:rsidRPr="00BF0DC0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15F3F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/>
              </w:rPr>
            </w:pPr>
            <w:r w:rsidRPr="00E6454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E6454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15F3F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7900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15F3F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8800</w:t>
            </w:r>
          </w:p>
        </w:tc>
      </w:tr>
      <w:tr w:rsidR="00A86963" w:rsidTr="00F90EF8">
        <w:trPr>
          <w:trHeight w:val="440"/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862D96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прийомів мешканців, здійснених одним головою квартального комітету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6963" w:rsidRPr="00BF0DC0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6454A" w:rsidRDefault="00633A40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6454A" w:rsidRDefault="00633A40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6454A" w:rsidRDefault="00633A40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</w:t>
            </w:r>
          </w:p>
        </w:tc>
      </w:tr>
      <w:tr w:rsidR="00A86963" w:rsidTr="00F90EF8">
        <w:trPr>
          <w:trHeight w:val="440"/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Динаміка зростання кількості прийомів мешканців головами квартальних комітетів </w:t>
            </w:r>
            <w:r w:rsidR="00633A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порівнянні з показниками попереднього періоду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6454A" w:rsidRDefault="00633A40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6454A" w:rsidRDefault="00A86963" w:rsidP="00055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33A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1,</w:t>
            </w:r>
            <w:r w:rsidR="00055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6454A" w:rsidRDefault="00633A40" w:rsidP="00055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11,</w:t>
            </w:r>
            <w:r w:rsidR="0005581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A86963" w:rsidTr="00F90EF8">
        <w:trPr>
          <w:trHeight w:val="203"/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C05710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2.2</w:t>
            </w:r>
          </w:p>
          <w:p w:rsidR="00A86963" w:rsidRPr="00B455D8" w:rsidRDefault="00EA59ED" w:rsidP="00EA5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A8696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ня</w:t>
            </w:r>
            <w:r w:rsidR="00A8696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перевірок у приватному секторі щодо дотримання Правил благоустрою міста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проведених перевірок у приватному секторі щодо дотримання Правил благоустрою міста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6454A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2448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2856</w:t>
            </w:r>
          </w:p>
          <w:p w:rsidR="00A86963" w:rsidRPr="00E6454A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6454A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3264</w:t>
            </w:r>
          </w:p>
        </w:tc>
      </w:tr>
      <w:tr w:rsidR="00A86963" w:rsidTr="00F90EF8">
        <w:trPr>
          <w:trHeight w:val="197"/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проведених перевірок у приватному секторі щодо дотримання Правил благоустрою міста, проведених одним головою квартального комітету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  <w:p w:rsidR="00A86963" w:rsidRPr="00B455D8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6454A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6454A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6454A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</w:tr>
      <w:tr w:rsidR="00A86963" w:rsidTr="00F90EF8">
        <w:trPr>
          <w:trHeight w:val="867"/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зростання кількості проведених перевірок щодо дотримання Правил благоустрою міста у порівнянні з показниками попереднього періоду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6454A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E6454A" w:rsidRDefault="00A86963" w:rsidP="00812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16,</w:t>
            </w:r>
            <w:r w:rsidR="008120D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667E50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14,3</w:t>
            </w:r>
          </w:p>
        </w:tc>
      </w:tr>
      <w:tr w:rsidR="00A86963" w:rsidTr="00F90EF8">
        <w:trPr>
          <w:trHeight w:val="210"/>
          <w:jc w:val="center"/>
        </w:trPr>
        <w:tc>
          <w:tcPr>
            <w:tcW w:w="32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C05710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Захід 2.3</w:t>
            </w:r>
          </w:p>
          <w:p w:rsidR="00A86963" w:rsidRPr="00B455D8" w:rsidRDefault="00EA59ED" w:rsidP="00EA59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A86963" w:rsidRPr="00B455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иявлен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ня</w:t>
            </w:r>
            <w:r w:rsidR="00A86963" w:rsidRPr="00B455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порушень Правил благоустрою міста при перевірці </w:t>
            </w:r>
            <w:r w:rsidR="00A8696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 межах кварталів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Продукту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5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455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виявлених порушень Правил благоустрою міста при перевірці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межах кварталу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667E50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1224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667E50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1428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667E50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1632</w:t>
            </w:r>
          </w:p>
        </w:tc>
      </w:tr>
      <w:tr w:rsidR="00A86963" w:rsidTr="00F90EF8">
        <w:trPr>
          <w:trHeight w:val="188"/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Ефективності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633A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55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455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порушень Правил благоустрою міста при перевірці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 межах кварталів</w:t>
            </w:r>
            <w:r w:rsidR="00633A4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виявлених одним головою квартального комітету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667E50" w:rsidRDefault="00633A40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667E50" w:rsidRDefault="00633A40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667E50" w:rsidRDefault="00633A40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  <w:tr w:rsidR="00A86963" w:rsidTr="00F90EF8">
        <w:trPr>
          <w:trHeight w:val="578"/>
          <w:jc w:val="center"/>
        </w:trPr>
        <w:tc>
          <w:tcPr>
            <w:tcW w:w="325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Якості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Default="00633A40" w:rsidP="006351F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Динаміка зростання кількості</w:t>
            </w:r>
            <w:r w:rsidR="006351F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виявлених</w:t>
            </w:r>
            <w:r w:rsidR="00A86963" w:rsidRPr="00B455D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поруш</w:t>
            </w:r>
            <w:r w:rsidR="006351F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ень Правил благоустрою міста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при перевірках у приватному секторі</w:t>
            </w:r>
          </w:p>
        </w:tc>
        <w:tc>
          <w:tcPr>
            <w:tcW w:w="1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6963" w:rsidRDefault="00A86963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667E50" w:rsidRDefault="00633A40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667E50" w:rsidRDefault="00633A40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16,7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963" w:rsidRPr="00667E50" w:rsidRDefault="00633A40" w:rsidP="00A869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14,3</w:t>
            </w:r>
          </w:p>
        </w:tc>
      </w:tr>
    </w:tbl>
    <w:p w:rsidR="00931B5C" w:rsidRDefault="00931B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B5C" w:rsidRDefault="00931B5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55D8" w:rsidRDefault="00B455D8" w:rsidP="00B455D8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 Департаменту інфраструктури міста</w:t>
      </w:r>
    </w:p>
    <w:p w:rsidR="00931B5C" w:rsidRDefault="00B455D8" w:rsidP="002A23A9">
      <w:pPr>
        <w:ind w:right="-6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Євген БРОВЕНКО</w:t>
      </w:r>
      <w:r w:rsidR="00D406B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sectPr w:rsidR="00931B5C">
      <w:pgSz w:w="16834" w:h="11909" w:orient="landscape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C"/>
    <w:rsid w:val="00020F0E"/>
    <w:rsid w:val="00043642"/>
    <w:rsid w:val="00055818"/>
    <w:rsid w:val="00083AA3"/>
    <w:rsid w:val="000B7138"/>
    <w:rsid w:val="000D4926"/>
    <w:rsid w:val="001C58BB"/>
    <w:rsid w:val="00224C95"/>
    <w:rsid w:val="00251B88"/>
    <w:rsid w:val="00283FC6"/>
    <w:rsid w:val="002A23A9"/>
    <w:rsid w:val="00322E0B"/>
    <w:rsid w:val="003B1CCD"/>
    <w:rsid w:val="003B6F0F"/>
    <w:rsid w:val="0041081B"/>
    <w:rsid w:val="004D61CC"/>
    <w:rsid w:val="004F6C7D"/>
    <w:rsid w:val="00570416"/>
    <w:rsid w:val="00624B7C"/>
    <w:rsid w:val="006265B2"/>
    <w:rsid w:val="00633A40"/>
    <w:rsid w:val="006351F3"/>
    <w:rsid w:val="006627E9"/>
    <w:rsid w:val="00667E50"/>
    <w:rsid w:val="00741E5F"/>
    <w:rsid w:val="007B2382"/>
    <w:rsid w:val="008120DF"/>
    <w:rsid w:val="00862D96"/>
    <w:rsid w:val="00885604"/>
    <w:rsid w:val="00885F71"/>
    <w:rsid w:val="00890CCB"/>
    <w:rsid w:val="008B78B7"/>
    <w:rsid w:val="00931B5C"/>
    <w:rsid w:val="0093356A"/>
    <w:rsid w:val="009C3611"/>
    <w:rsid w:val="009C38E6"/>
    <w:rsid w:val="00A2021E"/>
    <w:rsid w:val="00A825D9"/>
    <w:rsid w:val="00A86963"/>
    <w:rsid w:val="00B455D8"/>
    <w:rsid w:val="00B66D5E"/>
    <w:rsid w:val="00BF0DC0"/>
    <w:rsid w:val="00C05710"/>
    <w:rsid w:val="00D122EE"/>
    <w:rsid w:val="00D234E7"/>
    <w:rsid w:val="00D406B7"/>
    <w:rsid w:val="00D43FCF"/>
    <w:rsid w:val="00D63AA9"/>
    <w:rsid w:val="00DD3E7E"/>
    <w:rsid w:val="00E02850"/>
    <w:rsid w:val="00E15F3F"/>
    <w:rsid w:val="00E6454A"/>
    <w:rsid w:val="00EA59ED"/>
    <w:rsid w:val="00EF034F"/>
    <w:rsid w:val="00F44814"/>
    <w:rsid w:val="00F84D50"/>
    <w:rsid w:val="00F9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37D9A-6B53-4449-BDE8-AEFD199B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B1C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1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lNyXJOJkhIWEOwg4iMGlRbPL8w==">CgMxLjA4AHIhMVhUM3ExY0xvN2JYb3JaNnBiaXdycjJfWTRzUWM1OEpy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5</Pages>
  <Words>4576</Words>
  <Characters>2609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Пищик Валентина Миколаївна</dc:creator>
  <cp:lastModifiedBy>Рубан Валерія Валеріївна</cp:lastModifiedBy>
  <cp:revision>26</cp:revision>
  <cp:lastPrinted>2025-01-22T08:22:00Z</cp:lastPrinted>
  <dcterms:created xsi:type="dcterms:W3CDTF">2025-01-20T08:55:00Z</dcterms:created>
  <dcterms:modified xsi:type="dcterms:W3CDTF">2025-02-25T11:56:00Z</dcterms:modified>
</cp:coreProperties>
</file>