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73" w:rsidRDefault="00EB4B73" w:rsidP="002076C4"/>
    <w:p w:rsidR="007E7A9C" w:rsidRDefault="00A81E8A" w:rsidP="002076C4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</w:p>
    <w:p w:rsidR="007E7A9C" w:rsidRDefault="007E7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54F3" w:rsidRPr="00EE0D87" w:rsidRDefault="00A81E8A" w:rsidP="002754F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54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2754F3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EE0D8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196703" w:rsidRPr="0036601E" w:rsidRDefault="00196703" w:rsidP="00196703">
      <w:pPr>
        <w:shd w:val="clear" w:color="auto" w:fill="FFFFFF"/>
        <w:ind w:left="9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з реалізації Конвенції ООН про права дитини </w:t>
      </w:r>
      <w:r w:rsidR="00741E5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>Сумськ</w:t>
      </w:r>
      <w:r w:rsidR="00741E5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741E5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</w:t>
      </w:r>
      <w:r w:rsidR="00741E5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громад</w:t>
      </w:r>
      <w:r w:rsidR="00741E5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роки </w:t>
      </w:r>
    </w:p>
    <w:p w:rsidR="002754F3" w:rsidRPr="00450C0D" w:rsidRDefault="00196703" w:rsidP="007F4079">
      <w:pPr>
        <w:widowControl w:val="0"/>
        <w:tabs>
          <w:tab w:val="left" w:pos="566"/>
        </w:tabs>
        <w:autoSpaceDE w:val="0"/>
        <w:autoSpaceDN w:val="0"/>
        <w:adjustRightInd w:val="0"/>
        <w:ind w:left="82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55233E">
        <w:rPr>
          <w:rFonts w:ascii="Times New Roman" w:hAnsi="Times New Roman" w:cs="Times New Roman"/>
          <w:sz w:val="24"/>
          <w:szCs w:val="24"/>
          <w:lang w:val="uk-UA"/>
        </w:rPr>
        <w:t>29.05.2025</w:t>
      </w:r>
      <w:r w:rsidR="002754F3"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 № </w:t>
      </w:r>
      <w:r w:rsidR="0055233E">
        <w:rPr>
          <w:rFonts w:ascii="Times New Roman" w:hAnsi="Times New Roman" w:cs="Times New Roman"/>
          <w:sz w:val="24"/>
          <w:szCs w:val="24"/>
          <w:lang w:val="uk-UA"/>
        </w:rPr>
        <w:t>129</w:t>
      </w:r>
      <w:r w:rsidR="002754F3" w:rsidRPr="00450C0D">
        <w:rPr>
          <w:rFonts w:ascii="Times New Roman" w:hAnsi="Times New Roman" w:cs="Times New Roman"/>
          <w:sz w:val="24"/>
          <w:szCs w:val="24"/>
          <w:lang w:val="uk-UA"/>
        </w:rPr>
        <w:t>- СМ</w:t>
      </w:r>
      <w:r w:rsidR="0055233E">
        <w:rPr>
          <w:rFonts w:ascii="Times New Roman" w:hAnsi="Times New Roman" w:cs="Times New Roman"/>
          <w:sz w:val="24"/>
          <w:szCs w:val="24"/>
          <w:lang w:val="uk-UA"/>
        </w:rPr>
        <w:t>ВА</w:t>
      </w:r>
      <w:bookmarkStart w:id="0" w:name="_GoBack"/>
      <w:bookmarkEnd w:id="0"/>
    </w:p>
    <w:p w:rsidR="002076C4" w:rsidRPr="00144AD7" w:rsidRDefault="002076C4" w:rsidP="002754F3">
      <w:pPr>
        <w:ind w:left="1152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7E7A9C" w:rsidRDefault="007E7A9C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9C" w:rsidRDefault="00A81E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Результативні показники/індикатори програми</w:t>
      </w:r>
    </w:p>
    <w:p w:rsidR="005504FA" w:rsidRDefault="00587B48" w:rsidP="005504FA">
      <w:pPr>
        <w:ind w:right="9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реалізації Конвенції ООН про права дитини </w:t>
      </w:r>
      <w:r w:rsidR="00741E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 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>Сумськ</w:t>
      </w:r>
      <w:r w:rsidR="00741E51">
        <w:rPr>
          <w:rFonts w:ascii="Times New Roman" w:hAnsi="Times New Roman" w:cs="Times New Roman"/>
          <w:iCs/>
          <w:sz w:val="28"/>
          <w:szCs w:val="28"/>
          <w:lang w:val="uk-UA"/>
        </w:rPr>
        <w:t>ій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</w:t>
      </w:r>
      <w:r w:rsidR="00741E51">
        <w:rPr>
          <w:rFonts w:ascii="Times New Roman" w:hAnsi="Times New Roman" w:cs="Times New Roman"/>
          <w:iCs/>
          <w:sz w:val="28"/>
          <w:szCs w:val="28"/>
          <w:lang w:val="uk-UA"/>
        </w:rPr>
        <w:t>ій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територіальн</w:t>
      </w:r>
      <w:r w:rsidR="00741E51">
        <w:rPr>
          <w:rFonts w:ascii="Times New Roman" w:hAnsi="Times New Roman" w:cs="Times New Roman"/>
          <w:iCs/>
          <w:sz w:val="28"/>
          <w:szCs w:val="28"/>
          <w:lang w:val="uk-UA"/>
        </w:rPr>
        <w:t>ій громаді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202</w:t>
      </w:r>
      <w:r w:rsidR="007F4079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>-202</w:t>
      </w:r>
      <w:r w:rsidR="007F4079">
        <w:rPr>
          <w:rFonts w:ascii="Times New Roman" w:hAnsi="Times New Roman" w:cs="Times New Roman"/>
          <w:iCs/>
          <w:sz w:val="28"/>
          <w:szCs w:val="28"/>
          <w:lang w:val="uk-UA"/>
        </w:rPr>
        <w:t>7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231B0D" w:rsidRPr="00D17B00" w:rsidRDefault="00231B0D" w:rsidP="005504FA">
      <w:pPr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584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1845"/>
        <w:gridCol w:w="4410"/>
        <w:gridCol w:w="1538"/>
        <w:gridCol w:w="1695"/>
        <w:gridCol w:w="1695"/>
        <w:gridCol w:w="1695"/>
      </w:tblGrid>
      <w:tr w:rsidR="007E7A9C" w:rsidTr="00450C21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індикатора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заходу, відповідального виконавця, головного розпорядника бюджетних коштів*, найменування КПКВК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4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показника/індикатора програми</w:t>
            </w:r>
          </w:p>
        </w:tc>
        <w:tc>
          <w:tcPr>
            <w:tcW w:w="15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50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Планові ‌значення‌ ‌показників‌ ‌за‌ ‌роками‌ ‌</w:t>
            </w:r>
          </w:p>
          <w:p w:rsidR="007E7A9C" w:rsidRDefault="00A81E8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виконання‌ ‌</w:t>
            </w:r>
          </w:p>
        </w:tc>
      </w:tr>
      <w:tr w:rsidR="007E7A9C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6D0447" w:rsidP="00C915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C91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A81E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6D0447" w:rsidP="00C915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C91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A81E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6D04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C91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027</w:t>
            </w:r>
            <w:r w:rsidR="00A81E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</w:t>
            </w:r>
          </w:p>
        </w:tc>
      </w:tr>
      <w:tr w:rsidR="007E7A9C" w:rsidTr="00450C21">
        <w:trPr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5F5CD6" w:rsidRPr="005F5CD6" w:rsidTr="00450C21">
        <w:trPr>
          <w:trHeight w:val="465"/>
          <w:jc w:val="center"/>
        </w:trPr>
        <w:tc>
          <w:tcPr>
            <w:tcW w:w="2970" w:type="dxa"/>
            <w:vMerge w:val="restart"/>
          </w:tcPr>
          <w:p w:rsidR="007E7A9C" w:rsidRDefault="00A81E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Індикатор/індикатори програми **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024FA4" w:rsidRDefault="00024FA4" w:rsidP="00944D19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сімейних форм вихова</w:t>
            </w:r>
            <w:r w:rsidR="005E47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ня</w:t>
            </w:r>
            <w:r w:rsidR="005E47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(всього)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024FA4" w:rsidRDefault="00024F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штук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AE43C3" w:rsidRDefault="000D4695" w:rsidP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BF433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F5CD6" w:rsidRPr="005F5CD6" w:rsidTr="00450C21">
        <w:trPr>
          <w:trHeight w:val="379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024FA4" w:rsidRDefault="00024FA4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 охоплених дітей від потреби СМТГ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024FA4" w:rsidRDefault="00024F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BF4339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BF4339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BF4339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5F5CD6" w:rsidRPr="005F5CD6" w:rsidTr="00450C21">
        <w:trPr>
          <w:trHeight w:val="440"/>
          <w:jc w:val="center"/>
        </w:trPr>
        <w:tc>
          <w:tcPr>
            <w:tcW w:w="2970" w:type="dxa"/>
            <w:vMerge w:val="restart"/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7A9C" w:rsidRDefault="00A81E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D47B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A5432" w:rsidRPr="00BB107E" w:rsidRDefault="001A5432" w:rsidP="001A54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</w:t>
            </w:r>
            <w:r w:rsidR="00BF43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підтримка 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сімейних форм виховання</w:t>
            </w:r>
            <w:r w:rsidR="00BF43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їх альтернатив</w:t>
            </w:r>
          </w:p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7F4FB9" w:rsidRDefault="007F4F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розвиток</w:t>
            </w:r>
            <w:r w:rsidR="008E47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підтримку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сімейних форм виховання</w:t>
            </w:r>
            <w:r w:rsidR="008E47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їх альтернатив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Default="005E47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8E476F" w:rsidRDefault="00450C21" w:rsidP="00794F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94FF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405401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794FF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8E476F" w:rsidRDefault="003F51CB" w:rsidP="00616A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616A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4577,5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8E476F" w:rsidRDefault="003F51CB" w:rsidP="00385B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817770</w:t>
            </w:r>
          </w:p>
        </w:tc>
      </w:tr>
      <w:tr w:rsidR="005F5CD6" w:rsidRPr="005F5CD6" w:rsidTr="00450C21">
        <w:trPr>
          <w:trHeight w:val="440"/>
          <w:jc w:val="center"/>
        </w:trPr>
        <w:tc>
          <w:tcPr>
            <w:tcW w:w="2970" w:type="dxa"/>
            <w:vMerge/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024FA4" w:rsidRDefault="00024F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заходів, направлених на розвиток </w:t>
            </w:r>
            <w:r w:rsidR="00BF433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та підтримку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сімейних форм виховання</w:t>
            </w:r>
            <w:r w:rsidR="00BF433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їх альтернатив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Default="005E47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AE43C3" w:rsidRDefault="00BF4339" w:rsidP="000D46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0D4695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F5CD6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024F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Default="005E47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F15906" w:rsidRDefault="00A54260" w:rsidP="008F1B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F1B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F1B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8F1B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F15906" w:rsidRDefault="00A542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1543,5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F15906" w:rsidRDefault="00F15906" w:rsidP="00A542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1590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A5426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817,3</w:t>
            </w:r>
          </w:p>
        </w:tc>
      </w:tr>
      <w:tr w:rsidR="005F5CD6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024FA4" w:rsidRDefault="00712733" w:rsidP="007127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D28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підтримки сімейних форм виховання та їх альтернатив від потреби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024FA4" w:rsidRDefault="00024F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D45AEF" w:rsidRDefault="00AE60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903756" w:rsidRDefault="00903756" w:rsidP="009037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D45AEF" w:rsidRDefault="00AE60A7" w:rsidP="009037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9037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F5CD6" w:rsidRPr="005F5CD6" w:rsidTr="00450C21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6C574C" w:rsidRDefault="00D47B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81E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</w:t>
            </w:r>
            <w:r w:rsidR="00AF62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розвитку альтернативних форм влаштування дітей, забезпечення створення і функціонування прийомних сімей та дитячих будинків сімейного типу</w:t>
            </w:r>
            <w:r w:rsidR="007448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як альтернативних форм влаштування дітей</w:t>
            </w:r>
          </w:p>
          <w:p w:rsidR="00E23F97" w:rsidRPr="00E23F97" w:rsidRDefault="00E23F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КПКВК 091311</w:t>
            </w:r>
            <w:r w:rsidR="002A36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7B5" w:rsidRDefault="00C650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забезпечення належних санітарно-гігієнічних і побутових умов проживання в дитячих будинках сімейного типу, грн.</w:t>
            </w:r>
          </w:p>
          <w:p w:rsidR="00C65043" w:rsidRDefault="00C650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облаштування предметами довготривалого вжитку новоствореного дитячого будинку сімейного типу</w:t>
            </w:r>
          </w:p>
          <w:p w:rsidR="00C65043" w:rsidRPr="001A5432" w:rsidRDefault="00C650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матеріальну підтримку прийомних сімей, грн.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Default="007E7A9C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Default="000D4695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3A07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74485A" w:rsidRDefault="0074485A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4485A" w:rsidRDefault="0074485A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Грн.</w:t>
            </w:r>
          </w:p>
          <w:p w:rsidR="00AE43C3" w:rsidRDefault="00AE43C3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Default="00AE43C3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1A5432" w:rsidRDefault="00AE43C3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100000</w:t>
            </w: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5F5CD6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E43C3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120000</w:t>
            </w: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AE43C3" w:rsidRDefault="003A07B5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AE43C3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:rsidR="00AE43C3" w:rsidRPr="00AE43C3" w:rsidRDefault="00AE43C3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AE43C3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AE43C3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</w:t>
            </w:r>
            <w:r w:rsidR="00AE43C3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43C3" w:rsidRPr="00AE43C3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AE43C3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</w:tr>
      <w:tr w:rsidR="005F5CD6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7B5" w:rsidRDefault="006606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дитячих будинків сімейного типу, од.</w:t>
            </w:r>
          </w:p>
          <w:p w:rsidR="006606C4" w:rsidRDefault="006606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новостворених дитячих будинків сімейного типу, од.</w:t>
            </w:r>
          </w:p>
          <w:p w:rsidR="006606C4" w:rsidRPr="003A07B5" w:rsidRDefault="006606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прийомних сімей, од.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E36FFE" w:rsidRDefault="00E36FFE" w:rsidP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3A07B5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Default="00E36FFE" w:rsidP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3A07B5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:rsidR="003A07B5" w:rsidRPr="00AE43C3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AE43C3" w:rsidRDefault="00AE43C3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3A07B5" w:rsidRPr="00AE43C3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AE43C3" w:rsidRDefault="00E36FF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3A07B5" w:rsidRPr="00AE43C3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A07B5" w:rsidRPr="00AE43C3" w:rsidRDefault="00E36FF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  <w:tr w:rsidR="005F5CD6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Default="003A07B5" w:rsidP="002C3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</w:t>
            </w:r>
            <w:r w:rsidR="006606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ин дитячий будинок сімейного типу, грн.</w:t>
            </w:r>
          </w:p>
          <w:p w:rsidR="002C37FC" w:rsidRDefault="002C37FC" w:rsidP="002C3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один новостворений дитячий будинок сімейного типу, грн.</w:t>
            </w:r>
          </w:p>
          <w:p w:rsidR="002C37FC" w:rsidRPr="003A07B5" w:rsidRDefault="002C37FC" w:rsidP="002C3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прийомну сім</w:t>
            </w:r>
            <w:r w:rsidRPr="00206F1D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ю, грн.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A9C" w:rsidRPr="003A07B5" w:rsidRDefault="00E36FFE" w:rsidP="00E36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r w:rsidR="003A07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25000</w:t>
            </w: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24000</w:t>
            </w:r>
          </w:p>
          <w:p w:rsidR="00E36FFE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:rsidR="00E36FFE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A9C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23333</w:t>
            </w: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забезпеченості дитячих будинків сімейного типу від заявлених потреб, %</w:t>
            </w:r>
          </w:p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забезпеченості новостворених дитячих будинків сімейного типу від заявлених потреб, %</w:t>
            </w:r>
          </w:p>
          <w:p w:rsidR="00D45AEF" w:rsidRPr="005E474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забезпечення потреб прийомних сімей, %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5E4744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D47B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.2.</w:t>
            </w:r>
          </w:p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соціальної реклами популяризації сімейних форм виховання, відповідального батьківства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ін.КПКВК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0913112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заходів соціальної реклами, грн.</w:t>
            </w:r>
          </w:p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3A07B5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5719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="005719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571959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10</w:t>
            </w:r>
            <w:r w:rsidR="00D45AEF"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10000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EE1968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заходів ( виготовлення буклетів, проведення тематичних круглих столів,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флешмобів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ін.), од.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EE1968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D45AEF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один захід, грн.</w:t>
            </w:r>
          </w:p>
          <w:p w:rsidR="00D45AEF" w:rsidRPr="00352963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</w:t>
            </w:r>
          </w:p>
          <w:p w:rsidR="00D45AEF" w:rsidRPr="0035296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проведення соціальної реклами, %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5E4744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D45AEF" w:rsidP="00D45AEF">
            <w:pPr>
              <w:jc w:val="center"/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D45AEF" w:rsidP="00D45AEF">
            <w:pPr>
              <w:jc w:val="center"/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D45AEF" w:rsidP="00D45AEF">
            <w:pPr>
              <w:jc w:val="center"/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7B67" w:rsidP="00D47B6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Захід 7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D78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D45AEF" w:rsidRPr="00365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Забезпечення проведення 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</w:t>
            </w:r>
            <w:r w:rsid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дітей, які постраждали внаслідок воєнних дій та збройних конфліктів.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КПКВК 0913112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437413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святкових заходів, грн.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FC4488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3930B5" w:rsidP="008F1B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F1B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запланованих заходів, </w:t>
            </w:r>
          </w:p>
          <w:p w:rsidR="00D45AEF" w:rsidRPr="00BC3C6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залучених для участі в заході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D45AEF" w:rsidRPr="00BC3C6E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  <w:p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C3C6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одного учасника заходу.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D45AEF" w:rsidRPr="00BC3C6E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333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444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1D78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555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C3C6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охоплення дітей, які приймають участь у заходах.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32565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2A36A6" w:rsidRDefault="00D47B67" w:rsidP="002A3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7</w:t>
            </w:r>
            <w:r w:rsidR="00D45AEF"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D78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5AEF"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житлових приміщень, які знаходяться на балансі Управління «Служба у справах дітей» Сумської міської ради до розміщення нових дитячих будинків сімейного типу, оплата комунальних послуг та спожитих енергоносіїв за період приймання-передачі житлових приміщень, КПКВК 091311</w:t>
            </w:r>
            <w:r w:rsidR="002A36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 на проведення поточного ремонту.</w:t>
            </w:r>
          </w:p>
          <w:p w:rsidR="00D45AEF" w:rsidRPr="00434D2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 на оплату комунальних послуг та спожиті енергоносії.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434D2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1D78AA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:rsidR="002E153B" w:rsidRPr="001D78AA" w:rsidRDefault="002E153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1D78AA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:rsidR="002E153B" w:rsidRPr="001D78AA" w:rsidRDefault="002E153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1D78AA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:rsidR="002E153B" w:rsidRPr="001D78AA" w:rsidRDefault="002E153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414A4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житлових приміщень, які знаходяться на балансі Управління.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D45AEF" w:rsidRPr="00BC51A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EF158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158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EF158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158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A078A0" w:rsidRPr="005F5CD6" w:rsidRDefault="00A078A0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EF158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158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A078A0" w:rsidRPr="005F5CD6" w:rsidRDefault="00A078A0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CD3565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одне житлове приміщення.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CD3565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A078A0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D45AEF" w:rsidP="00A0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078A0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A078A0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  <w:r w:rsidR="00D45AEF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CD3565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забезпеченості потреби.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CD3565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838C4" w:rsidRDefault="00D47B67" w:rsidP="00D45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7</w:t>
            </w:r>
            <w:r w:rsidR="00D45AEF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078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D45AEF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Привітання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сімейних форм виховання </w:t>
            </w:r>
            <w:r w:rsidR="002E15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сімей патронатних вихователів </w:t>
            </w:r>
            <w:r w:rsidR="00D45AEF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нагоди створення та</w:t>
            </w:r>
            <w:r w:rsidR="00D45AEF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ювілейними датами (5, 10, 15 років)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D45AEF" w:rsidRPr="005838C4" w:rsidRDefault="00D45AEF" w:rsidP="00D45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 0913112</w:t>
            </w:r>
          </w:p>
          <w:p w:rsidR="00D45AEF" w:rsidRPr="00527B0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27B0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привітання (придбання цінних подарунків).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527B0E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A078A0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  <w:r w:rsidR="00A078A0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078A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A078A0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7B0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сімейних форм виховання та сімей патронатних вихователів, які святкують ювілей з дати створення.</w:t>
            </w:r>
          </w:p>
          <w:p w:rsidR="00D45AEF" w:rsidRPr="00EF1586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0464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новостворе</w:t>
            </w:r>
            <w:r w:rsidR="002E15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них сімейних форм виховання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сімей патронатних вихователів.</w:t>
            </w:r>
          </w:p>
          <w:p w:rsidR="00D45AEF" w:rsidRPr="00F4046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5930E0" w:rsidP="00593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D45AEF" w:rsidRPr="00527B0E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930E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F4046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один захід з привітанням.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F40464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охоплення привітанням сімейних форм виховання та альтернативних сімей патронатних вихователів.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930E0" w:rsidRDefault="00D45AEF" w:rsidP="00D45AEF">
            <w:pPr>
              <w:jc w:val="center"/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930E0" w:rsidRDefault="00D45AEF" w:rsidP="00D45AEF">
            <w:pPr>
              <w:jc w:val="center"/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930E0" w:rsidRDefault="00D45AEF" w:rsidP="00D45AEF">
            <w:pPr>
              <w:jc w:val="center"/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2A36A6" w:rsidRDefault="00D45AEF" w:rsidP="002A3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Захід </w:t>
            </w:r>
            <w:r w:rsidR="00D47B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50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8505A">
              <w:t>.</w:t>
            </w:r>
            <w:r>
              <w:rPr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Впровадження співпраці з громадськими, благодійними, релігійними організаціями, що працюють в інтересах дітей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, КПКВК 091311</w:t>
            </w:r>
            <w:r w:rsidR="002A36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2, </w:t>
            </w:r>
            <w:r w:rsidR="002A36A6" w:rsidRPr="0011653A">
              <w:rPr>
                <w:rFonts w:ascii="Times New Roman" w:hAnsi="Times New Roman" w:cs="Times New Roman"/>
                <w:sz w:val="20"/>
                <w:szCs w:val="20"/>
              </w:rPr>
              <w:t>091311</w:t>
            </w:r>
            <w:r w:rsidR="002A36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941F9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Отримання благодійної та гуманітарної допомоги.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31AAF" w:rsidRDefault="00450C21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Інші джерела фінансування</w:t>
            </w:r>
          </w:p>
          <w:p w:rsidR="00D45AEF" w:rsidRPr="00941F91" w:rsidRDefault="00431AA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(влас</w:t>
            </w:r>
            <w:r w:rsidR="00450C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ні надходження)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F5CD6" w:rsidRDefault="00794FF3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884016,45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941F9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співпраці з громадськими, благодійними та релігійними організаціями.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941F91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794FF3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941F9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Середня сума коштів, залучених у якості благодійної та гуманітарної допомоги.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941F9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F5CD6" w:rsidRDefault="00794FF3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221004,11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залучення громадських, благодійних та релігійних організацій до співпраці в інтересах дітей.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Захід </w:t>
            </w:r>
            <w:r w:rsidR="00D47B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7B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патронатних вихователів резервними коштами (поворотна фінансова допомога) для забезпечення надання послуги патронату над дитиною до моменту отримання державної соціальної допомоги, </w:t>
            </w:r>
          </w:p>
          <w:p w:rsidR="00D45AEF" w:rsidRPr="002A36A6" w:rsidRDefault="00D45AEF" w:rsidP="002A3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091311</w:t>
            </w:r>
            <w:r w:rsidR="002A36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93E9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виплату поворотної фінансової допомоги.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B93E9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3F51C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86385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3F51C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129577,5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3F51C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172770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93E9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патронатних вихователів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B93E9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6525A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6525A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6525A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93E9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Середня сума коштів, виплачена патронатному вихователю у якості поворотної фінансової допомоги.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B93E9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D44A94" w:rsidP="0065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55D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4397,5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655D27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14397,5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D44A94" w:rsidRDefault="00655D27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14397,5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810966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абезпечення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поворотною фінансовою допомогою патронатних вихователів.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D631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45AEF" w:rsidRPr="00BB107E" w:rsidRDefault="00D45AEF" w:rsidP="00D45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Одноразова допомога дітям-сиротам і дітям, позбавленим батьківського піклування, після досягнення 18-річного віку.</w:t>
            </w:r>
          </w:p>
          <w:p w:rsidR="00D45AEF" w:rsidRDefault="00093A1E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6525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Видатки </w:t>
            </w:r>
            <w:r w:rsidR="006525A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н</w:t>
            </w:r>
            <w:r w:rsidR="006525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адання матеріальної підтримки дітям-сиротам і дітям, позбавленим батьківського піклування, після досягнення 18-річного віку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9476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742673" w:rsidRDefault="003C2476" w:rsidP="003C24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61600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43440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48870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отримувачів одноразової допомоги.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3C2476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34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9604E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Середня вартість допомоги на 1 дитину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9717F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9604E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(%) охоплення до загальної кількості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81096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631F9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Захід 9</w:t>
            </w:r>
            <w:r w:rsidR="00D45AEF"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45AEF">
              <w:rPr>
                <w:b/>
              </w:rPr>
              <w:t>.</w:t>
            </w:r>
            <w:r w:rsidR="00D45AEF">
              <w:rPr>
                <w:b/>
                <w:lang w:val="uk-UA"/>
              </w:rPr>
              <w:t xml:space="preserve">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Надання матеріальної підтримки дітям-сиротам і дітям, позбавленим батьківського піклування, після досягнення 18-річного віку, </w:t>
            </w:r>
          </w:p>
          <w:p w:rsidR="00D45AEF" w:rsidRPr="00B64330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виплату одноразової допомоги дітям-сиротам і дітям, позбавленим батьківського піклування, після досягнення 18-річного віку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826D5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Осіб.</w:t>
            </w:r>
          </w:p>
          <w:p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D45AEF" w:rsidRPr="00742673" w:rsidRDefault="003C2476" w:rsidP="003C24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6160</w:t>
            </w:r>
            <w:r w:rsidR="00D45AEF"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43440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48870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отримувачів одноразової допомоги.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3C24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3</w:t>
            </w:r>
            <w:r w:rsidR="003C2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особу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</w:tr>
      <w:tr w:rsidR="00D45AEF" w:rsidRPr="005F5CD6" w:rsidTr="00450C21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надання матеріальної підтримки дітям-сиротам і дітям, позбавленим батьківського піклування після досягнення 18 – річного віку.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</w:tbl>
    <w:p w:rsidR="007E7A9C" w:rsidRDefault="007E7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7A9C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*зазначається у випадку якщо відповідальний виконавець програми не є головним розпорядником бюджетних коштів;</w:t>
      </w:r>
    </w:p>
    <w:p w:rsidR="007E7A9C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</w:p>
    <w:p w:rsidR="007E7A9C" w:rsidRPr="00F51ED1" w:rsidRDefault="00A81E8A" w:rsidP="00F51ED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зазначається у разі поділу програми на підпрограми     </w:t>
      </w:r>
    </w:p>
    <w:p w:rsidR="007E7A9C" w:rsidRDefault="007E7A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A9C" w:rsidRDefault="007E7A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40E1" w:rsidRDefault="00D540E1" w:rsidP="00D540E1">
      <w:pPr>
        <w:pStyle w:val="ad"/>
        <w:jc w:val="both"/>
        <w:outlineLvl w:val="0"/>
        <w:rPr>
          <w:szCs w:val="28"/>
        </w:rPr>
      </w:pPr>
      <w:r>
        <w:rPr>
          <w:szCs w:val="28"/>
        </w:rPr>
        <w:t>Н</w:t>
      </w:r>
      <w:r w:rsidRPr="002E62DE">
        <w:rPr>
          <w:szCs w:val="28"/>
        </w:rPr>
        <w:t>ачальник</w:t>
      </w:r>
      <w:r>
        <w:rPr>
          <w:szCs w:val="28"/>
        </w:rPr>
        <w:t xml:space="preserve"> Управління</w:t>
      </w:r>
      <w:r>
        <w:rPr>
          <w:szCs w:val="28"/>
        </w:rPr>
        <w:tab/>
      </w:r>
      <w:r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>
        <w:rPr>
          <w:szCs w:val="28"/>
        </w:rPr>
        <w:t xml:space="preserve">                                      </w:t>
      </w:r>
      <w:r w:rsidRPr="002E62DE">
        <w:rPr>
          <w:szCs w:val="28"/>
        </w:rPr>
        <w:tab/>
      </w:r>
      <w:r>
        <w:rPr>
          <w:szCs w:val="28"/>
        </w:rPr>
        <w:t xml:space="preserve">    </w:t>
      </w:r>
      <w:r w:rsidRPr="00363512">
        <w:rPr>
          <w:szCs w:val="28"/>
        </w:rPr>
        <w:t>В</w:t>
      </w:r>
      <w:r>
        <w:rPr>
          <w:szCs w:val="28"/>
        </w:rPr>
        <w:t>алерія</w:t>
      </w:r>
      <w:r w:rsidRPr="00363512">
        <w:rPr>
          <w:szCs w:val="28"/>
        </w:rPr>
        <w:t xml:space="preserve"> </w:t>
      </w:r>
      <w:r>
        <w:rPr>
          <w:szCs w:val="28"/>
        </w:rPr>
        <w:t xml:space="preserve"> </w:t>
      </w:r>
      <w:r w:rsidRPr="00363512">
        <w:rPr>
          <w:szCs w:val="28"/>
        </w:rPr>
        <w:t>П</w:t>
      </w:r>
      <w:r>
        <w:rPr>
          <w:szCs w:val="28"/>
        </w:rPr>
        <w:t>ОДОПРИГОРА</w:t>
      </w:r>
    </w:p>
    <w:p w:rsidR="00D540E1" w:rsidRDefault="00D540E1" w:rsidP="00D540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54F3" w:rsidRPr="002754F3" w:rsidRDefault="002754F3" w:rsidP="002076C4">
      <w:pPr>
        <w:ind w:left="720" w:right="-60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076C4" w:rsidRDefault="002076C4" w:rsidP="002076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2076C4" w:rsidRDefault="002076C4" w:rsidP="002076C4"/>
    <w:p w:rsidR="007E7A9C" w:rsidRDefault="007E7A9C"/>
    <w:p w:rsidR="007E7A9C" w:rsidRDefault="007E7A9C"/>
    <w:p w:rsidR="007E7A9C" w:rsidRDefault="007E7A9C"/>
    <w:p w:rsidR="007E7A9C" w:rsidRDefault="007E7A9C"/>
    <w:p w:rsidR="007E7A9C" w:rsidRDefault="007E7A9C"/>
    <w:sectPr w:rsidR="007E7A9C" w:rsidSect="001B1B29">
      <w:pgSz w:w="16834" w:h="11909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6324"/>
    <w:multiLevelType w:val="hybridMultilevel"/>
    <w:tmpl w:val="C3B2278E"/>
    <w:lvl w:ilvl="0" w:tplc="D7FA459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E60C0"/>
    <w:multiLevelType w:val="hybridMultilevel"/>
    <w:tmpl w:val="48FAF3BC"/>
    <w:lvl w:ilvl="0" w:tplc="ED7E88F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9C"/>
    <w:rsid w:val="000071DB"/>
    <w:rsid w:val="00024FA4"/>
    <w:rsid w:val="00046638"/>
    <w:rsid w:val="00062422"/>
    <w:rsid w:val="00093A1E"/>
    <w:rsid w:val="000A125F"/>
    <w:rsid w:val="000C0CF7"/>
    <w:rsid w:val="000C46C4"/>
    <w:rsid w:val="000D4695"/>
    <w:rsid w:val="000D7AAE"/>
    <w:rsid w:val="001119EB"/>
    <w:rsid w:val="00111C48"/>
    <w:rsid w:val="0011653A"/>
    <w:rsid w:val="0016671F"/>
    <w:rsid w:val="00196703"/>
    <w:rsid w:val="001A5432"/>
    <w:rsid w:val="001B1B29"/>
    <w:rsid w:val="001D78AA"/>
    <w:rsid w:val="00206F1D"/>
    <w:rsid w:val="002076C4"/>
    <w:rsid w:val="00231B0D"/>
    <w:rsid w:val="002754F3"/>
    <w:rsid w:val="002A36A6"/>
    <w:rsid w:val="002A7113"/>
    <w:rsid w:val="002B4113"/>
    <w:rsid w:val="002C0D1B"/>
    <w:rsid w:val="002C37FC"/>
    <w:rsid w:val="002D7778"/>
    <w:rsid w:val="002D7D51"/>
    <w:rsid w:val="002E153B"/>
    <w:rsid w:val="003057F7"/>
    <w:rsid w:val="00323E88"/>
    <w:rsid w:val="00325656"/>
    <w:rsid w:val="0034557C"/>
    <w:rsid w:val="00352963"/>
    <w:rsid w:val="00373D55"/>
    <w:rsid w:val="003823C0"/>
    <w:rsid w:val="00385BB8"/>
    <w:rsid w:val="00386A26"/>
    <w:rsid w:val="003930B5"/>
    <w:rsid w:val="003A07B5"/>
    <w:rsid w:val="003C2476"/>
    <w:rsid w:val="003E3A2E"/>
    <w:rsid w:val="003F51CB"/>
    <w:rsid w:val="00412DE7"/>
    <w:rsid w:val="00414A41"/>
    <w:rsid w:val="00431126"/>
    <w:rsid w:val="00431AAF"/>
    <w:rsid w:val="00434D24"/>
    <w:rsid w:val="00437413"/>
    <w:rsid w:val="00443D84"/>
    <w:rsid w:val="00450C21"/>
    <w:rsid w:val="00474F63"/>
    <w:rsid w:val="00492EFC"/>
    <w:rsid w:val="004A44BB"/>
    <w:rsid w:val="004B5A88"/>
    <w:rsid w:val="00507FCD"/>
    <w:rsid w:val="00527B0E"/>
    <w:rsid w:val="005504FA"/>
    <w:rsid w:val="0055168C"/>
    <w:rsid w:val="0055233E"/>
    <w:rsid w:val="00571959"/>
    <w:rsid w:val="00585A12"/>
    <w:rsid w:val="00587B48"/>
    <w:rsid w:val="005930E0"/>
    <w:rsid w:val="005B7EA3"/>
    <w:rsid w:val="005D0DB6"/>
    <w:rsid w:val="005E4744"/>
    <w:rsid w:val="005F28EF"/>
    <w:rsid w:val="005F5CD6"/>
    <w:rsid w:val="00616A2D"/>
    <w:rsid w:val="0064329A"/>
    <w:rsid w:val="006525AE"/>
    <w:rsid w:val="00655D27"/>
    <w:rsid w:val="006606C4"/>
    <w:rsid w:val="00666692"/>
    <w:rsid w:val="0067065E"/>
    <w:rsid w:val="006803DE"/>
    <w:rsid w:val="006C574C"/>
    <w:rsid w:val="006D0447"/>
    <w:rsid w:val="00712733"/>
    <w:rsid w:val="00741E51"/>
    <w:rsid w:val="00742673"/>
    <w:rsid w:val="0074485A"/>
    <w:rsid w:val="007461F0"/>
    <w:rsid w:val="00756E4A"/>
    <w:rsid w:val="0078763A"/>
    <w:rsid w:val="00794FF3"/>
    <w:rsid w:val="007A4795"/>
    <w:rsid w:val="007E7A9C"/>
    <w:rsid w:val="007F4079"/>
    <w:rsid w:val="007F4FB9"/>
    <w:rsid w:val="00810966"/>
    <w:rsid w:val="00815E2A"/>
    <w:rsid w:val="00826D57"/>
    <w:rsid w:val="00864A0E"/>
    <w:rsid w:val="008B0147"/>
    <w:rsid w:val="008D1DC6"/>
    <w:rsid w:val="008E476F"/>
    <w:rsid w:val="008F1BC1"/>
    <w:rsid w:val="00903756"/>
    <w:rsid w:val="00941F91"/>
    <w:rsid w:val="00944D19"/>
    <w:rsid w:val="009476AA"/>
    <w:rsid w:val="009502BB"/>
    <w:rsid w:val="00953783"/>
    <w:rsid w:val="00956BBC"/>
    <w:rsid w:val="009604E4"/>
    <w:rsid w:val="009717F3"/>
    <w:rsid w:val="00972F85"/>
    <w:rsid w:val="00983B0B"/>
    <w:rsid w:val="009A65AC"/>
    <w:rsid w:val="009D280E"/>
    <w:rsid w:val="009D56D8"/>
    <w:rsid w:val="009F162D"/>
    <w:rsid w:val="00A078A0"/>
    <w:rsid w:val="00A21646"/>
    <w:rsid w:val="00A455A6"/>
    <w:rsid w:val="00A54260"/>
    <w:rsid w:val="00A81E8A"/>
    <w:rsid w:val="00A8505A"/>
    <w:rsid w:val="00A87CD2"/>
    <w:rsid w:val="00A952EE"/>
    <w:rsid w:val="00AB173B"/>
    <w:rsid w:val="00AE43C3"/>
    <w:rsid w:val="00AE60A7"/>
    <w:rsid w:val="00AF62BC"/>
    <w:rsid w:val="00B06E2D"/>
    <w:rsid w:val="00B17725"/>
    <w:rsid w:val="00B33B8E"/>
    <w:rsid w:val="00B3675E"/>
    <w:rsid w:val="00B63D69"/>
    <w:rsid w:val="00B64330"/>
    <w:rsid w:val="00B8672F"/>
    <w:rsid w:val="00B93E9F"/>
    <w:rsid w:val="00BC3C6E"/>
    <w:rsid w:val="00BC51A7"/>
    <w:rsid w:val="00BF1CC7"/>
    <w:rsid w:val="00BF4339"/>
    <w:rsid w:val="00C1174D"/>
    <w:rsid w:val="00C136BC"/>
    <w:rsid w:val="00C65043"/>
    <w:rsid w:val="00C67BAA"/>
    <w:rsid w:val="00C809C4"/>
    <w:rsid w:val="00C83244"/>
    <w:rsid w:val="00C9158D"/>
    <w:rsid w:val="00CA50A3"/>
    <w:rsid w:val="00CD3565"/>
    <w:rsid w:val="00CF518C"/>
    <w:rsid w:val="00D22191"/>
    <w:rsid w:val="00D44A94"/>
    <w:rsid w:val="00D45AEF"/>
    <w:rsid w:val="00D47B67"/>
    <w:rsid w:val="00D540E1"/>
    <w:rsid w:val="00D631F9"/>
    <w:rsid w:val="00D76F24"/>
    <w:rsid w:val="00DE464C"/>
    <w:rsid w:val="00DF73BE"/>
    <w:rsid w:val="00E23F97"/>
    <w:rsid w:val="00E310C8"/>
    <w:rsid w:val="00E36FFE"/>
    <w:rsid w:val="00E37D5B"/>
    <w:rsid w:val="00E42906"/>
    <w:rsid w:val="00E43984"/>
    <w:rsid w:val="00E4512F"/>
    <w:rsid w:val="00E7282A"/>
    <w:rsid w:val="00E853ED"/>
    <w:rsid w:val="00E93F93"/>
    <w:rsid w:val="00EA7EBD"/>
    <w:rsid w:val="00EB4B73"/>
    <w:rsid w:val="00EC661F"/>
    <w:rsid w:val="00EE0D87"/>
    <w:rsid w:val="00EE1968"/>
    <w:rsid w:val="00EF1586"/>
    <w:rsid w:val="00F12D51"/>
    <w:rsid w:val="00F15906"/>
    <w:rsid w:val="00F357A0"/>
    <w:rsid w:val="00F40464"/>
    <w:rsid w:val="00F51ED1"/>
    <w:rsid w:val="00F631B5"/>
    <w:rsid w:val="00FC4488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5269"/>
  <w15:docId w15:val="{B5830B3D-4743-48C0-94E2-3CA7BAA2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D5B"/>
  </w:style>
  <w:style w:type="paragraph" w:styleId="1">
    <w:name w:val="heading 1"/>
    <w:basedOn w:val="a"/>
    <w:next w:val="a"/>
    <w:rsid w:val="00E37D5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37D5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37D5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37D5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37D5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37D5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7D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7D5B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E37D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E37D5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E37D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E37D5B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rsid w:val="00E37D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E37D5B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rsid w:val="00E37D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C117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5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A88"/>
    <w:rPr>
      <w:rFonts w:ascii="Segoe UI" w:hAnsi="Segoe UI" w:cs="Segoe UI"/>
      <w:sz w:val="18"/>
      <w:szCs w:val="18"/>
    </w:rPr>
  </w:style>
  <w:style w:type="paragraph" w:styleId="ad">
    <w:name w:val="caption"/>
    <w:basedOn w:val="a"/>
    <w:qFormat/>
    <w:rsid w:val="00D540E1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C7305F-0973-43CA-AE35-6F268AEB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Віктор Іванович</dc:creator>
  <cp:lastModifiedBy>Павленко Віктор Іванович</cp:lastModifiedBy>
  <cp:revision>2</cp:revision>
  <cp:lastPrinted>2025-05-16T07:46:00Z</cp:lastPrinted>
  <dcterms:created xsi:type="dcterms:W3CDTF">2025-06-05T10:56:00Z</dcterms:created>
  <dcterms:modified xsi:type="dcterms:W3CDTF">2025-06-05T10:56:00Z</dcterms:modified>
</cp:coreProperties>
</file>