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-36830</wp:posOffset>
            </wp:positionV>
            <wp:extent cx="618490" cy="70421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                         </w:t>
      </w:r>
    </w:p>
    <w:p w:rsidR="0093727A" w:rsidRPr="00297D69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ab/>
        <w:t xml:space="preserve">           Проект</w:t>
      </w: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  <w:r w:rsidRPr="00297D69">
        <w:rPr>
          <w:rFonts w:ascii="Times New Roman" w:eastAsia="Times New Roman" w:hAnsi="Times New Roman" w:cs="Times New Roman"/>
          <w:color w:val="000000"/>
          <w:sz w:val="28"/>
          <w:szCs w:val="28"/>
          <w:lang w:bidi="ar-SA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bidi="ar-SA"/>
        </w:rPr>
        <w:t xml:space="preserve">                                                Оприлюднено «__»____________ </w:t>
      </w: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</w:pPr>
    </w:p>
    <w:p w:rsidR="0093727A" w:rsidRDefault="0093727A" w:rsidP="0093727A">
      <w:pPr>
        <w:tabs>
          <w:tab w:val="left" w:pos="3118"/>
        </w:tabs>
        <w:autoSpaceDE w:val="0"/>
        <w:spacing w:line="360" w:lineRule="exact"/>
        <w:ind w:right="-4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uk-UA" w:bidi="ar-SA"/>
        </w:rPr>
        <w:t>СУМСЬКА МІСЬКА РАДА</w:t>
      </w:r>
    </w:p>
    <w:p w:rsidR="0093727A" w:rsidRDefault="0093727A" w:rsidP="0093727A">
      <w:pPr>
        <w:tabs>
          <w:tab w:val="left" w:pos="2494"/>
        </w:tabs>
        <w:autoSpaceDE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VІ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 xml:space="preserve"> СКЛИКАННЯ 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bidi="ar-SA"/>
        </w:rPr>
        <w:t>СЕСІЯ</w:t>
      </w: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bidi="ar-SA"/>
        </w:rPr>
        <w:t>РІШЕННЯ</w:t>
      </w: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10"/>
      </w:tblGrid>
      <w:tr w:rsidR="0093727A" w:rsidTr="00555213">
        <w:tc>
          <w:tcPr>
            <w:tcW w:w="5510" w:type="dxa"/>
            <w:shd w:val="clear" w:color="auto" w:fill="auto"/>
          </w:tcPr>
          <w:p w:rsidR="0093727A" w:rsidRDefault="0093727A" w:rsidP="00555213">
            <w:pPr>
              <w:tabs>
                <w:tab w:val="left" w:pos="8447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від ___ _________ 20___ № 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bidi="ar-SA"/>
              </w:rPr>
              <w:t xml:space="preserve"> - МР</w:t>
            </w:r>
          </w:p>
          <w:p w:rsidR="0093727A" w:rsidRDefault="0093727A" w:rsidP="00555213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  <w:t>м. Суми</w:t>
            </w:r>
          </w:p>
          <w:p w:rsidR="0093727A" w:rsidRDefault="0093727A" w:rsidP="00555213">
            <w:pPr>
              <w:tabs>
                <w:tab w:val="left" w:pos="8447"/>
              </w:tabs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bidi="ar-SA"/>
              </w:rPr>
            </w:pPr>
          </w:p>
        </w:tc>
      </w:tr>
      <w:tr w:rsidR="0093727A" w:rsidTr="00555213">
        <w:tc>
          <w:tcPr>
            <w:tcW w:w="5510" w:type="dxa"/>
            <w:shd w:val="clear" w:color="auto" w:fill="auto"/>
          </w:tcPr>
          <w:p w:rsidR="0093727A" w:rsidRPr="00297D69" w:rsidRDefault="0093727A" w:rsidP="00555213">
            <w:pPr>
              <w:ind w:left="-10" w:right="4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нвестиційної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підприємства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Міськводоканал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Сумської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297D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ради на 201</w:t>
            </w:r>
            <w:r w:rsidRPr="0070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9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97D69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proofErr w:type="spellEnd"/>
          </w:p>
          <w:p w:rsidR="0093727A" w:rsidRDefault="0093727A" w:rsidP="00555213">
            <w:pPr>
              <w:ind w:left="-3" w:right="582"/>
            </w:pPr>
          </w:p>
        </w:tc>
      </w:tr>
    </w:tbl>
    <w:p w:rsidR="0093727A" w:rsidRDefault="0093727A" w:rsidP="0093727A">
      <w:pPr>
        <w:rPr>
          <w:rFonts w:ascii="Times New Roman" w:hAnsi="Times New Roman" w:cs="Times New Roman"/>
        </w:rPr>
      </w:pPr>
      <w:bookmarkStart w:id="0" w:name="%2525252525252525252525252525D0%25252525"/>
      <w:bookmarkEnd w:id="0"/>
    </w:p>
    <w:p w:rsidR="0093727A" w:rsidRPr="007D15A8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визначення </w:t>
      </w:r>
      <w:proofErr w:type="spellStart"/>
      <w:r w:rsidRPr="00297D69">
        <w:rPr>
          <w:rFonts w:ascii="Times New Roman" w:hAnsi="Times New Roman" w:cs="Times New Roman"/>
          <w:sz w:val="28"/>
          <w:szCs w:val="28"/>
          <w:lang w:val="uk-UA"/>
        </w:rPr>
        <w:t>обгрунтованості</w:t>
      </w:r>
      <w:proofErr w:type="spellEnd"/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запланованих капіталовкладень                 та витрат у структурі інвестиційної складової тарифів на централізоване водопостачання та водовідведення за регульованим тарифом на                  принципах економічної доцільності, а також цільового використання                  коштів, розглянувши звернення комунального підприємства «Міськводоканал» Сумської міської ради від </w:t>
      </w:r>
      <w:r w:rsidR="007D15A8" w:rsidRPr="007D15A8">
        <w:rPr>
          <w:rFonts w:ascii="Times New Roman" w:hAnsi="Times New Roman" w:cs="Times New Roman"/>
          <w:sz w:val="28"/>
          <w:szCs w:val="28"/>
          <w:lang w:val="uk-UA"/>
        </w:rPr>
        <w:t xml:space="preserve">12 </w:t>
      </w:r>
      <w:r w:rsidR="007D15A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7D15A8">
        <w:rPr>
          <w:rFonts w:ascii="Times New Roman" w:hAnsi="Times New Roman" w:cs="Times New Roman"/>
          <w:sz w:val="28"/>
          <w:szCs w:val="28"/>
          <w:lang w:val="uk-UA"/>
        </w:rPr>
        <w:t>ерпня</w:t>
      </w:r>
      <w:proofErr w:type="spellEnd"/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 року № 22/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>8911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, відповідно до Закону України «Про питну воду та питне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наказу Міністерства регіонального розвитку,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житлово - комунального господарства України від 14 грудня 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 року № 630 «Про затвердження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порядків розроблення, погодження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та затвердження інвестиційних програм 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суб'єктів господарювання у сферах теплопостачання, централізованого водопостачання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та водовідведення», постанови Національної комісії, що здійснює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державне регулювання у сфері комунальних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від 14 грудня 2012 року № 381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розроблення, </w:t>
      </w:r>
      <w:r w:rsidR="007D15A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>погодження та затвердження інвестиційних програм суб'єктів господарювання у сфері централізованого водопостачання та водовідведення»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із змінами, внесеними згідно з Наказом Міністерства регіонального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розвитку,</w:t>
      </w:r>
      <w:r w:rsidR="007D15A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будівництва та житлово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господарства </w:t>
      </w:r>
      <w:r w:rsidR="00430A9E">
        <w:fldChar w:fldCharType="begin"/>
      </w:r>
      <w:r w:rsidR="00430A9E" w:rsidRPr="00430A9E">
        <w:rPr>
          <w:lang w:val="uk-UA"/>
        </w:rPr>
        <w:instrText xml:space="preserve"> </w:instrText>
      </w:r>
      <w:r w:rsidR="00430A9E">
        <w:instrText>HYPERLINK</w:instrText>
      </w:r>
      <w:r w:rsidR="00430A9E" w:rsidRPr="00430A9E">
        <w:rPr>
          <w:lang w:val="uk-UA"/>
        </w:rPr>
        <w:instrText xml:space="preserve"> "</w:instrText>
      </w:r>
      <w:r w:rsidR="00430A9E">
        <w:instrText>http</w:instrText>
      </w:r>
      <w:r w:rsidR="00430A9E" w:rsidRPr="00430A9E">
        <w:rPr>
          <w:lang w:val="uk-UA"/>
        </w:rPr>
        <w:instrText>://</w:instrText>
      </w:r>
      <w:r w:rsidR="00430A9E">
        <w:instrText>zakon</w:instrText>
      </w:r>
      <w:r w:rsidR="00430A9E" w:rsidRPr="00430A9E">
        <w:rPr>
          <w:lang w:val="uk-UA"/>
        </w:rPr>
        <w:instrText>2.</w:instrText>
      </w:r>
      <w:r w:rsidR="00430A9E">
        <w:instrText>rada</w:instrText>
      </w:r>
      <w:r w:rsidR="00430A9E" w:rsidRPr="00430A9E">
        <w:rPr>
          <w:lang w:val="uk-UA"/>
        </w:rPr>
        <w:instrText>.</w:instrText>
      </w:r>
      <w:r w:rsidR="00430A9E">
        <w:instrText>gov</w:instrText>
      </w:r>
      <w:r w:rsidR="00430A9E" w:rsidRPr="00430A9E">
        <w:rPr>
          <w:lang w:val="uk-UA"/>
        </w:rPr>
        <w:instrText>.</w:instrText>
      </w:r>
      <w:r w:rsidR="00430A9E">
        <w:instrText>ua</w:instrText>
      </w:r>
      <w:r w:rsidR="00430A9E" w:rsidRPr="00430A9E">
        <w:rPr>
          <w:lang w:val="uk-UA"/>
        </w:rPr>
        <w:instrText>/</w:instrText>
      </w:r>
      <w:r w:rsidR="00430A9E">
        <w:instrText>laws</w:instrText>
      </w:r>
      <w:r w:rsidR="00430A9E" w:rsidRPr="00430A9E">
        <w:rPr>
          <w:lang w:val="uk-UA"/>
        </w:rPr>
        <w:instrText>/</w:instrText>
      </w:r>
      <w:r w:rsidR="00430A9E">
        <w:instrText>show</w:instrText>
      </w:r>
      <w:r w:rsidR="00430A9E" w:rsidRPr="00430A9E">
        <w:rPr>
          <w:lang w:val="uk-UA"/>
        </w:rPr>
        <w:instrText>/</w:instrText>
      </w:r>
      <w:r w:rsidR="00430A9E">
        <w:instrText>z</w:instrText>
      </w:r>
      <w:r w:rsidR="00430A9E" w:rsidRPr="00430A9E">
        <w:rPr>
          <w:lang w:val="uk-UA"/>
        </w:rPr>
        <w:instrText>1699-13/</w:instrText>
      </w:r>
      <w:r w:rsidR="00430A9E">
        <w:instrText>paran</w:instrText>
      </w:r>
      <w:r w:rsidR="00430A9E" w:rsidRPr="00430A9E">
        <w:rPr>
          <w:lang w:val="uk-UA"/>
        </w:rPr>
        <w:instrText>4" \</w:instrText>
      </w:r>
      <w:r w:rsidR="00430A9E">
        <w:instrText>l</w:instrText>
      </w:r>
      <w:r w:rsidR="00430A9E" w:rsidRPr="00430A9E">
        <w:rPr>
          <w:lang w:val="uk-UA"/>
        </w:rPr>
        <w:instrText xml:space="preserve"> "</w:instrText>
      </w:r>
      <w:r w:rsidR="00430A9E">
        <w:instrText>n</w:instrText>
      </w:r>
      <w:r w:rsidR="00430A9E" w:rsidRPr="00430A9E">
        <w:rPr>
          <w:lang w:val="uk-UA"/>
        </w:rPr>
        <w:instrText>4" \</w:instrText>
      </w:r>
      <w:r w:rsidR="00430A9E">
        <w:instrText>t</w:instrText>
      </w:r>
      <w:r w:rsidR="00430A9E" w:rsidRPr="00430A9E">
        <w:rPr>
          <w:lang w:val="uk-UA"/>
        </w:rPr>
        <w:instrText xml:space="preserve"> "_</w:instrText>
      </w:r>
      <w:r w:rsidR="00430A9E">
        <w:instrText>blank</w:instrText>
      </w:r>
      <w:r w:rsidR="00430A9E" w:rsidRPr="00430A9E">
        <w:rPr>
          <w:lang w:val="uk-UA"/>
        </w:rPr>
        <w:instrText xml:space="preserve">" </w:instrText>
      </w:r>
      <w:r w:rsidR="00430A9E">
        <w:fldChar w:fldCharType="separate"/>
      </w:r>
      <w:r w:rsidR="007D15A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від </w:t>
      </w:r>
      <w:r w:rsidRPr="0080228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13 вересня </w:t>
      </w:r>
      <w:r w:rsidR="007D15A8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 xml:space="preserve">                  </w:t>
      </w:r>
      <w:r w:rsidRPr="0080228F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t>2013</w:t>
      </w:r>
      <w:r w:rsidR="00430A9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</w:rPr>
        <w:fldChar w:fldCharType="end"/>
      </w:r>
      <w:r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80228F">
        <w:rPr>
          <w:rStyle w:val="rvts0"/>
          <w:rFonts w:ascii="Times New Roman" w:hAnsi="Times New Roman" w:cs="Times New Roman"/>
          <w:sz w:val="28"/>
          <w:szCs w:val="28"/>
          <w:lang w:val="uk-UA"/>
        </w:rPr>
        <w:t>№ 446</w:t>
      </w:r>
      <w:r w:rsidRPr="00297D69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7D69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93727A" w:rsidRDefault="0093727A" w:rsidP="0093727A">
      <w:pP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</w:pPr>
    </w:p>
    <w:p w:rsidR="0093727A" w:rsidRDefault="0093727A" w:rsidP="0093727A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bidi="ar-SA"/>
        </w:rPr>
        <w:t>ВИРІШИЛА: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Pr="0080228F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ahoma"/>
          <w:sz w:val="28"/>
          <w:szCs w:val="28"/>
          <w:lang w:val="uk-UA"/>
        </w:rPr>
        <w:tab/>
      </w:r>
      <w:r>
        <w:rPr>
          <w:rFonts w:cs="Tahoma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Погодити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Інвестиційну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Міськводоканал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228F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0228F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Pr="0080228F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80228F">
        <w:rPr>
          <w:rFonts w:ascii="Times New Roman" w:hAnsi="Times New Roman" w:cs="Times New Roman"/>
          <w:sz w:val="28"/>
          <w:szCs w:val="28"/>
        </w:rPr>
        <w:t>).</w:t>
      </w:r>
    </w:p>
    <w:p w:rsidR="0093727A" w:rsidRPr="0080228F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  <w:t xml:space="preserve">2. Рішення Сумської міської ради 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4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лютого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6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року № 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2 – МР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Про погодження Інвестиційної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програми комунального підприємства «Міськводоканал» Сумської міської ради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 рік»</w:t>
      </w:r>
      <w:r w:rsidRPr="008022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>вважати таким, що втратило чинність.</w:t>
      </w:r>
    </w:p>
    <w:p w:rsidR="007D15A8" w:rsidRDefault="0093727A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0228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727A" w:rsidRPr="0080228F" w:rsidRDefault="007D15A8" w:rsidP="0093727A">
      <w:pPr>
        <w:ind w:left="-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727A" w:rsidRPr="0080228F">
        <w:rPr>
          <w:rFonts w:ascii="Times New Roman" w:hAnsi="Times New Roman" w:cs="Times New Roman"/>
          <w:sz w:val="28"/>
          <w:szCs w:val="28"/>
        </w:rPr>
        <w:t>3.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на 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93727A" w:rsidRPr="0080228F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727A" w:rsidRPr="0080228F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93727A" w:rsidRPr="0080228F">
        <w:rPr>
          <w:rFonts w:ascii="Times New Roman" w:hAnsi="Times New Roman" w:cs="Times New Roman"/>
          <w:sz w:val="28"/>
          <w:szCs w:val="28"/>
        </w:rPr>
        <w:t xml:space="preserve"> 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>Войтенко</w:t>
      </w:r>
      <w:r w:rsidR="0093727A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93727A" w:rsidRPr="008022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727A" w:rsidRPr="0080228F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 w:rsidRPr="0080228F">
        <w:rPr>
          <w:rFonts w:ascii="Times New Roman" w:eastAsia="Times New Roman" w:hAnsi="Times New Roman" w:cs="Times New Roman"/>
          <w:sz w:val="28"/>
          <w:szCs w:val="20"/>
          <w:lang w:val="uk-UA"/>
        </w:rPr>
        <w:tab/>
      </w:r>
    </w:p>
    <w:p w:rsidR="0093727A" w:rsidRPr="0080228F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 xml:space="preserve">         О.М. Лисенко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 xml:space="preserve">Виконавець: </w:t>
      </w:r>
      <w:proofErr w:type="spellStart"/>
      <w:r>
        <w:rPr>
          <w:rFonts w:ascii="Times New Roman" w:eastAsia="Times New Roman" w:hAnsi="Times New Roman" w:cs="Times New Roman"/>
          <w:lang w:val="uk-UA" w:bidi="ar-SA"/>
        </w:rPr>
        <w:t>Сагач</w:t>
      </w:r>
      <w:proofErr w:type="spellEnd"/>
      <w:r>
        <w:rPr>
          <w:rFonts w:ascii="Times New Roman" w:eastAsia="Times New Roman" w:hAnsi="Times New Roman" w:cs="Times New Roman"/>
          <w:lang w:val="uk-UA" w:bidi="ar-SA"/>
        </w:rPr>
        <w:t xml:space="preserve"> А.Г.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>___________ _______201__</w:t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Default="0093727A" w:rsidP="0093727A">
      <w:pPr>
        <w:jc w:val="both"/>
        <w:rPr>
          <w:rFonts w:ascii="Times New Roman" w:eastAsia="Times New Roman" w:hAnsi="Times New Roman" w:cs="Times New Roman"/>
          <w:lang w:val="uk-UA" w:bidi="ar-SA"/>
        </w:rPr>
      </w:pPr>
    </w:p>
    <w:p w:rsidR="0093727A" w:rsidRPr="002A3AE7" w:rsidRDefault="0093727A" w:rsidP="009372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bidi="ar-SA"/>
        </w:rPr>
      </w:pPr>
      <w:r>
        <w:rPr>
          <w:rFonts w:ascii="Times New Roman" w:eastAsia="Times New Roman" w:hAnsi="Times New Roman" w:cs="Times New Roman"/>
          <w:lang w:val="uk-UA" w:bidi="ar-SA"/>
        </w:rPr>
        <w:tab/>
      </w:r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Ініціатор розгляду питання  - депутат Сумської міської ради </w:t>
      </w:r>
      <w:proofErr w:type="spellStart"/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Сагач</w:t>
      </w:r>
      <w:proofErr w:type="spellEnd"/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А.Г.</w:t>
      </w:r>
    </w:p>
    <w:p w:rsidR="0093727A" w:rsidRPr="002A3AE7" w:rsidRDefault="0093727A" w:rsidP="0093727A">
      <w:pPr>
        <w:ind w:left="10"/>
        <w:jc w:val="both"/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</w:pPr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ab/>
        <w:t xml:space="preserve">Проект рішення підготовлено комунальним підприємством </w:t>
      </w:r>
      <w:r w:rsidRPr="002A3AE7">
        <w:rPr>
          <w:rFonts w:ascii="Times New Roman" w:eastAsia="Lucida Sans Unicode" w:hAnsi="Times New Roman" w:cs="Tahoma"/>
          <w:sz w:val="28"/>
          <w:szCs w:val="28"/>
        </w:rPr>
        <w:t>“</w:t>
      </w:r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>Міськводоканал</w:t>
      </w:r>
      <w:r w:rsidRPr="002A3AE7">
        <w:rPr>
          <w:rFonts w:ascii="Times New Roman" w:eastAsia="Times New Roman" w:hAnsi="Times New Roman" w:cs="Times New Roman"/>
          <w:sz w:val="28"/>
          <w:szCs w:val="28"/>
          <w:lang w:bidi="ar-SA"/>
        </w:rPr>
        <w:t>”</w:t>
      </w:r>
      <w:r w:rsidRPr="002A3AE7">
        <w:rPr>
          <w:rFonts w:ascii="Times New Roman" w:eastAsia="Times New Roman" w:hAnsi="Times New Roman" w:cs="Times New Roman"/>
          <w:sz w:val="28"/>
          <w:szCs w:val="28"/>
          <w:lang w:val="uk-UA" w:bidi="ar-SA"/>
        </w:rPr>
        <w:t xml:space="preserve"> Сумської міської ради.</w:t>
      </w:r>
    </w:p>
    <w:p w:rsidR="0093727A" w:rsidRPr="002A3AE7" w:rsidRDefault="0093727A" w:rsidP="0093727A">
      <w:pPr>
        <w:tabs>
          <w:tab w:val="left" w:pos="709"/>
          <w:tab w:val="left" w:pos="9910"/>
        </w:tabs>
        <w:ind w:right="-40"/>
        <w:rPr>
          <w:rFonts w:ascii="Times New Roman" w:eastAsia="Lucida Sans Unicode" w:hAnsi="Times New Roman" w:cs="Tahoma"/>
          <w:sz w:val="28"/>
          <w:szCs w:val="28"/>
          <w:lang w:eastAsia="ru-RU" w:bidi="ru-RU"/>
        </w:rPr>
      </w:pPr>
      <w:r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ab/>
        <w:t xml:space="preserve">Доповідач: </w:t>
      </w:r>
      <w:proofErr w:type="spellStart"/>
      <w:r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Сагач</w:t>
      </w:r>
      <w:proofErr w:type="spellEnd"/>
      <w:r w:rsidRPr="002A3AE7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А.Г.</w:t>
      </w:r>
      <w:bookmarkStart w:id="1" w:name="_GoBack"/>
      <w:bookmarkEnd w:id="1"/>
    </w:p>
    <w:sectPr w:rsidR="0093727A" w:rsidRPr="002A3AE7" w:rsidSect="00E47B0C">
      <w:pgSz w:w="11906" w:h="16838"/>
      <w:pgMar w:top="567" w:right="567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27A"/>
    <w:rsid w:val="0002477F"/>
    <w:rsid w:val="00112465"/>
    <w:rsid w:val="002B4DAD"/>
    <w:rsid w:val="00430A9E"/>
    <w:rsid w:val="007D15A8"/>
    <w:rsid w:val="0093727A"/>
    <w:rsid w:val="0095383B"/>
    <w:rsid w:val="00AC4292"/>
    <w:rsid w:val="00CD6BC2"/>
    <w:rsid w:val="00E6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E5A4E-7480-4B74-8FA4-447D1AF3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7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qFormat/>
    <w:rsid w:val="0093727A"/>
    <w:pPr>
      <w:keepNext/>
      <w:tabs>
        <w:tab w:val="num" w:pos="0"/>
      </w:tabs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727A"/>
    <w:rPr>
      <w:rFonts w:ascii="Liberation Serif" w:eastAsia="SimSun" w:hAnsi="Liberation Serif" w:cs="Mangal"/>
      <w:b/>
      <w:i/>
      <w:kern w:val="1"/>
      <w:sz w:val="24"/>
      <w:szCs w:val="24"/>
      <w:lang w:eastAsia="zh-CN" w:bidi="hi-IN"/>
    </w:rPr>
  </w:style>
  <w:style w:type="paragraph" w:styleId="a3">
    <w:name w:val="Body Text"/>
    <w:basedOn w:val="a"/>
    <w:link w:val="a4"/>
    <w:rsid w:val="0093727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93727A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5">
    <w:name w:val="Body Text Indent"/>
    <w:basedOn w:val="a"/>
    <w:link w:val="a6"/>
    <w:rsid w:val="0093727A"/>
    <w:pPr>
      <w:ind w:firstLine="720"/>
      <w:jc w:val="both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93727A"/>
    <w:rPr>
      <w:rFonts w:ascii="Liberation Serif" w:eastAsia="SimSun" w:hAnsi="Liberation Serif" w:cs="Mangal"/>
      <w:kern w:val="1"/>
      <w:sz w:val="28"/>
      <w:szCs w:val="24"/>
      <w:lang w:val="uk-UA" w:eastAsia="zh-CN" w:bidi="hi-IN"/>
    </w:rPr>
  </w:style>
  <w:style w:type="paragraph" w:customStyle="1" w:styleId="1">
    <w:name w:val="Текст1"/>
    <w:basedOn w:val="a"/>
    <w:rsid w:val="0093727A"/>
    <w:rPr>
      <w:rFonts w:ascii="Courier New" w:hAnsi="Courier New" w:cs="Courier New"/>
    </w:rPr>
  </w:style>
  <w:style w:type="character" w:customStyle="1" w:styleId="rvts0">
    <w:name w:val="rvts0"/>
    <w:basedOn w:val="a0"/>
    <w:rsid w:val="0093727A"/>
  </w:style>
  <w:style w:type="character" w:styleId="a7">
    <w:name w:val="Hyperlink"/>
    <w:basedOn w:val="a0"/>
    <w:uiPriority w:val="99"/>
    <w:semiHidden/>
    <w:unhideWhenUsed/>
    <w:rsid w:val="0093727A"/>
    <w:rPr>
      <w:color w:val="0000FF"/>
      <w:u w:val="single"/>
    </w:rPr>
  </w:style>
  <w:style w:type="character" w:customStyle="1" w:styleId="Absatz-Standardschriftart">
    <w:name w:val="Absatz-Standardschriftart"/>
    <w:rsid w:val="0093727A"/>
  </w:style>
  <w:style w:type="table" w:styleId="a8">
    <w:name w:val="Table Grid"/>
    <w:basedOn w:val="a1"/>
    <w:uiPriority w:val="59"/>
    <w:rsid w:val="009372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vps2">
    <w:name w:val="rvps2"/>
    <w:basedOn w:val="a"/>
    <w:rsid w:val="0093727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user-pc</cp:lastModifiedBy>
  <cp:revision>4</cp:revision>
  <cp:lastPrinted>2016-08-15T05:01:00Z</cp:lastPrinted>
  <dcterms:created xsi:type="dcterms:W3CDTF">2016-08-15T05:17:00Z</dcterms:created>
  <dcterms:modified xsi:type="dcterms:W3CDTF">2016-09-01T12:54:00Z</dcterms:modified>
</cp:coreProperties>
</file>