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997A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997A27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997A2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Олександра Аніщенка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у                  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>№ 2 по вулиці Олександра Аніщенка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>№ 2 по вулиці Олександра Аніщенка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, а також визначити його назву: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>Каштан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>№ 2 по вулиці Олександра Аніщенка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>№ 2 по вулиці Олександра Аніщенка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>№ 2 по вулиці Олександра Аніщенка</w:t>
      </w:r>
      <w:r w:rsidR="00997A27" w:rsidRPr="005825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>№ 2 по вулиці Олександра Аніщенка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>№ 2 по вулиці Олександра Аніщенка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>№ 2 по вулиці Олександра Аніщенка</w:t>
      </w:r>
      <w:r w:rsidR="00997A27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>№ 2 по вулиці Олександра Аніщенка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>№ 2 по вулиці Олександра Аніщенка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«___»______2016р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B44E7" w:rsidRPr="00BF2596" w:rsidRDefault="004B44E7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ЛИСТ УЗГОДЖЕННЯ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до проекту рішення Сумської міської ради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«Про надання дозволу на створення будинкового комітету жителів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будинку 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>№ 2 по вулиці Олександра Аніщенка</w:t>
      </w:r>
      <w:r w:rsidR="00997A27"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>у місті Суми»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 п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>остійн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з питань законності, 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депутатської діяльності та е</w:t>
      </w:r>
      <w:bookmarkStart w:id="0" w:name="_GoBack"/>
      <w:bookmarkEnd w:id="0"/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тики, з питань 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>О.В.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A73DF">
        <w:rPr>
          <w:rFonts w:ascii="Times New Roman" w:hAnsi="Times New Roman"/>
          <w:sz w:val="28"/>
          <w:szCs w:val="28"/>
          <w:lang w:val="uk-UA" w:eastAsia="ru-RU"/>
        </w:rPr>
        <w:t>Зименко</w:t>
      </w:r>
      <w:proofErr w:type="spellEnd"/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B65C6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A453B7" w:rsidRPr="00256C4E">
        <w:rPr>
          <w:rFonts w:ascii="Times New Roman" w:hAnsi="Times New Roman"/>
          <w:sz w:val="28"/>
          <w:szCs w:val="28"/>
          <w:lang w:val="uk-UA" w:eastAsia="ru-RU"/>
        </w:rPr>
        <w:t>иректор департаменту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Pr="005E6557" w:rsidRDefault="00BB65C6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256C4E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  <w:t>Г.І. Яременко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ачальник відділу юридичного</w:t>
      </w:r>
    </w:p>
    <w:p w:rsidR="00A453B7" w:rsidRDefault="00BB65C6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та кадрового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забезпечення департаменту</w:t>
      </w:r>
    </w:p>
    <w:p w:rsidR="00A453B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A757F8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       Ю.М. Мельник</w:t>
      </w:r>
    </w:p>
    <w:p w:rsidR="00A453B7" w:rsidRPr="005E655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Default="003A73D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F115DC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B02ED4" w:rsidRPr="005E6557">
        <w:rPr>
          <w:rFonts w:ascii="Times New Roman" w:hAnsi="Times New Roman"/>
          <w:sz w:val="28"/>
          <w:szCs w:val="28"/>
        </w:rPr>
        <w:t>ачальник</w:t>
      </w:r>
      <w:proofErr w:type="spellEnd"/>
      <w:r w:rsidR="00B02ED4" w:rsidRPr="005E6557">
        <w:rPr>
          <w:rFonts w:ascii="Times New Roman" w:hAnsi="Times New Roman"/>
          <w:sz w:val="28"/>
          <w:szCs w:val="28"/>
        </w:rPr>
        <w:t xml:space="preserve"> правового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="00BB65C6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BB65C6">
        <w:rPr>
          <w:rFonts w:ascii="Times New Roman" w:hAnsi="Times New Roman"/>
          <w:sz w:val="28"/>
          <w:szCs w:val="28"/>
          <w:lang w:val="uk-UA"/>
        </w:rPr>
        <w:tab/>
      </w:r>
      <w:r w:rsidR="00BB65C6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E95C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О.В. Чайченко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051E" w:rsidRPr="005E6557" w:rsidRDefault="00B4051E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AA1368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аступник міського </w:t>
      </w:r>
      <w:r>
        <w:rPr>
          <w:rFonts w:ascii="Times New Roman" w:hAnsi="Times New Roman"/>
          <w:sz w:val="28"/>
          <w:szCs w:val="28"/>
          <w:lang w:val="uk-UA"/>
        </w:rPr>
        <w:t>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4051E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В.В. Войтенко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Сумської міської ради                          </w:t>
      </w:r>
      <w:r w:rsidR="003A73D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AA1368">
        <w:rPr>
          <w:rFonts w:ascii="Times New Roman" w:hAnsi="Times New Roman"/>
          <w:sz w:val="28"/>
          <w:szCs w:val="28"/>
          <w:lang w:val="uk-UA"/>
        </w:rPr>
        <w:t>А.В. Баранов</w:t>
      </w: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  <w:lang w:eastAsia="ru-RU"/>
        </w:rPr>
      </w:pPr>
    </w:p>
    <w:p w:rsidR="00B02ED4" w:rsidRPr="007942F3" w:rsidRDefault="00B02ED4">
      <w:pPr>
        <w:rPr>
          <w:lang w:val="uk-UA"/>
        </w:rPr>
      </w:pPr>
    </w:p>
    <w:sectPr w:rsidR="00B02ED4" w:rsidRPr="007942F3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82C05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0665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3237-9F4C-4C66-A6CB-2E2C5CA0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855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RePack by Diakov</cp:lastModifiedBy>
  <cp:revision>4</cp:revision>
  <cp:lastPrinted>2016-09-14T08:13:00Z</cp:lastPrinted>
  <dcterms:created xsi:type="dcterms:W3CDTF">2016-09-14T08:07:00Z</dcterms:created>
  <dcterms:modified xsi:type="dcterms:W3CDTF">2016-09-14T08:14:00Z</dcterms:modified>
</cp:coreProperties>
</file>