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AD" w:rsidRPr="002555AD" w:rsidRDefault="002555AD" w:rsidP="002555AD">
      <w:pPr>
        <w:ind w:left="9639"/>
        <w:rPr>
          <w:sz w:val="28"/>
        </w:rPr>
      </w:pPr>
      <w:r w:rsidRPr="002555AD">
        <w:rPr>
          <w:sz w:val="28"/>
        </w:rPr>
        <w:t>Додаток 3</w:t>
      </w:r>
    </w:p>
    <w:p w:rsidR="002555AD" w:rsidRPr="002555AD" w:rsidRDefault="002555AD" w:rsidP="002555AD">
      <w:pPr>
        <w:ind w:left="9639"/>
        <w:jc w:val="both"/>
        <w:rPr>
          <w:sz w:val="28"/>
        </w:rPr>
      </w:pPr>
      <w:r w:rsidRPr="002555AD">
        <w:rPr>
          <w:sz w:val="28"/>
        </w:rPr>
        <w:t>до Цільової програми капітального ремонту, модернізації та диспетчеризації ліфтів у місті Суми на 2017-2019 роки</w:t>
      </w:r>
    </w:p>
    <w:p w:rsidR="002555AD" w:rsidRPr="002555AD" w:rsidRDefault="002555AD" w:rsidP="002555AD">
      <w:pPr>
        <w:ind w:left="9639"/>
        <w:jc w:val="both"/>
        <w:rPr>
          <w:sz w:val="28"/>
        </w:rPr>
      </w:pPr>
    </w:p>
    <w:p w:rsidR="002555AD" w:rsidRPr="002555AD" w:rsidRDefault="002555AD" w:rsidP="002555AD">
      <w:pPr>
        <w:ind w:left="9639"/>
        <w:jc w:val="both"/>
      </w:pPr>
    </w:p>
    <w:p w:rsidR="00BA134C" w:rsidRPr="002555AD" w:rsidRDefault="00BA134C" w:rsidP="00BA134C">
      <w:pPr>
        <w:ind w:firstLine="708"/>
        <w:jc w:val="center"/>
        <w:rPr>
          <w:b/>
          <w:color w:val="000000"/>
          <w:sz w:val="28"/>
        </w:rPr>
      </w:pPr>
      <w:r w:rsidRPr="002555AD">
        <w:rPr>
          <w:rFonts w:eastAsia="Calibri"/>
          <w:b/>
          <w:sz w:val="28"/>
          <w:lang w:eastAsia="en-US"/>
        </w:rPr>
        <w:t xml:space="preserve">Результативні показники виконання заходів </w:t>
      </w:r>
      <w:r w:rsidR="002555AD" w:rsidRPr="002555AD">
        <w:rPr>
          <w:rFonts w:eastAsia="Calibri"/>
          <w:b/>
          <w:sz w:val="28"/>
          <w:lang w:eastAsia="en-US"/>
        </w:rPr>
        <w:t>Ц</w:t>
      </w:r>
      <w:r w:rsidRPr="002555AD">
        <w:rPr>
          <w:b/>
          <w:color w:val="000000"/>
          <w:sz w:val="28"/>
        </w:rPr>
        <w:t>ільової програми капітального ремонту, модернізації та диспетчеризації ліфтів у місті Суми на 2017-2019 роки</w:t>
      </w:r>
    </w:p>
    <w:p w:rsidR="002555AD" w:rsidRPr="002555AD" w:rsidRDefault="002555AD" w:rsidP="00BA134C">
      <w:pPr>
        <w:ind w:firstLine="708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1"/>
        <w:gridCol w:w="1405"/>
        <w:gridCol w:w="1671"/>
        <w:gridCol w:w="996"/>
        <w:gridCol w:w="1404"/>
        <w:gridCol w:w="1671"/>
        <w:gridCol w:w="996"/>
        <w:gridCol w:w="1602"/>
        <w:gridCol w:w="1914"/>
        <w:gridCol w:w="1126"/>
      </w:tblGrid>
      <w:tr w:rsidR="00BA134C" w:rsidRPr="002555AD" w:rsidTr="002555AD">
        <w:tc>
          <w:tcPr>
            <w:tcW w:w="3131" w:type="dxa"/>
            <w:shd w:val="clear" w:color="auto" w:fill="auto"/>
          </w:tcPr>
          <w:p w:rsidR="00BA134C" w:rsidRPr="002555AD" w:rsidRDefault="00BA134C" w:rsidP="007E5D83">
            <w:pPr>
              <w:ind w:left="-14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072" w:type="dxa"/>
            <w:gridSpan w:val="3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2017 рік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2018 рік</w:t>
            </w:r>
          </w:p>
        </w:tc>
        <w:tc>
          <w:tcPr>
            <w:tcW w:w="4642" w:type="dxa"/>
            <w:gridSpan w:val="3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2019 рік</w:t>
            </w:r>
          </w:p>
        </w:tc>
      </w:tr>
      <w:tr w:rsidR="00BA134C" w:rsidRPr="002555AD" w:rsidTr="002555AD">
        <w:tc>
          <w:tcPr>
            <w:tcW w:w="313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40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602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91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112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BA134C" w:rsidRPr="002555AD" w:rsidTr="002555AD">
        <w:tc>
          <w:tcPr>
            <w:tcW w:w="313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05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Загальний фонд</w:t>
            </w: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Спеціальний фонд</w:t>
            </w: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Всього</w:t>
            </w:r>
          </w:p>
        </w:tc>
        <w:tc>
          <w:tcPr>
            <w:tcW w:w="140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Загальний фонд</w:t>
            </w: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Спеціальний фонд</w:t>
            </w: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Всього</w:t>
            </w:r>
          </w:p>
        </w:tc>
        <w:tc>
          <w:tcPr>
            <w:tcW w:w="1602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Загальний фонд</w:t>
            </w:r>
          </w:p>
        </w:tc>
        <w:tc>
          <w:tcPr>
            <w:tcW w:w="191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Спеціальний фонд</w:t>
            </w:r>
          </w:p>
        </w:tc>
        <w:tc>
          <w:tcPr>
            <w:tcW w:w="112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Всього</w:t>
            </w:r>
          </w:p>
        </w:tc>
      </w:tr>
      <w:tr w:rsidR="00BA134C" w:rsidRPr="002555AD" w:rsidTr="002555AD">
        <w:tc>
          <w:tcPr>
            <w:tcW w:w="3131" w:type="dxa"/>
            <w:shd w:val="clear" w:color="auto" w:fill="auto"/>
          </w:tcPr>
          <w:p w:rsidR="00BA134C" w:rsidRPr="002555AD" w:rsidRDefault="00BA134C" w:rsidP="002555AD">
            <w:pPr>
              <w:ind w:right="-108"/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 xml:space="preserve">Департамент інфраструктури міста </w:t>
            </w:r>
            <w:r w:rsidR="002555AD" w:rsidRPr="002555AD">
              <w:rPr>
                <w:rFonts w:eastAsia="Calibri"/>
                <w:b/>
                <w:lang w:eastAsia="en-US"/>
              </w:rPr>
              <w:t>Сумської міської ради</w:t>
            </w:r>
          </w:p>
        </w:tc>
        <w:tc>
          <w:tcPr>
            <w:tcW w:w="1405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0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02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A134C" w:rsidRPr="002555AD" w:rsidTr="002555AD">
        <w:tc>
          <w:tcPr>
            <w:tcW w:w="3131" w:type="dxa"/>
            <w:shd w:val="clear" w:color="auto" w:fill="auto"/>
          </w:tcPr>
          <w:p w:rsidR="00BA134C" w:rsidRPr="002555AD" w:rsidRDefault="00BA134C" w:rsidP="00BA134C">
            <w:pPr>
              <w:jc w:val="both"/>
              <w:rPr>
                <w:rFonts w:eastAsia="Calibri"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Мета:</w:t>
            </w:r>
            <w:r w:rsidRPr="002555AD">
              <w:rPr>
                <w:rFonts w:eastAsia="Calibri"/>
                <w:lang w:eastAsia="en-US"/>
              </w:rPr>
              <w:t xml:space="preserve"> Забезпечення безпечної експлуатації ліфтового господарства </w:t>
            </w:r>
            <w:r w:rsidR="002555AD" w:rsidRPr="002555AD">
              <w:rPr>
                <w:rFonts w:eastAsia="Calibri"/>
                <w:lang w:eastAsia="en-US"/>
              </w:rPr>
              <w:br/>
            </w:r>
            <w:r w:rsidRPr="002555AD">
              <w:rPr>
                <w:rFonts w:eastAsia="Calibri"/>
                <w:lang w:eastAsia="en-US"/>
              </w:rPr>
              <w:t>м. Суми</w:t>
            </w:r>
          </w:p>
        </w:tc>
        <w:tc>
          <w:tcPr>
            <w:tcW w:w="1405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0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02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A134C" w:rsidRPr="002555AD" w:rsidTr="002555AD">
        <w:tc>
          <w:tcPr>
            <w:tcW w:w="3131" w:type="dxa"/>
            <w:shd w:val="clear" w:color="auto" w:fill="auto"/>
          </w:tcPr>
          <w:p w:rsidR="00BA134C" w:rsidRPr="002555AD" w:rsidRDefault="00BA134C" w:rsidP="00BA134C">
            <w:pPr>
              <w:jc w:val="both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Завдання 1.</w:t>
            </w:r>
            <w:r w:rsidRPr="002555AD">
              <w:rPr>
                <w:rFonts w:eastAsia="Calibri"/>
                <w:lang w:eastAsia="en-US"/>
              </w:rPr>
              <w:t xml:space="preserve"> Проведення капітального ремонту, модернізації, заміни, експертного обстеження (технічного діагностування) ліфтового господарства </w:t>
            </w:r>
            <w:r w:rsidR="002555AD" w:rsidRPr="002555AD">
              <w:rPr>
                <w:rFonts w:eastAsia="Calibri"/>
                <w:lang w:eastAsia="en-US"/>
              </w:rPr>
              <w:br/>
            </w:r>
            <w:r w:rsidRPr="002555AD">
              <w:rPr>
                <w:rFonts w:eastAsia="Calibri"/>
                <w:lang w:eastAsia="en-US"/>
              </w:rPr>
              <w:t>м. Суми</w:t>
            </w:r>
          </w:p>
        </w:tc>
        <w:tc>
          <w:tcPr>
            <w:tcW w:w="1405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0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02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A134C" w:rsidRPr="002555AD" w:rsidTr="002555AD">
        <w:tc>
          <w:tcPr>
            <w:tcW w:w="3131" w:type="dxa"/>
            <w:shd w:val="clear" w:color="auto" w:fill="auto"/>
          </w:tcPr>
          <w:p w:rsidR="00313E76" w:rsidRPr="002555AD" w:rsidRDefault="00BA134C" w:rsidP="002555AD">
            <w:pPr>
              <w:jc w:val="both"/>
              <w:rPr>
                <w:rFonts w:eastAsia="Calibri"/>
                <w:b/>
                <w:lang w:val="ru-RU"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 xml:space="preserve">Тип показника: Витрат </w:t>
            </w:r>
          </w:p>
        </w:tc>
        <w:tc>
          <w:tcPr>
            <w:tcW w:w="1405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0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02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A134C" w:rsidRPr="002555AD" w:rsidTr="002555AD">
        <w:tc>
          <w:tcPr>
            <w:tcW w:w="3131" w:type="dxa"/>
            <w:shd w:val="clear" w:color="auto" w:fill="auto"/>
          </w:tcPr>
          <w:p w:rsidR="002555AD" w:rsidRPr="002555AD" w:rsidRDefault="00BA134C" w:rsidP="00BA134C">
            <w:pPr>
              <w:jc w:val="both"/>
              <w:rPr>
                <w:rFonts w:eastAsia="Calibri"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Показник:</w:t>
            </w:r>
            <w:r w:rsidRPr="002555AD">
              <w:rPr>
                <w:rFonts w:eastAsia="Calibri"/>
                <w:lang w:eastAsia="en-US"/>
              </w:rPr>
              <w:t xml:space="preserve"> кількість ліфтів, що потребують </w:t>
            </w:r>
          </w:p>
          <w:p w:rsidR="00BA134C" w:rsidRPr="002555AD" w:rsidRDefault="00BA134C" w:rsidP="00BA134C">
            <w:pPr>
              <w:jc w:val="both"/>
              <w:rPr>
                <w:rFonts w:eastAsia="Calibri"/>
                <w:lang w:eastAsia="en-US"/>
              </w:rPr>
            </w:pPr>
            <w:r w:rsidRPr="002555AD">
              <w:rPr>
                <w:rFonts w:eastAsia="Calibri"/>
                <w:lang w:eastAsia="en-US"/>
              </w:rPr>
              <w:t xml:space="preserve">заміни, </w:t>
            </w:r>
            <w:proofErr w:type="spellStart"/>
            <w:r w:rsidRPr="002555AD">
              <w:rPr>
                <w:rFonts w:eastAsia="Calibri"/>
                <w:lang w:eastAsia="en-US"/>
              </w:rPr>
              <w:t>тис.грн</w:t>
            </w:r>
            <w:proofErr w:type="spellEnd"/>
            <w:r w:rsidRPr="002555AD">
              <w:rPr>
                <w:rFonts w:eastAsia="Calibri"/>
                <w:lang w:eastAsia="en-US"/>
              </w:rPr>
              <w:t>.</w:t>
            </w:r>
          </w:p>
          <w:p w:rsidR="002555AD" w:rsidRDefault="002555AD" w:rsidP="00BA134C">
            <w:pPr>
              <w:jc w:val="both"/>
              <w:rPr>
                <w:rFonts w:eastAsia="Calibri"/>
                <w:lang w:eastAsia="en-US"/>
              </w:rPr>
            </w:pPr>
          </w:p>
          <w:p w:rsidR="002555AD" w:rsidRPr="002555AD" w:rsidRDefault="002555AD" w:rsidP="00BA134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5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2000,0</w:t>
            </w: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2000,0</w:t>
            </w:r>
          </w:p>
        </w:tc>
        <w:tc>
          <w:tcPr>
            <w:tcW w:w="140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A75619" w:rsidP="007E5D83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8</w:t>
            </w:r>
            <w:r w:rsidRPr="002555AD">
              <w:rPr>
                <w:rFonts w:eastAsia="Calibri"/>
                <w:b/>
                <w:lang w:val="ru-RU" w:eastAsia="en-US"/>
              </w:rPr>
              <w:t>53</w:t>
            </w:r>
            <w:r w:rsidRPr="002555AD">
              <w:rPr>
                <w:rFonts w:eastAsia="Calibri"/>
                <w:b/>
                <w:lang w:eastAsia="en-US"/>
              </w:rPr>
              <w:t>,</w:t>
            </w:r>
            <w:r w:rsidRPr="002555AD">
              <w:rPr>
                <w:rFonts w:eastAsia="Calibri"/>
                <w:b/>
                <w:lang w:val="ru-RU" w:eastAsia="en-US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A75619" w:rsidP="007E5D83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8</w:t>
            </w:r>
            <w:r w:rsidRPr="002555AD">
              <w:rPr>
                <w:rFonts w:eastAsia="Calibri"/>
                <w:b/>
                <w:lang w:val="ru-RU" w:eastAsia="en-US"/>
              </w:rPr>
              <w:t>53</w:t>
            </w:r>
            <w:r w:rsidRPr="002555AD">
              <w:rPr>
                <w:rFonts w:eastAsia="Calibri"/>
                <w:b/>
                <w:lang w:eastAsia="en-US"/>
              </w:rPr>
              <w:t>,</w:t>
            </w:r>
            <w:r w:rsidRPr="002555AD">
              <w:rPr>
                <w:rFonts w:eastAsia="Calibri"/>
                <w:b/>
                <w:lang w:val="ru-RU" w:eastAsia="en-US"/>
              </w:rPr>
              <w:t>6</w:t>
            </w:r>
          </w:p>
        </w:tc>
        <w:tc>
          <w:tcPr>
            <w:tcW w:w="1602" w:type="dxa"/>
            <w:shd w:val="clear" w:color="auto" w:fill="auto"/>
          </w:tcPr>
          <w:p w:rsidR="00BA134C" w:rsidRPr="002555AD" w:rsidRDefault="00BA134C" w:rsidP="007E5D83">
            <w:pPr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BA134C" w:rsidRPr="002555AD" w:rsidTr="002555AD">
        <w:tc>
          <w:tcPr>
            <w:tcW w:w="3131" w:type="dxa"/>
            <w:shd w:val="clear" w:color="auto" w:fill="auto"/>
          </w:tcPr>
          <w:p w:rsidR="00BA134C" w:rsidRPr="002555AD" w:rsidRDefault="00BA134C" w:rsidP="00BA134C">
            <w:pPr>
              <w:jc w:val="both"/>
              <w:rPr>
                <w:rFonts w:eastAsia="Calibri"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lastRenderedPageBreak/>
              <w:t>Показник:</w:t>
            </w:r>
            <w:r w:rsidRPr="002555AD">
              <w:rPr>
                <w:rFonts w:eastAsia="Calibri"/>
                <w:lang w:eastAsia="en-US"/>
              </w:rPr>
              <w:t xml:space="preserve"> кількість ліфтів, що потребують капітального ремонту та модернізації, </w:t>
            </w:r>
            <w:proofErr w:type="spellStart"/>
            <w:r w:rsidRPr="002555AD">
              <w:rPr>
                <w:rFonts w:eastAsia="Calibri"/>
                <w:lang w:eastAsia="en-US"/>
              </w:rPr>
              <w:t>тис.грн</w:t>
            </w:r>
            <w:proofErr w:type="spellEnd"/>
            <w:r w:rsidRPr="002555A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05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2555AD" w:rsidRPr="002555AD" w:rsidRDefault="002555AD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2555AD" w:rsidRPr="002555AD" w:rsidRDefault="002555AD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2555AD" w:rsidRPr="002555AD" w:rsidRDefault="002555AD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35000,0</w:t>
            </w: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2555AD" w:rsidRPr="002555AD" w:rsidRDefault="002555AD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35000,0</w:t>
            </w:r>
          </w:p>
        </w:tc>
        <w:tc>
          <w:tcPr>
            <w:tcW w:w="140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2555AD" w:rsidRPr="002555AD" w:rsidRDefault="002555AD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2555AD" w:rsidRPr="002555AD" w:rsidRDefault="002555AD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7E5D83" w:rsidP="007E5D83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3</w:t>
            </w:r>
            <w:r w:rsidRPr="002555AD">
              <w:rPr>
                <w:rFonts w:eastAsia="Calibri"/>
                <w:b/>
                <w:lang w:val="ru-RU" w:eastAsia="en-US"/>
              </w:rPr>
              <w:t>8</w:t>
            </w:r>
            <w:r w:rsidRPr="002555AD">
              <w:rPr>
                <w:rFonts w:eastAsia="Calibri"/>
                <w:b/>
                <w:lang w:eastAsia="en-US"/>
              </w:rPr>
              <w:t>,</w:t>
            </w:r>
            <w:r w:rsidRPr="002555AD">
              <w:rPr>
                <w:rFonts w:eastAsia="Calibri"/>
                <w:b/>
                <w:lang w:val="ru-RU" w:eastAsia="en-US"/>
              </w:rPr>
              <w:t>679</w:t>
            </w: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2555AD" w:rsidRPr="002555AD" w:rsidRDefault="002555AD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7E5D83" w:rsidP="007E5D83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3</w:t>
            </w:r>
            <w:r w:rsidRPr="002555AD">
              <w:rPr>
                <w:rFonts w:eastAsia="Calibri"/>
                <w:b/>
                <w:lang w:val="ru-RU" w:eastAsia="en-US"/>
              </w:rPr>
              <w:t>8</w:t>
            </w:r>
            <w:r w:rsidRPr="002555AD">
              <w:rPr>
                <w:rFonts w:eastAsia="Calibri"/>
                <w:b/>
                <w:lang w:eastAsia="en-US"/>
              </w:rPr>
              <w:t>,</w:t>
            </w:r>
            <w:r w:rsidRPr="002555AD">
              <w:rPr>
                <w:rFonts w:eastAsia="Calibri"/>
                <w:b/>
                <w:lang w:val="ru-RU" w:eastAsia="en-US"/>
              </w:rPr>
              <w:t>679</w:t>
            </w:r>
          </w:p>
        </w:tc>
        <w:tc>
          <w:tcPr>
            <w:tcW w:w="1602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7E5D83" w:rsidP="007E5D83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2555AD">
              <w:rPr>
                <w:rFonts w:eastAsia="Calibri"/>
                <w:b/>
                <w:lang w:val="ru-RU" w:eastAsia="en-US"/>
              </w:rPr>
              <w:t>41</w:t>
            </w:r>
            <w:r w:rsidRPr="002555AD">
              <w:rPr>
                <w:rFonts w:eastAsia="Calibri"/>
                <w:b/>
                <w:lang w:eastAsia="en-US"/>
              </w:rPr>
              <w:t>,</w:t>
            </w:r>
            <w:r w:rsidRPr="002555AD">
              <w:rPr>
                <w:rFonts w:eastAsia="Calibri"/>
                <w:b/>
                <w:lang w:val="ru-RU" w:eastAsia="en-US"/>
              </w:rPr>
              <w:t>611</w:t>
            </w:r>
          </w:p>
        </w:tc>
        <w:tc>
          <w:tcPr>
            <w:tcW w:w="112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7E5D83" w:rsidP="007E5D83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2555AD">
              <w:rPr>
                <w:rFonts w:eastAsia="Calibri"/>
                <w:b/>
                <w:lang w:val="ru-RU" w:eastAsia="en-US"/>
              </w:rPr>
              <w:t>41</w:t>
            </w:r>
            <w:r w:rsidRPr="002555AD">
              <w:rPr>
                <w:rFonts w:eastAsia="Calibri"/>
                <w:b/>
                <w:lang w:eastAsia="en-US"/>
              </w:rPr>
              <w:t>,</w:t>
            </w:r>
            <w:r w:rsidRPr="002555AD">
              <w:rPr>
                <w:rFonts w:eastAsia="Calibri"/>
                <w:b/>
                <w:lang w:val="ru-RU" w:eastAsia="en-US"/>
              </w:rPr>
              <w:t>611</w:t>
            </w:r>
          </w:p>
        </w:tc>
      </w:tr>
      <w:tr w:rsidR="00BA134C" w:rsidRPr="002555AD" w:rsidTr="002555AD">
        <w:tc>
          <w:tcPr>
            <w:tcW w:w="3131" w:type="dxa"/>
            <w:shd w:val="clear" w:color="auto" w:fill="auto"/>
          </w:tcPr>
          <w:p w:rsidR="00BA134C" w:rsidRPr="002555AD" w:rsidRDefault="00BA134C" w:rsidP="00BA134C">
            <w:pPr>
              <w:jc w:val="both"/>
              <w:rPr>
                <w:rFonts w:eastAsia="Calibri"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Показник:</w:t>
            </w:r>
            <w:r w:rsidRPr="002555AD">
              <w:rPr>
                <w:rFonts w:eastAsia="Calibri"/>
                <w:lang w:eastAsia="en-US"/>
              </w:rPr>
              <w:t xml:space="preserve"> кількість ліфтів, що потребують капітального ремонту системи ОДС, </w:t>
            </w:r>
            <w:proofErr w:type="spellStart"/>
            <w:r w:rsidRPr="002555AD">
              <w:rPr>
                <w:rFonts w:eastAsia="Calibri"/>
                <w:lang w:eastAsia="en-US"/>
              </w:rPr>
              <w:t>тис.грн</w:t>
            </w:r>
            <w:proofErr w:type="spellEnd"/>
            <w:r w:rsidRPr="002555A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05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1200,0</w:t>
            </w: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1200,0</w:t>
            </w:r>
          </w:p>
        </w:tc>
        <w:tc>
          <w:tcPr>
            <w:tcW w:w="140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256,1</w:t>
            </w: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256,1</w:t>
            </w:r>
          </w:p>
        </w:tc>
        <w:tc>
          <w:tcPr>
            <w:tcW w:w="1602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BA134C" w:rsidRPr="002555AD" w:rsidTr="002555AD">
        <w:tc>
          <w:tcPr>
            <w:tcW w:w="3131" w:type="dxa"/>
            <w:shd w:val="clear" w:color="auto" w:fill="auto"/>
          </w:tcPr>
          <w:p w:rsidR="00BA134C" w:rsidRPr="002555AD" w:rsidRDefault="00BA134C" w:rsidP="00BA134C">
            <w:pPr>
              <w:jc w:val="both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Показник:</w:t>
            </w:r>
            <w:r w:rsidRPr="002555AD">
              <w:rPr>
                <w:rFonts w:eastAsia="Calibri"/>
                <w:lang w:eastAsia="en-US"/>
              </w:rPr>
              <w:t xml:space="preserve"> кількість ліфтів, що потребують експертного обстеження (технічного діагностування), грн.</w:t>
            </w:r>
          </w:p>
        </w:tc>
        <w:tc>
          <w:tcPr>
            <w:tcW w:w="1405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229,200</w:t>
            </w: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229,200</w:t>
            </w:r>
          </w:p>
        </w:tc>
        <w:tc>
          <w:tcPr>
            <w:tcW w:w="140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244,556</w:t>
            </w: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244,556</w:t>
            </w:r>
          </w:p>
        </w:tc>
        <w:tc>
          <w:tcPr>
            <w:tcW w:w="1602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135,211</w:t>
            </w:r>
          </w:p>
        </w:tc>
        <w:tc>
          <w:tcPr>
            <w:tcW w:w="112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135,211</w:t>
            </w:r>
          </w:p>
        </w:tc>
      </w:tr>
      <w:tr w:rsidR="00BA134C" w:rsidRPr="002555AD" w:rsidTr="002555AD">
        <w:tc>
          <w:tcPr>
            <w:tcW w:w="3131" w:type="dxa"/>
            <w:shd w:val="clear" w:color="auto" w:fill="auto"/>
          </w:tcPr>
          <w:p w:rsidR="00BA134C" w:rsidRPr="002555AD" w:rsidRDefault="00BA134C" w:rsidP="00BA134C">
            <w:pPr>
              <w:jc w:val="both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Тип показника: Продукту</w:t>
            </w:r>
          </w:p>
        </w:tc>
        <w:tc>
          <w:tcPr>
            <w:tcW w:w="1405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0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02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A134C" w:rsidRPr="002555AD" w:rsidTr="002555AD">
        <w:tc>
          <w:tcPr>
            <w:tcW w:w="3131" w:type="dxa"/>
            <w:shd w:val="clear" w:color="auto" w:fill="auto"/>
          </w:tcPr>
          <w:p w:rsidR="00BA134C" w:rsidRPr="002555AD" w:rsidRDefault="00BA134C" w:rsidP="00BA134C">
            <w:pPr>
              <w:jc w:val="both"/>
              <w:rPr>
                <w:rFonts w:eastAsia="Calibri"/>
                <w:lang w:eastAsia="en-US"/>
              </w:rPr>
            </w:pPr>
            <w:r w:rsidRPr="002555AD">
              <w:rPr>
                <w:rFonts w:eastAsia="Calibri"/>
                <w:lang w:eastAsia="en-US"/>
              </w:rPr>
              <w:t>Показник: кількість л</w:t>
            </w:r>
            <w:r w:rsidR="009F71D0" w:rsidRPr="002555AD">
              <w:rPr>
                <w:rFonts w:eastAsia="Calibri"/>
                <w:lang w:eastAsia="en-US"/>
              </w:rPr>
              <w:t xml:space="preserve">іфтів, що потребують заміни, </w:t>
            </w:r>
            <w:r w:rsidR="009F71D0" w:rsidRPr="002555AD">
              <w:rPr>
                <w:rFonts w:eastAsia="Calibri"/>
                <w:lang w:val="ru-RU" w:eastAsia="en-US"/>
              </w:rPr>
              <w:t>од</w:t>
            </w:r>
            <w:r w:rsidRPr="002555A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05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40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2555AD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BA134C" w:rsidRPr="002555AD" w:rsidTr="002555AD">
        <w:tc>
          <w:tcPr>
            <w:tcW w:w="3131" w:type="dxa"/>
            <w:shd w:val="clear" w:color="auto" w:fill="auto"/>
          </w:tcPr>
          <w:p w:rsidR="00BA134C" w:rsidRPr="002555AD" w:rsidRDefault="00BA134C" w:rsidP="00BA134C">
            <w:pPr>
              <w:jc w:val="both"/>
              <w:rPr>
                <w:rFonts w:eastAsia="Calibri"/>
                <w:lang w:eastAsia="en-US"/>
              </w:rPr>
            </w:pPr>
            <w:r w:rsidRPr="002555AD">
              <w:rPr>
                <w:rFonts w:eastAsia="Calibri"/>
                <w:lang w:eastAsia="en-US"/>
              </w:rPr>
              <w:t>Показник: кількість ліфтів, що планується капітально відремонтува</w:t>
            </w:r>
            <w:r w:rsidR="009F71D0" w:rsidRPr="002555AD">
              <w:rPr>
                <w:rFonts w:eastAsia="Calibri"/>
                <w:lang w:eastAsia="en-US"/>
              </w:rPr>
              <w:t xml:space="preserve">ти та провести модернізацію, </w:t>
            </w:r>
            <w:r w:rsidR="009F71D0" w:rsidRPr="002555AD">
              <w:rPr>
                <w:rFonts w:eastAsia="Calibri"/>
                <w:lang w:val="ru-RU" w:eastAsia="en-US"/>
              </w:rPr>
              <w:t>од</w:t>
            </w:r>
            <w:r w:rsidRPr="002555A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05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200</w:t>
            </w:r>
          </w:p>
        </w:tc>
        <w:tc>
          <w:tcPr>
            <w:tcW w:w="140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200</w:t>
            </w:r>
          </w:p>
        </w:tc>
        <w:tc>
          <w:tcPr>
            <w:tcW w:w="1602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200</w:t>
            </w:r>
          </w:p>
        </w:tc>
        <w:tc>
          <w:tcPr>
            <w:tcW w:w="112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200</w:t>
            </w:r>
          </w:p>
        </w:tc>
      </w:tr>
      <w:tr w:rsidR="00BA134C" w:rsidRPr="002555AD" w:rsidTr="002555AD">
        <w:tc>
          <w:tcPr>
            <w:tcW w:w="3131" w:type="dxa"/>
            <w:shd w:val="clear" w:color="auto" w:fill="auto"/>
          </w:tcPr>
          <w:p w:rsidR="00BA134C" w:rsidRPr="002555AD" w:rsidRDefault="00BA134C" w:rsidP="00BA134C">
            <w:pPr>
              <w:jc w:val="both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lang w:eastAsia="en-US"/>
              </w:rPr>
              <w:t>Показник: кількість ліфтів, системи ОДС яких плануєтьс</w:t>
            </w:r>
            <w:r w:rsidR="009F71D0" w:rsidRPr="002555AD">
              <w:rPr>
                <w:rFonts w:eastAsia="Calibri"/>
                <w:lang w:eastAsia="en-US"/>
              </w:rPr>
              <w:t xml:space="preserve">я капітально відремонтувати, </w:t>
            </w:r>
            <w:r w:rsidR="009F71D0" w:rsidRPr="002555AD">
              <w:rPr>
                <w:rFonts w:eastAsia="Calibri"/>
                <w:lang w:val="ru-RU" w:eastAsia="en-US"/>
              </w:rPr>
              <w:t>од</w:t>
            </w:r>
            <w:r w:rsidRPr="002555A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05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140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1602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BA134C" w:rsidRPr="002555AD" w:rsidTr="002555AD">
        <w:tc>
          <w:tcPr>
            <w:tcW w:w="3131" w:type="dxa"/>
            <w:shd w:val="clear" w:color="auto" w:fill="auto"/>
          </w:tcPr>
          <w:p w:rsidR="00BA134C" w:rsidRPr="002555AD" w:rsidRDefault="00BA134C" w:rsidP="00BA134C">
            <w:pPr>
              <w:jc w:val="both"/>
              <w:rPr>
                <w:rFonts w:eastAsia="Calibri"/>
                <w:b/>
                <w:lang w:val="ru-RU" w:eastAsia="en-US"/>
              </w:rPr>
            </w:pPr>
            <w:r w:rsidRPr="002555AD">
              <w:rPr>
                <w:rFonts w:eastAsia="Calibri"/>
                <w:lang w:eastAsia="en-US"/>
              </w:rPr>
              <w:t xml:space="preserve">Показник: кількість ліфтів, на яких планується провести експертне обстеження (технічне </w:t>
            </w:r>
            <w:r w:rsidR="009F71D0" w:rsidRPr="002555AD">
              <w:rPr>
                <w:rFonts w:eastAsia="Calibri"/>
                <w:lang w:eastAsia="en-US"/>
              </w:rPr>
              <w:t xml:space="preserve">діагностування) , </w:t>
            </w:r>
            <w:r w:rsidR="009F71D0" w:rsidRPr="002555AD">
              <w:rPr>
                <w:rFonts w:eastAsia="Calibri"/>
                <w:lang w:val="ru-RU" w:eastAsia="en-US"/>
              </w:rPr>
              <w:t>од</w:t>
            </w:r>
            <w:r w:rsidRPr="002555A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05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191</w:t>
            </w: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191</w:t>
            </w:r>
          </w:p>
        </w:tc>
        <w:tc>
          <w:tcPr>
            <w:tcW w:w="140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191</w:t>
            </w: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191</w:t>
            </w:r>
          </w:p>
        </w:tc>
        <w:tc>
          <w:tcPr>
            <w:tcW w:w="1602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112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100</w:t>
            </w:r>
          </w:p>
        </w:tc>
      </w:tr>
      <w:tr w:rsidR="00BA134C" w:rsidRPr="002555AD" w:rsidTr="002555AD">
        <w:tc>
          <w:tcPr>
            <w:tcW w:w="3131" w:type="dxa"/>
            <w:shd w:val="clear" w:color="auto" w:fill="auto"/>
          </w:tcPr>
          <w:p w:rsidR="00BA134C" w:rsidRPr="002555AD" w:rsidRDefault="00BA134C" w:rsidP="00BA134C">
            <w:pPr>
              <w:jc w:val="both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 xml:space="preserve">Тип показника: Ефективності </w:t>
            </w:r>
          </w:p>
        </w:tc>
        <w:tc>
          <w:tcPr>
            <w:tcW w:w="1405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0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02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A134C" w:rsidRPr="002555AD" w:rsidTr="002555AD">
        <w:tc>
          <w:tcPr>
            <w:tcW w:w="3131" w:type="dxa"/>
            <w:shd w:val="clear" w:color="auto" w:fill="auto"/>
          </w:tcPr>
          <w:p w:rsidR="00BA134C" w:rsidRDefault="00BA134C" w:rsidP="00BA134C">
            <w:pPr>
              <w:jc w:val="both"/>
              <w:rPr>
                <w:rFonts w:eastAsia="Calibri"/>
                <w:lang w:eastAsia="en-US"/>
              </w:rPr>
            </w:pPr>
            <w:r w:rsidRPr="002555AD">
              <w:rPr>
                <w:rFonts w:eastAsia="Calibri"/>
                <w:lang w:eastAsia="en-US"/>
              </w:rPr>
              <w:t>Показник: середня вартість проведення заміни одного ліфта, грн.</w:t>
            </w:r>
          </w:p>
          <w:p w:rsidR="002555AD" w:rsidRDefault="002555AD" w:rsidP="00BA134C">
            <w:pPr>
              <w:jc w:val="both"/>
              <w:rPr>
                <w:rFonts w:eastAsia="Calibri"/>
                <w:lang w:eastAsia="en-US"/>
              </w:rPr>
            </w:pPr>
          </w:p>
          <w:p w:rsidR="002555AD" w:rsidRPr="002555AD" w:rsidRDefault="002555AD" w:rsidP="00BA134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5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400,0</w:t>
            </w: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400,0</w:t>
            </w:r>
          </w:p>
        </w:tc>
        <w:tc>
          <w:tcPr>
            <w:tcW w:w="140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426,8</w:t>
            </w: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426,8</w:t>
            </w:r>
          </w:p>
        </w:tc>
        <w:tc>
          <w:tcPr>
            <w:tcW w:w="1602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BA134C" w:rsidRPr="002555AD" w:rsidTr="002555AD">
        <w:tc>
          <w:tcPr>
            <w:tcW w:w="3131" w:type="dxa"/>
            <w:shd w:val="clear" w:color="auto" w:fill="auto"/>
          </w:tcPr>
          <w:p w:rsidR="00BA134C" w:rsidRPr="002555AD" w:rsidRDefault="00BA134C" w:rsidP="00BA134C">
            <w:pPr>
              <w:jc w:val="both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lang w:eastAsia="en-US"/>
              </w:rPr>
              <w:lastRenderedPageBreak/>
              <w:t>Показник: середня вартість проведення капітального ремонту та модернізації одного ліфта, грн.</w:t>
            </w:r>
          </w:p>
        </w:tc>
        <w:tc>
          <w:tcPr>
            <w:tcW w:w="1405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175,0</w:t>
            </w: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175,0</w:t>
            </w:r>
          </w:p>
        </w:tc>
        <w:tc>
          <w:tcPr>
            <w:tcW w:w="140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A75619" w:rsidP="007E5D83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1</w:t>
            </w:r>
            <w:r w:rsidRPr="002555AD">
              <w:rPr>
                <w:rFonts w:eastAsia="Calibri"/>
                <w:b/>
                <w:lang w:val="ru-RU" w:eastAsia="en-US"/>
              </w:rPr>
              <w:t>93</w:t>
            </w:r>
            <w:r w:rsidRPr="002555AD">
              <w:rPr>
                <w:rFonts w:eastAsia="Calibri"/>
                <w:b/>
                <w:lang w:eastAsia="en-US"/>
              </w:rPr>
              <w:t>,</w:t>
            </w:r>
            <w:r w:rsidRPr="002555AD">
              <w:rPr>
                <w:rFonts w:eastAsia="Calibri"/>
                <w:b/>
                <w:lang w:val="ru-RU" w:eastAsia="en-US"/>
              </w:rPr>
              <w:t>395</w:t>
            </w: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D0700D" w:rsidP="007E5D83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1</w:t>
            </w:r>
            <w:r w:rsidRPr="002555AD">
              <w:rPr>
                <w:rFonts w:eastAsia="Calibri"/>
                <w:b/>
                <w:lang w:val="ru-RU" w:eastAsia="en-US"/>
              </w:rPr>
              <w:t>93</w:t>
            </w:r>
            <w:r w:rsidRPr="002555AD">
              <w:rPr>
                <w:rFonts w:eastAsia="Calibri"/>
                <w:b/>
                <w:lang w:eastAsia="en-US"/>
              </w:rPr>
              <w:t>,</w:t>
            </w:r>
            <w:r w:rsidRPr="002555AD">
              <w:rPr>
                <w:rFonts w:eastAsia="Calibri"/>
                <w:b/>
                <w:lang w:val="ru-RU" w:eastAsia="en-US"/>
              </w:rPr>
              <w:t>395</w:t>
            </w:r>
            <w:bookmarkStart w:id="0" w:name="_GoBack"/>
            <w:bookmarkEnd w:id="0"/>
          </w:p>
        </w:tc>
        <w:tc>
          <w:tcPr>
            <w:tcW w:w="1602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197,185</w:t>
            </w:r>
          </w:p>
        </w:tc>
        <w:tc>
          <w:tcPr>
            <w:tcW w:w="112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197,185</w:t>
            </w:r>
          </w:p>
        </w:tc>
      </w:tr>
      <w:tr w:rsidR="00BA134C" w:rsidRPr="002555AD" w:rsidTr="002555AD">
        <w:tc>
          <w:tcPr>
            <w:tcW w:w="3131" w:type="dxa"/>
            <w:shd w:val="clear" w:color="auto" w:fill="auto"/>
          </w:tcPr>
          <w:p w:rsidR="00BA134C" w:rsidRPr="002555AD" w:rsidRDefault="00BA134C" w:rsidP="00BA134C">
            <w:pPr>
              <w:jc w:val="both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lang w:eastAsia="en-US"/>
              </w:rPr>
              <w:t xml:space="preserve">Показник: середня вартість проведення капітального ремонту системи </w:t>
            </w:r>
            <w:r w:rsidRPr="002555AD">
              <w:rPr>
                <w:rFonts w:eastAsia="Calibri"/>
                <w:lang w:val="ru-RU" w:eastAsia="en-US"/>
              </w:rPr>
              <w:t xml:space="preserve">ОДС </w:t>
            </w:r>
            <w:r w:rsidRPr="002555AD">
              <w:rPr>
                <w:rFonts w:eastAsia="Calibri"/>
                <w:lang w:eastAsia="en-US"/>
              </w:rPr>
              <w:t>одного ліфта, грн.</w:t>
            </w:r>
          </w:p>
        </w:tc>
        <w:tc>
          <w:tcPr>
            <w:tcW w:w="1405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12000,0</w:t>
            </w: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12000,0</w:t>
            </w:r>
          </w:p>
        </w:tc>
        <w:tc>
          <w:tcPr>
            <w:tcW w:w="140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12805,0</w:t>
            </w: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12805,0</w:t>
            </w:r>
          </w:p>
        </w:tc>
        <w:tc>
          <w:tcPr>
            <w:tcW w:w="1602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BA134C" w:rsidRPr="002555AD" w:rsidTr="002555AD">
        <w:tc>
          <w:tcPr>
            <w:tcW w:w="3131" w:type="dxa"/>
            <w:shd w:val="clear" w:color="auto" w:fill="auto"/>
          </w:tcPr>
          <w:p w:rsidR="00BA134C" w:rsidRPr="002555AD" w:rsidRDefault="00BA134C" w:rsidP="00BA134C">
            <w:pPr>
              <w:jc w:val="both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lang w:eastAsia="en-US"/>
              </w:rPr>
              <w:t>Показник: середня вартість проведення експертного обстеження (технічного діагностування)</w:t>
            </w:r>
            <w:r w:rsidRPr="002555AD">
              <w:rPr>
                <w:rFonts w:eastAsia="Calibri"/>
                <w:lang w:val="ru-RU" w:eastAsia="en-US"/>
              </w:rPr>
              <w:t xml:space="preserve"> </w:t>
            </w:r>
            <w:r w:rsidRPr="002555AD">
              <w:rPr>
                <w:rFonts w:eastAsia="Calibri"/>
                <w:lang w:eastAsia="en-US"/>
              </w:rPr>
              <w:t>одного ліфта, грн.</w:t>
            </w:r>
          </w:p>
        </w:tc>
        <w:tc>
          <w:tcPr>
            <w:tcW w:w="1405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1200,0</w:t>
            </w: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1200,0</w:t>
            </w:r>
          </w:p>
        </w:tc>
        <w:tc>
          <w:tcPr>
            <w:tcW w:w="140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1280,4</w:t>
            </w: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1280,4</w:t>
            </w:r>
          </w:p>
        </w:tc>
        <w:tc>
          <w:tcPr>
            <w:tcW w:w="1602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1353,0</w:t>
            </w:r>
          </w:p>
        </w:tc>
        <w:tc>
          <w:tcPr>
            <w:tcW w:w="112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1353,0</w:t>
            </w:r>
          </w:p>
        </w:tc>
      </w:tr>
      <w:tr w:rsidR="00BA134C" w:rsidRPr="002555AD" w:rsidTr="002555AD">
        <w:tc>
          <w:tcPr>
            <w:tcW w:w="3131" w:type="dxa"/>
            <w:shd w:val="clear" w:color="auto" w:fill="auto"/>
          </w:tcPr>
          <w:p w:rsidR="00BA134C" w:rsidRPr="002555AD" w:rsidRDefault="00BA134C" w:rsidP="00BA134C">
            <w:pPr>
              <w:jc w:val="both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Тип показника: Якості</w:t>
            </w:r>
          </w:p>
        </w:tc>
        <w:tc>
          <w:tcPr>
            <w:tcW w:w="1405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0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02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A134C" w:rsidRPr="002555AD" w:rsidTr="002555AD">
        <w:tc>
          <w:tcPr>
            <w:tcW w:w="3131" w:type="dxa"/>
            <w:shd w:val="clear" w:color="auto" w:fill="auto"/>
          </w:tcPr>
          <w:p w:rsidR="00BA134C" w:rsidRPr="002555AD" w:rsidRDefault="00BA134C" w:rsidP="00BA134C">
            <w:pPr>
              <w:jc w:val="both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 xml:space="preserve">Показник: </w:t>
            </w:r>
            <w:r w:rsidRPr="002555AD">
              <w:rPr>
                <w:rFonts w:eastAsia="Calibri"/>
                <w:lang w:eastAsia="en-US"/>
              </w:rPr>
              <w:t>Питома вага кількості ліфтів, які планується замінити, до кількості ліфтів, що потребують заміни, %</w:t>
            </w:r>
          </w:p>
        </w:tc>
        <w:tc>
          <w:tcPr>
            <w:tcW w:w="1405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0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02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A134C" w:rsidRPr="002555AD" w:rsidTr="002555AD">
        <w:tc>
          <w:tcPr>
            <w:tcW w:w="3131" w:type="dxa"/>
            <w:shd w:val="clear" w:color="auto" w:fill="auto"/>
          </w:tcPr>
          <w:p w:rsidR="00BA134C" w:rsidRPr="002555AD" w:rsidRDefault="00BA134C" w:rsidP="00BA134C">
            <w:pPr>
              <w:jc w:val="both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 xml:space="preserve">Показник: </w:t>
            </w:r>
            <w:r w:rsidRPr="002555AD">
              <w:rPr>
                <w:rFonts w:eastAsia="Calibri"/>
                <w:lang w:eastAsia="en-US"/>
              </w:rPr>
              <w:t>Питома вага кількості ліфтів, які планується капітально відремонтувати та модернізувати до кількості ліфтів, що потребують капітального ремонту та модернізації, %</w:t>
            </w:r>
          </w:p>
        </w:tc>
        <w:tc>
          <w:tcPr>
            <w:tcW w:w="1405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0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02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A134C" w:rsidRPr="002555AD" w:rsidTr="002555AD">
        <w:tc>
          <w:tcPr>
            <w:tcW w:w="3131" w:type="dxa"/>
            <w:shd w:val="clear" w:color="auto" w:fill="auto"/>
          </w:tcPr>
          <w:p w:rsidR="002555AD" w:rsidRPr="002555AD" w:rsidRDefault="00BA134C" w:rsidP="002555AD">
            <w:pPr>
              <w:jc w:val="both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t>Показник:</w:t>
            </w:r>
            <w:r w:rsidRPr="002555AD">
              <w:rPr>
                <w:rFonts w:eastAsia="Calibri"/>
                <w:lang w:eastAsia="en-US"/>
              </w:rPr>
              <w:t xml:space="preserve"> Питома вага кількості ліфтів, на яких планується проведення капітального ремонту системи ОДС до кількості ліфтів, що потребують </w:t>
            </w:r>
            <w:r w:rsidRPr="002555AD">
              <w:rPr>
                <w:rFonts w:eastAsia="Calibri"/>
                <w:lang w:eastAsia="en-US"/>
              </w:rPr>
              <w:lastRenderedPageBreak/>
              <w:t>капітального ремонту системи ОДС, %</w:t>
            </w:r>
          </w:p>
        </w:tc>
        <w:tc>
          <w:tcPr>
            <w:tcW w:w="1405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0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02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A134C" w:rsidRPr="002555AD" w:rsidTr="002555AD">
        <w:tc>
          <w:tcPr>
            <w:tcW w:w="3131" w:type="dxa"/>
            <w:shd w:val="clear" w:color="auto" w:fill="auto"/>
          </w:tcPr>
          <w:p w:rsidR="00BA134C" w:rsidRPr="002555AD" w:rsidRDefault="00BA134C" w:rsidP="00BA134C">
            <w:pPr>
              <w:ind w:right="-110"/>
              <w:jc w:val="both"/>
              <w:rPr>
                <w:rFonts w:eastAsia="Calibri"/>
                <w:b/>
                <w:lang w:eastAsia="en-US"/>
              </w:rPr>
            </w:pPr>
            <w:r w:rsidRPr="002555AD">
              <w:rPr>
                <w:rFonts w:eastAsia="Calibri"/>
                <w:b/>
                <w:lang w:eastAsia="en-US"/>
              </w:rPr>
              <w:lastRenderedPageBreak/>
              <w:t>Показник:</w:t>
            </w:r>
            <w:r w:rsidRPr="002555AD">
              <w:rPr>
                <w:rFonts w:eastAsia="Calibri"/>
                <w:lang w:eastAsia="en-US"/>
              </w:rPr>
              <w:t xml:space="preserve"> Питома вага кількості ліфтів, на яких планується проведення експертного обстеження (технічного діагностування) до кількості ліфтів, що потребують експертного обстеження (технічного діагностування), %</w:t>
            </w:r>
          </w:p>
        </w:tc>
        <w:tc>
          <w:tcPr>
            <w:tcW w:w="1405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0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02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BA134C" w:rsidRPr="002555AD" w:rsidRDefault="00BA134C" w:rsidP="007E5D8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BA134C" w:rsidRDefault="00BA134C" w:rsidP="00BA134C">
      <w:pPr>
        <w:tabs>
          <w:tab w:val="left" w:pos="7655"/>
        </w:tabs>
        <w:rPr>
          <w:bCs/>
          <w:sz w:val="28"/>
        </w:rPr>
      </w:pPr>
    </w:p>
    <w:p w:rsidR="002555AD" w:rsidRDefault="002555AD" w:rsidP="00BA134C">
      <w:pPr>
        <w:tabs>
          <w:tab w:val="left" w:pos="7655"/>
        </w:tabs>
        <w:rPr>
          <w:bCs/>
          <w:sz w:val="28"/>
        </w:rPr>
      </w:pPr>
    </w:p>
    <w:p w:rsidR="002555AD" w:rsidRDefault="002555AD" w:rsidP="00BA134C">
      <w:pPr>
        <w:tabs>
          <w:tab w:val="left" w:pos="7655"/>
        </w:tabs>
        <w:rPr>
          <w:bCs/>
          <w:sz w:val="28"/>
        </w:rPr>
      </w:pPr>
    </w:p>
    <w:p w:rsidR="002555AD" w:rsidRPr="002555AD" w:rsidRDefault="002555AD" w:rsidP="00BA134C">
      <w:pPr>
        <w:tabs>
          <w:tab w:val="left" w:pos="7655"/>
        </w:tabs>
        <w:rPr>
          <w:bCs/>
          <w:sz w:val="28"/>
        </w:rPr>
      </w:pPr>
    </w:p>
    <w:p w:rsidR="00BA134C" w:rsidRPr="002555AD" w:rsidRDefault="00BA134C" w:rsidP="003B78D2">
      <w:pPr>
        <w:tabs>
          <w:tab w:val="left" w:pos="13467"/>
        </w:tabs>
        <w:rPr>
          <w:bCs/>
          <w:sz w:val="28"/>
        </w:rPr>
      </w:pPr>
      <w:r w:rsidRPr="002555AD">
        <w:rPr>
          <w:bCs/>
          <w:sz w:val="28"/>
        </w:rPr>
        <w:t>Сумський міський голова</w:t>
      </w:r>
      <w:r w:rsidRPr="002555AD">
        <w:rPr>
          <w:bCs/>
          <w:sz w:val="28"/>
        </w:rPr>
        <w:tab/>
        <w:t>О. М. Лисенко</w:t>
      </w:r>
    </w:p>
    <w:p w:rsidR="00BA134C" w:rsidRDefault="00BA134C" w:rsidP="00BA134C">
      <w:pPr>
        <w:rPr>
          <w:bCs/>
        </w:rPr>
      </w:pPr>
    </w:p>
    <w:p w:rsidR="003B78D2" w:rsidRPr="002555AD" w:rsidRDefault="003B78D2" w:rsidP="00BA134C">
      <w:pPr>
        <w:rPr>
          <w:bCs/>
        </w:rPr>
      </w:pPr>
    </w:p>
    <w:p w:rsidR="00BA134C" w:rsidRPr="002555AD" w:rsidRDefault="00BA134C" w:rsidP="00BA134C">
      <w:pPr>
        <w:rPr>
          <w:bCs/>
        </w:rPr>
      </w:pPr>
      <w:r w:rsidRPr="002555AD">
        <w:rPr>
          <w:bCs/>
        </w:rPr>
        <w:t>Виконавець: Яременко Г. І.</w:t>
      </w:r>
    </w:p>
    <w:p w:rsidR="00BA134C" w:rsidRPr="002555AD" w:rsidRDefault="00BA134C" w:rsidP="00BA134C">
      <w:r w:rsidRPr="002555AD">
        <w:t>__________ _________</w:t>
      </w:r>
    </w:p>
    <w:p w:rsidR="003C160D" w:rsidRPr="002555AD" w:rsidRDefault="003C160D" w:rsidP="00BA134C">
      <w:pPr>
        <w:ind w:firstLine="708"/>
        <w:jc w:val="center"/>
      </w:pPr>
    </w:p>
    <w:sectPr w:rsidR="003C160D" w:rsidRPr="002555AD" w:rsidSect="002555AD">
      <w:pgSz w:w="16834" w:h="11909" w:orient="landscape"/>
      <w:pgMar w:top="1701" w:right="567" w:bottom="567" w:left="567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BA134C"/>
    <w:rsid w:val="00002245"/>
    <w:rsid w:val="00085195"/>
    <w:rsid w:val="000955D8"/>
    <w:rsid w:val="000D61AC"/>
    <w:rsid w:val="00136D53"/>
    <w:rsid w:val="001847C0"/>
    <w:rsid w:val="00191F8C"/>
    <w:rsid w:val="001B1787"/>
    <w:rsid w:val="001B6BC7"/>
    <w:rsid w:val="001D6B50"/>
    <w:rsid w:val="001F79D5"/>
    <w:rsid w:val="002555AD"/>
    <w:rsid w:val="00271A88"/>
    <w:rsid w:val="002F6F9F"/>
    <w:rsid w:val="00313E76"/>
    <w:rsid w:val="003906AE"/>
    <w:rsid w:val="003A3A3B"/>
    <w:rsid w:val="003B78D2"/>
    <w:rsid w:val="003C160D"/>
    <w:rsid w:val="004235DB"/>
    <w:rsid w:val="00525D84"/>
    <w:rsid w:val="005A0BD6"/>
    <w:rsid w:val="005A6AC5"/>
    <w:rsid w:val="005D5332"/>
    <w:rsid w:val="005E1AEE"/>
    <w:rsid w:val="005E6176"/>
    <w:rsid w:val="00761206"/>
    <w:rsid w:val="00767270"/>
    <w:rsid w:val="007C77FC"/>
    <w:rsid w:val="007E5D83"/>
    <w:rsid w:val="00873186"/>
    <w:rsid w:val="00884293"/>
    <w:rsid w:val="00886A70"/>
    <w:rsid w:val="009437B7"/>
    <w:rsid w:val="00993D4B"/>
    <w:rsid w:val="009947CA"/>
    <w:rsid w:val="009A7628"/>
    <w:rsid w:val="009B14C0"/>
    <w:rsid w:val="009C780F"/>
    <w:rsid w:val="009E58B8"/>
    <w:rsid w:val="009F71D0"/>
    <w:rsid w:val="00A313B7"/>
    <w:rsid w:val="00A75619"/>
    <w:rsid w:val="00BA134C"/>
    <w:rsid w:val="00BB1E8B"/>
    <w:rsid w:val="00C37C18"/>
    <w:rsid w:val="00C80214"/>
    <w:rsid w:val="00CA1074"/>
    <w:rsid w:val="00CC74DF"/>
    <w:rsid w:val="00CF76A5"/>
    <w:rsid w:val="00D0700D"/>
    <w:rsid w:val="00D144DD"/>
    <w:rsid w:val="00D930A1"/>
    <w:rsid w:val="00D96E05"/>
    <w:rsid w:val="00DC4445"/>
    <w:rsid w:val="00DD7117"/>
    <w:rsid w:val="00E456BD"/>
    <w:rsid w:val="00E54C3F"/>
    <w:rsid w:val="00E73B3F"/>
    <w:rsid w:val="00E923E6"/>
    <w:rsid w:val="00EA0498"/>
    <w:rsid w:val="00F0171A"/>
    <w:rsid w:val="00F63AC9"/>
    <w:rsid w:val="00F852BD"/>
    <w:rsid w:val="00FD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4C"/>
    <w:rPr>
      <w:rFonts w:eastAsia="Times New Roman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36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</w:style>
  <w:style w:type="paragraph" w:customStyle="1" w:styleId="a4">
    <w:name w:val="Знак"/>
    <w:basedOn w:val="a"/>
    <w:rsid w:val="00BA134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A13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34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cp:lastPrinted>2016-11-22T07:46:00Z</cp:lastPrinted>
  <dcterms:created xsi:type="dcterms:W3CDTF">2016-11-15T14:05:00Z</dcterms:created>
  <dcterms:modified xsi:type="dcterms:W3CDTF">2016-11-22T07:48:00Z</dcterms:modified>
</cp:coreProperties>
</file>