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0" w:type="dxa"/>
        <w:tblInd w:w="5328" w:type="dxa"/>
        <w:tblLook w:val="04A0" w:firstRow="1" w:lastRow="0" w:firstColumn="1" w:lastColumn="0" w:noHBand="0" w:noVBand="1"/>
      </w:tblPr>
      <w:tblGrid>
        <w:gridCol w:w="3960"/>
      </w:tblGrid>
      <w:tr w:rsidR="009347F9" w:rsidRPr="00E9030A" w:rsidTr="009122B5">
        <w:trPr>
          <w:trHeight w:val="172"/>
        </w:trPr>
        <w:tc>
          <w:tcPr>
            <w:tcW w:w="3960" w:type="dxa"/>
          </w:tcPr>
          <w:p w:rsidR="009347F9" w:rsidRPr="00E9030A" w:rsidRDefault="009347F9" w:rsidP="000408E6">
            <w:r>
              <w:rPr>
                <w:noProof/>
                <w:lang w:val="ru-RU" w:eastAsia="ru-RU"/>
              </w:rPr>
              <mc:AlternateContent>
                <mc:Choice Requires="wps">
                  <w:drawing>
                    <wp:anchor distT="0" distB="0" distL="114300" distR="114300" simplePos="0" relativeHeight="251659264" behindDoc="0" locked="0" layoutInCell="1" allowOverlap="1" wp14:anchorId="1B77EE5C" wp14:editId="62FFF67E">
                      <wp:simplePos x="0" y="0"/>
                      <wp:positionH relativeFrom="column">
                        <wp:posOffset>-836930</wp:posOffset>
                      </wp:positionH>
                      <wp:positionV relativeFrom="paragraph">
                        <wp:posOffset>-340995</wp:posOffset>
                      </wp:positionV>
                      <wp:extent cx="3402965" cy="946785"/>
                      <wp:effectExtent l="0" t="1905"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7F9" w:rsidRPr="00933164" w:rsidRDefault="009347F9" w:rsidP="009347F9">
                                  <w:pPr>
                                    <w:jc w:val="center"/>
                                  </w:pPr>
                                  <w:r w:rsidRPr="00933164">
                                    <w:t>Додаток</w:t>
                                  </w:r>
                                  <w:r w:rsidRPr="00EE767E">
                                    <w:rPr>
                                      <w:lang w:val="ru-RU"/>
                                    </w:rPr>
                                    <w:t xml:space="preserve"> </w:t>
                                  </w:r>
                                </w:p>
                                <w:p w:rsidR="009347F9" w:rsidRPr="00CD1C1E" w:rsidRDefault="009347F9" w:rsidP="009347F9">
                                  <w:pPr>
                                    <w:ind w:left="284"/>
                                    <w:jc w:val="both"/>
                                  </w:pPr>
                                  <w:r w:rsidRPr="00CD1C1E">
                                    <w:t xml:space="preserve">до рішення Сумської міської ради «Про </w:t>
                                  </w:r>
                                  <w:r>
                                    <w:t>Положення про відділ з конкурсних торгів Сумської міської ради</w:t>
                                  </w:r>
                                  <w:r w:rsidRPr="00CD1C1E">
                                    <w:t>»</w:t>
                                  </w:r>
                                </w:p>
                                <w:p w:rsidR="009347F9" w:rsidRPr="00CD1C1E" w:rsidRDefault="009347F9" w:rsidP="009347F9">
                                  <w:pPr>
                                    <w:widowControl w:val="0"/>
                                    <w:tabs>
                                      <w:tab w:val="left" w:pos="566"/>
                                    </w:tabs>
                                    <w:autoSpaceDE w:val="0"/>
                                    <w:autoSpaceDN w:val="0"/>
                                    <w:adjustRightInd w:val="0"/>
                                    <w:ind w:firstLine="284"/>
                                    <w:rPr>
                                      <w:b/>
                                    </w:rPr>
                                  </w:pPr>
                                  <w:r>
                                    <w:t xml:space="preserve">від </w:t>
                                  </w:r>
                                  <w:r>
                                    <w:rPr>
                                      <w:lang w:val="en-US"/>
                                    </w:rPr>
                                    <w:t>___</w:t>
                                  </w:r>
                                  <w:r w:rsidR="00531C5E">
                                    <w:t>___</w:t>
                                  </w:r>
                                  <w:r>
                                    <w:t xml:space="preserve">           2016 року № ____</w:t>
                                  </w:r>
                                  <w:r w:rsidRPr="00CD1C1E">
                                    <w:t xml:space="preserve"> - МР</w:t>
                                  </w:r>
                                  <w:r w:rsidRPr="00CD1C1E">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5.9pt;margin-top:-26.85pt;width:267.95pt;height: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PjgIAAA8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" stroked="f">
                      <v:textbox>
                        <w:txbxContent>
                          <w:p w:rsidR="009347F9" w:rsidRPr="00933164" w:rsidRDefault="009347F9" w:rsidP="009347F9">
                            <w:pPr>
                              <w:jc w:val="center"/>
                            </w:pPr>
                            <w:r w:rsidRPr="00933164">
                              <w:t>Додаток</w:t>
                            </w:r>
                            <w:r w:rsidRPr="00EE767E">
                              <w:rPr>
                                <w:lang w:val="ru-RU"/>
                              </w:rPr>
                              <w:t xml:space="preserve"> </w:t>
                            </w:r>
                          </w:p>
                          <w:p w:rsidR="009347F9" w:rsidRPr="00CD1C1E" w:rsidRDefault="009347F9" w:rsidP="009347F9">
                            <w:pPr>
                              <w:ind w:left="284"/>
                              <w:jc w:val="both"/>
                            </w:pPr>
                            <w:r w:rsidRPr="00CD1C1E">
                              <w:t xml:space="preserve">до рішення Сумської міської ради «Про </w:t>
                            </w:r>
                            <w:r>
                              <w:t>Положення про відділ з конкурсних торгів Сумської міської ради</w:t>
                            </w:r>
                            <w:r w:rsidRPr="00CD1C1E">
                              <w:t>»</w:t>
                            </w:r>
                          </w:p>
                          <w:p w:rsidR="009347F9" w:rsidRPr="00CD1C1E" w:rsidRDefault="009347F9" w:rsidP="009347F9">
                            <w:pPr>
                              <w:widowControl w:val="0"/>
                              <w:tabs>
                                <w:tab w:val="left" w:pos="566"/>
                              </w:tabs>
                              <w:autoSpaceDE w:val="0"/>
                              <w:autoSpaceDN w:val="0"/>
                              <w:adjustRightInd w:val="0"/>
                              <w:ind w:firstLine="284"/>
                              <w:rPr>
                                <w:b/>
                              </w:rPr>
                            </w:pPr>
                            <w:r>
                              <w:t xml:space="preserve">від </w:t>
                            </w:r>
                            <w:r>
                              <w:rPr>
                                <w:lang w:val="en-US"/>
                              </w:rPr>
                              <w:t>___</w:t>
                            </w:r>
                            <w:r w:rsidR="00531C5E">
                              <w:t>___</w:t>
                            </w:r>
                            <w:r>
                              <w:t xml:space="preserve">           2016 року № ____</w:t>
                            </w:r>
                            <w:r w:rsidRPr="00CD1C1E">
                              <w:t xml:space="preserve"> - МР</w:t>
                            </w:r>
                            <w:r w:rsidRPr="00CD1C1E">
                              <w:rPr>
                                <w:b/>
                              </w:rPr>
                              <w:t xml:space="preserve"> </w:t>
                            </w:r>
                          </w:p>
                        </w:txbxContent>
                      </v:textbox>
                    </v:shape>
                  </w:pict>
                </mc:Fallback>
              </mc:AlternateContent>
            </w:r>
            <w:r w:rsidRPr="00E9030A">
              <w:t>Додаток</w:t>
            </w:r>
          </w:p>
        </w:tc>
      </w:tr>
      <w:tr w:rsidR="009347F9" w:rsidRPr="00E9030A" w:rsidTr="009122B5">
        <w:trPr>
          <w:trHeight w:val="338"/>
        </w:trPr>
        <w:tc>
          <w:tcPr>
            <w:tcW w:w="3960" w:type="dxa"/>
          </w:tcPr>
          <w:p w:rsidR="009347F9" w:rsidRPr="00E9030A" w:rsidRDefault="009347F9" w:rsidP="009122B5">
            <w:pPr>
              <w:jc w:val="both"/>
            </w:pPr>
            <w:r w:rsidRPr="00E9030A">
              <w:t>до рішення виконавчого комітету</w:t>
            </w:r>
          </w:p>
        </w:tc>
      </w:tr>
      <w:tr w:rsidR="009347F9" w:rsidRPr="00E9030A" w:rsidTr="009122B5">
        <w:trPr>
          <w:trHeight w:val="203"/>
        </w:trPr>
        <w:tc>
          <w:tcPr>
            <w:tcW w:w="3960" w:type="dxa"/>
          </w:tcPr>
          <w:p w:rsidR="009347F9" w:rsidRPr="00E9030A" w:rsidRDefault="009347F9" w:rsidP="009122B5">
            <w:pPr>
              <w:jc w:val="both"/>
            </w:pPr>
            <w:r w:rsidRPr="00E9030A">
              <w:t>від                           №</w:t>
            </w:r>
          </w:p>
        </w:tc>
      </w:tr>
    </w:tbl>
    <w:p w:rsidR="00B7564D" w:rsidRDefault="00B7564D" w:rsidP="009347F9">
      <w:pPr>
        <w:jc w:val="center"/>
        <w:rPr>
          <w:i/>
        </w:rPr>
      </w:pPr>
    </w:p>
    <w:p w:rsidR="009347F9" w:rsidRPr="00762B9E" w:rsidRDefault="00B7564D" w:rsidP="009347F9">
      <w:pPr>
        <w:jc w:val="center"/>
        <w:rPr>
          <w:b/>
          <w:sz w:val="28"/>
          <w:szCs w:val="28"/>
        </w:rPr>
      </w:pPr>
      <w:r>
        <w:rPr>
          <w:i/>
        </w:rPr>
        <w:t>\</w:t>
      </w:r>
      <w:r w:rsidR="009347F9">
        <w:rPr>
          <w:b/>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2767965</wp:posOffset>
                </wp:positionH>
                <wp:positionV relativeFrom="paragraph">
                  <wp:posOffset>8890</wp:posOffset>
                </wp:positionV>
                <wp:extent cx="3245485" cy="666115"/>
                <wp:effectExtent l="0" t="0" r="254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7F9" w:rsidRDefault="009347F9" w:rsidP="009347F9">
                            <w:pPr>
                              <w:jc w:val="center"/>
                            </w:pPr>
                            <w:r>
                              <w:t>ЗАТВЕРДЖЕНО</w:t>
                            </w:r>
                          </w:p>
                          <w:p w:rsidR="009347F9" w:rsidRPr="00CD1C1E" w:rsidRDefault="009347F9" w:rsidP="009347F9">
                            <w:pPr>
                              <w:jc w:val="both"/>
                            </w:pPr>
                            <w:r w:rsidRPr="00CD1C1E">
                              <w:t>рішення</w:t>
                            </w:r>
                            <w:r w:rsidR="00534047">
                              <w:t>м</w:t>
                            </w:r>
                            <w:r w:rsidRPr="00CD1C1E">
                              <w:t xml:space="preserve"> Сумської міської ради </w:t>
                            </w:r>
                          </w:p>
                          <w:p w:rsidR="009347F9" w:rsidRPr="00CD1C1E" w:rsidRDefault="009347F9" w:rsidP="009347F9">
                            <w:pPr>
                              <w:widowControl w:val="0"/>
                              <w:autoSpaceDE w:val="0"/>
                              <w:autoSpaceDN w:val="0"/>
                              <w:adjustRightInd w:val="0"/>
                              <w:rPr>
                                <w:b/>
                              </w:rPr>
                            </w:pPr>
                            <w:r>
                              <w:t xml:space="preserve">від                 2016 року №          </w:t>
                            </w:r>
                            <w:r w:rsidRPr="00CD1C1E">
                              <w:t xml:space="preserve"> - МР</w:t>
                            </w:r>
                            <w:r w:rsidRPr="00CD1C1E">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17.95pt;margin-top:.7pt;width:255.5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" stroked="f">
                <v:textbox>
                  <w:txbxContent>
                    <w:p w:rsidR="009347F9" w:rsidRDefault="009347F9" w:rsidP="009347F9">
                      <w:pPr>
                        <w:jc w:val="center"/>
                      </w:pPr>
                      <w:r>
                        <w:t>ЗАТВЕРДЖЕНО</w:t>
                      </w:r>
                    </w:p>
                    <w:p w:rsidR="009347F9" w:rsidRPr="00CD1C1E" w:rsidRDefault="009347F9" w:rsidP="009347F9">
                      <w:pPr>
                        <w:jc w:val="both"/>
                      </w:pPr>
                      <w:r w:rsidRPr="00CD1C1E">
                        <w:t>рішення</w:t>
                      </w:r>
                      <w:r w:rsidR="00534047">
                        <w:t>м</w:t>
                      </w:r>
                      <w:r w:rsidRPr="00CD1C1E">
                        <w:t xml:space="preserve"> Сумської міської ради </w:t>
                      </w:r>
                    </w:p>
                    <w:p w:rsidR="009347F9" w:rsidRPr="00CD1C1E" w:rsidRDefault="009347F9" w:rsidP="009347F9">
                      <w:pPr>
                        <w:widowControl w:val="0"/>
                        <w:autoSpaceDE w:val="0"/>
                        <w:autoSpaceDN w:val="0"/>
                        <w:adjustRightInd w:val="0"/>
                        <w:rPr>
                          <w:b/>
                        </w:rPr>
                      </w:pPr>
                      <w:r>
                        <w:t xml:space="preserve">від                 2016 року №          </w:t>
                      </w:r>
                      <w:r w:rsidRPr="00CD1C1E">
                        <w:t xml:space="preserve"> - МР</w:t>
                      </w:r>
                      <w:r w:rsidRPr="00CD1C1E">
                        <w:rPr>
                          <w:b/>
                        </w:rPr>
                        <w:t xml:space="preserve"> </w:t>
                      </w:r>
                    </w:p>
                  </w:txbxContent>
                </v:textbox>
              </v:shape>
            </w:pict>
          </mc:Fallback>
        </mc:AlternateContent>
      </w:r>
    </w:p>
    <w:p w:rsidR="009347F9" w:rsidRPr="00762B9E" w:rsidRDefault="009347F9" w:rsidP="009347F9">
      <w:pPr>
        <w:jc w:val="center"/>
        <w:rPr>
          <w:b/>
          <w:sz w:val="28"/>
          <w:szCs w:val="28"/>
        </w:rPr>
      </w:pPr>
    </w:p>
    <w:p w:rsidR="009347F9" w:rsidRPr="00762B9E" w:rsidRDefault="009347F9" w:rsidP="009347F9">
      <w:pPr>
        <w:jc w:val="center"/>
        <w:rPr>
          <w:b/>
          <w:sz w:val="28"/>
          <w:szCs w:val="28"/>
        </w:rPr>
      </w:pPr>
    </w:p>
    <w:p w:rsidR="009347F9" w:rsidRPr="00762B9E" w:rsidRDefault="009347F9" w:rsidP="009347F9">
      <w:pPr>
        <w:jc w:val="center"/>
        <w:rPr>
          <w:b/>
          <w:sz w:val="28"/>
          <w:szCs w:val="28"/>
        </w:rPr>
      </w:pPr>
    </w:p>
    <w:p w:rsidR="009347F9" w:rsidRPr="00E9030A" w:rsidRDefault="009347F9" w:rsidP="009347F9">
      <w:pPr>
        <w:jc w:val="center"/>
        <w:rPr>
          <w:b/>
          <w:sz w:val="28"/>
          <w:szCs w:val="28"/>
        </w:rPr>
      </w:pPr>
      <w:r w:rsidRPr="00E9030A">
        <w:rPr>
          <w:b/>
          <w:sz w:val="28"/>
          <w:szCs w:val="28"/>
        </w:rPr>
        <w:t>ПОЛОЖЕННЯ</w:t>
      </w:r>
    </w:p>
    <w:p w:rsidR="009347F9" w:rsidRPr="00E9030A" w:rsidRDefault="009347F9" w:rsidP="009347F9">
      <w:pPr>
        <w:jc w:val="center"/>
        <w:rPr>
          <w:b/>
          <w:sz w:val="28"/>
          <w:szCs w:val="28"/>
        </w:rPr>
      </w:pPr>
      <w:r w:rsidRPr="00E9030A">
        <w:rPr>
          <w:b/>
          <w:sz w:val="28"/>
          <w:szCs w:val="28"/>
        </w:rPr>
        <w:t xml:space="preserve">про </w:t>
      </w:r>
      <w:r>
        <w:rPr>
          <w:b/>
          <w:sz w:val="28"/>
          <w:szCs w:val="28"/>
        </w:rPr>
        <w:t>відділ з конкурсних торгів</w:t>
      </w:r>
    </w:p>
    <w:p w:rsidR="009347F9" w:rsidRPr="00E9030A" w:rsidRDefault="009347F9" w:rsidP="009347F9">
      <w:pPr>
        <w:jc w:val="center"/>
        <w:rPr>
          <w:b/>
          <w:sz w:val="28"/>
          <w:szCs w:val="28"/>
        </w:rPr>
      </w:pPr>
      <w:r w:rsidRPr="00E9030A">
        <w:rPr>
          <w:b/>
          <w:sz w:val="28"/>
          <w:szCs w:val="28"/>
        </w:rPr>
        <w:t>Сумської міської ради</w:t>
      </w:r>
    </w:p>
    <w:p w:rsidR="009347F9" w:rsidRPr="00E3236A" w:rsidRDefault="009347F9" w:rsidP="009347F9">
      <w:pPr>
        <w:jc w:val="both"/>
        <w:rPr>
          <w:sz w:val="20"/>
          <w:szCs w:val="20"/>
        </w:rPr>
      </w:pPr>
    </w:p>
    <w:p w:rsidR="009347F9" w:rsidRPr="00E9030A" w:rsidRDefault="009347F9" w:rsidP="009347F9">
      <w:pPr>
        <w:jc w:val="center"/>
        <w:rPr>
          <w:b/>
          <w:sz w:val="28"/>
          <w:szCs w:val="28"/>
        </w:rPr>
      </w:pPr>
      <w:r w:rsidRPr="00E9030A">
        <w:rPr>
          <w:b/>
          <w:sz w:val="28"/>
          <w:szCs w:val="28"/>
        </w:rPr>
        <w:t>РОЗДІЛ І. ЗАГАЛЬНІ ПОЛОЖЕННЯ</w:t>
      </w:r>
    </w:p>
    <w:p w:rsidR="009347F9" w:rsidRPr="00B7564D" w:rsidRDefault="009347F9" w:rsidP="009347F9">
      <w:pPr>
        <w:jc w:val="both"/>
        <w:rPr>
          <w:sz w:val="12"/>
          <w:szCs w:val="12"/>
        </w:rPr>
      </w:pPr>
    </w:p>
    <w:p w:rsidR="009347F9" w:rsidRDefault="009347F9" w:rsidP="009347F9">
      <w:pPr>
        <w:numPr>
          <w:ilvl w:val="1"/>
          <w:numId w:val="1"/>
        </w:numPr>
        <w:ind w:left="0" w:firstLine="708"/>
        <w:jc w:val="both"/>
        <w:rPr>
          <w:sz w:val="28"/>
          <w:szCs w:val="28"/>
        </w:rPr>
      </w:pPr>
      <w:r>
        <w:rPr>
          <w:sz w:val="28"/>
          <w:szCs w:val="28"/>
        </w:rPr>
        <w:t>Відділ з конкурсних торгів</w:t>
      </w:r>
      <w:r w:rsidRPr="00E9030A">
        <w:rPr>
          <w:sz w:val="28"/>
          <w:szCs w:val="28"/>
        </w:rPr>
        <w:t xml:space="preserve"> Сумської міської ради (далі – </w:t>
      </w:r>
      <w:r>
        <w:rPr>
          <w:sz w:val="28"/>
          <w:szCs w:val="28"/>
        </w:rPr>
        <w:t>Відділ</w:t>
      </w:r>
      <w:r w:rsidRPr="00E9030A">
        <w:rPr>
          <w:sz w:val="28"/>
          <w:szCs w:val="28"/>
        </w:rPr>
        <w:t>) є виконавчим органом Сумської міської ради.</w:t>
      </w:r>
    </w:p>
    <w:p w:rsidR="009347F9" w:rsidRDefault="009347F9" w:rsidP="009347F9">
      <w:pPr>
        <w:ind w:right="26" w:firstLine="708"/>
        <w:jc w:val="both"/>
        <w:rPr>
          <w:sz w:val="28"/>
          <w:szCs w:val="28"/>
        </w:rPr>
      </w:pPr>
      <w:r>
        <w:rPr>
          <w:sz w:val="28"/>
          <w:szCs w:val="28"/>
        </w:rPr>
        <w:t xml:space="preserve">1.2. Відділ </w:t>
      </w:r>
      <w:r w:rsidRPr="00E9030A">
        <w:rPr>
          <w:sz w:val="28"/>
          <w:szCs w:val="28"/>
        </w:rPr>
        <w:t>утворюється Сумською міською радою, їй підзвітний і підконтрольний, підпорядковується виконавчому комітету Сумської міської ради</w:t>
      </w:r>
      <w:r>
        <w:rPr>
          <w:sz w:val="28"/>
          <w:szCs w:val="28"/>
        </w:rPr>
        <w:t xml:space="preserve"> та</w:t>
      </w:r>
      <w:r w:rsidRPr="00E9030A">
        <w:rPr>
          <w:sz w:val="28"/>
          <w:szCs w:val="28"/>
        </w:rPr>
        <w:t xml:space="preserve"> </w:t>
      </w:r>
      <w:r>
        <w:rPr>
          <w:sz w:val="28"/>
          <w:szCs w:val="28"/>
        </w:rPr>
        <w:t xml:space="preserve">Сумському </w:t>
      </w:r>
      <w:r w:rsidRPr="00E9030A">
        <w:rPr>
          <w:sz w:val="28"/>
          <w:szCs w:val="28"/>
        </w:rPr>
        <w:t>міському голові.</w:t>
      </w:r>
      <w:r>
        <w:rPr>
          <w:sz w:val="28"/>
          <w:szCs w:val="28"/>
        </w:rPr>
        <w:t xml:space="preserve"> Відділ не має статусу юридичної особи. </w:t>
      </w:r>
    </w:p>
    <w:p w:rsidR="009347F9" w:rsidRDefault="009347F9" w:rsidP="009347F9">
      <w:pPr>
        <w:ind w:firstLine="708"/>
        <w:jc w:val="both"/>
        <w:rPr>
          <w:sz w:val="28"/>
          <w:szCs w:val="28"/>
        </w:rPr>
      </w:pPr>
      <w:r>
        <w:rPr>
          <w:sz w:val="28"/>
          <w:szCs w:val="28"/>
        </w:rPr>
        <w:t xml:space="preserve">1.3. Відділ </w:t>
      </w:r>
      <w:r w:rsidRPr="00E9030A">
        <w:rPr>
          <w:sz w:val="28"/>
          <w:szCs w:val="28"/>
        </w:rPr>
        <w:t xml:space="preserve">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та іншими законами України, указами та розпорядженнями Президента України, постановами та розпорядженнями Кабінету Міністрів України, розпорядженнями голови Сумської обласної державної адміністрації, рішеннями Сумської міської ради та виконавчого комітету Сумської міської ради, розпорядженнями </w:t>
      </w:r>
      <w:r>
        <w:rPr>
          <w:sz w:val="28"/>
          <w:szCs w:val="28"/>
        </w:rPr>
        <w:t>Сумського міського голови</w:t>
      </w:r>
      <w:r w:rsidRPr="00E9030A">
        <w:rPr>
          <w:sz w:val="28"/>
          <w:szCs w:val="28"/>
        </w:rPr>
        <w:t xml:space="preserve">, </w:t>
      </w:r>
      <w:r w:rsidR="0077642D">
        <w:rPr>
          <w:sz w:val="28"/>
          <w:szCs w:val="28"/>
        </w:rPr>
        <w:t xml:space="preserve">вимогами міжнародного та національного стандартів </w:t>
      </w:r>
      <w:r w:rsidR="00E3236A">
        <w:rPr>
          <w:sz w:val="28"/>
          <w:szCs w:val="28"/>
          <w:lang w:val="en-US"/>
        </w:rPr>
        <w:t>ISO</w:t>
      </w:r>
      <w:r w:rsidR="0077642D">
        <w:rPr>
          <w:sz w:val="28"/>
          <w:szCs w:val="28"/>
        </w:rPr>
        <w:t xml:space="preserve"> серії 9001</w:t>
      </w:r>
      <w:r w:rsidR="00E3236A">
        <w:rPr>
          <w:sz w:val="28"/>
          <w:szCs w:val="28"/>
        </w:rPr>
        <w:t>,</w:t>
      </w:r>
      <w:r w:rsidR="00E3236A" w:rsidRPr="00E9030A">
        <w:rPr>
          <w:sz w:val="28"/>
          <w:szCs w:val="28"/>
        </w:rPr>
        <w:t xml:space="preserve"> </w:t>
      </w:r>
      <w:r w:rsidRPr="00E9030A">
        <w:rPr>
          <w:sz w:val="28"/>
          <w:szCs w:val="28"/>
        </w:rPr>
        <w:t>а також цим Положенням.</w:t>
      </w:r>
    </w:p>
    <w:p w:rsidR="00D97B0B" w:rsidRDefault="00D97B0B" w:rsidP="00D97B0B">
      <w:pPr>
        <w:ind w:right="26"/>
        <w:jc w:val="both"/>
        <w:rPr>
          <w:sz w:val="28"/>
          <w:szCs w:val="28"/>
        </w:rPr>
      </w:pPr>
      <w:r>
        <w:rPr>
          <w:sz w:val="28"/>
          <w:szCs w:val="28"/>
        </w:rPr>
        <w:tab/>
        <w:t>1</w:t>
      </w:r>
      <w:r w:rsidRPr="00534047">
        <w:rPr>
          <w:sz w:val="28"/>
          <w:szCs w:val="28"/>
        </w:rPr>
        <w:t>.4.</w:t>
      </w:r>
      <w:r>
        <w:rPr>
          <w:b/>
          <w:sz w:val="28"/>
          <w:szCs w:val="28"/>
        </w:rPr>
        <w:t xml:space="preserve"> </w:t>
      </w:r>
      <w:r>
        <w:rPr>
          <w:sz w:val="28"/>
          <w:szCs w:val="28"/>
        </w:rPr>
        <w:t>Відділ м</w:t>
      </w:r>
      <w:bookmarkStart w:id="0" w:name="_GoBack"/>
      <w:bookmarkEnd w:id="0"/>
      <w:r>
        <w:rPr>
          <w:sz w:val="28"/>
          <w:szCs w:val="28"/>
        </w:rPr>
        <w:t>ає бланк із своїм найменуванням та використовує в роботі печатку відділу та печатку тендерного комітету міської ради.</w:t>
      </w:r>
    </w:p>
    <w:p w:rsidR="009347F9" w:rsidRPr="00E9030A" w:rsidRDefault="009347F9" w:rsidP="009347F9">
      <w:pPr>
        <w:ind w:firstLine="708"/>
        <w:jc w:val="both"/>
        <w:rPr>
          <w:sz w:val="28"/>
          <w:szCs w:val="28"/>
        </w:rPr>
      </w:pPr>
      <w:r w:rsidRPr="00E9030A">
        <w:rPr>
          <w:sz w:val="28"/>
          <w:szCs w:val="28"/>
        </w:rPr>
        <w:t>1.</w:t>
      </w:r>
      <w:r w:rsidR="00534047">
        <w:rPr>
          <w:sz w:val="28"/>
          <w:szCs w:val="28"/>
        </w:rPr>
        <w:t>5</w:t>
      </w:r>
      <w:r w:rsidRPr="00E9030A">
        <w:rPr>
          <w:sz w:val="28"/>
          <w:szCs w:val="28"/>
        </w:rPr>
        <w:t xml:space="preserve">. </w:t>
      </w:r>
      <w:r>
        <w:rPr>
          <w:sz w:val="28"/>
          <w:szCs w:val="28"/>
        </w:rPr>
        <w:t xml:space="preserve">Відділ </w:t>
      </w:r>
      <w:r w:rsidRPr="00E9030A">
        <w:rPr>
          <w:sz w:val="28"/>
          <w:szCs w:val="28"/>
        </w:rPr>
        <w:t xml:space="preserve">утримується за рахунок коштів міського бюджету. </w:t>
      </w:r>
    </w:p>
    <w:p w:rsidR="009347F9" w:rsidRPr="009347F9" w:rsidRDefault="009347F9" w:rsidP="009347F9">
      <w:pPr>
        <w:ind w:firstLine="708"/>
        <w:jc w:val="both"/>
        <w:rPr>
          <w:sz w:val="28"/>
          <w:szCs w:val="28"/>
        </w:rPr>
      </w:pPr>
      <w:r w:rsidRPr="009347F9">
        <w:rPr>
          <w:sz w:val="28"/>
          <w:szCs w:val="28"/>
        </w:rPr>
        <w:t>1.</w:t>
      </w:r>
      <w:r w:rsidR="00534047">
        <w:rPr>
          <w:sz w:val="28"/>
          <w:szCs w:val="28"/>
        </w:rPr>
        <w:t>6</w:t>
      </w:r>
      <w:r w:rsidRPr="009347F9">
        <w:rPr>
          <w:sz w:val="28"/>
          <w:szCs w:val="28"/>
        </w:rPr>
        <w:t xml:space="preserve">. Фонд оплати праці працівників та видатки на утримання Відділу затверджує Сумська міська рада. </w:t>
      </w:r>
    </w:p>
    <w:p w:rsidR="009347F9" w:rsidRPr="00E9030A" w:rsidRDefault="009347F9" w:rsidP="009347F9">
      <w:pPr>
        <w:ind w:firstLine="708"/>
        <w:jc w:val="both"/>
        <w:rPr>
          <w:sz w:val="28"/>
          <w:szCs w:val="28"/>
        </w:rPr>
      </w:pPr>
      <w:r w:rsidRPr="00E9030A">
        <w:rPr>
          <w:sz w:val="28"/>
          <w:szCs w:val="28"/>
        </w:rPr>
        <w:t>1.</w:t>
      </w:r>
      <w:r w:rsidR="00534047">
        <w:rPr>
          <w:sz w:val="28"/>
          <w:szCs w:val="28"/>
        </w:rPr>
        <w:t>7</w:t>
      </w:r>
      <w:r>
        <w:rPr>
          <w:sz w:val="28"/>
          <w:szCs w:val="28"/>
        </w:rPr>
        <w:t>.</w:t>
      </w:r>
      <w:r w:rsidRPr="00E9030A">
        <w:rPr>
          <w:sz w:val="28"/>
          <w:szCs w:val="28"/>
        </w:rPr>
        <w:t xml:space="preserve"> </w:t>
      </w:r>
      <w:r>
        <w:rPr>
          <w:sz w:val="28"/>
          <w:szCs w:val="28"/>
        </w:rPr>
        <w:t>На працівників Відділу – посадових осіб місцевого самоврядування поширюється дія Законів України «Про службу в органах місцевого самоврядування», «Про державну службу»</w:t>
      </w:r>
      <w:r w:rsidRPr="0079405A">
        <w:rPr>
          <w:sz w:val="28"/>
          <w:szCs w:val="28"/>
        </w:rPr>
        <w:t>.</w:t>
      </w:r>
    </w:p>
    <w:p w:rsidR="009347F9" w:rsidRPr="00E3236A" w:rsidRDefault="009347F9" w:rsidP="009347F9">
      <w:pPr>
        <w:ind w:firstLine="708"/>
        <w:jc w:val="both"/>
        <w:rPr>
          <w:sz w:val="20"/>
          <w:szCs w:val="20"/>
        </w:rPr>
      </w:pPr>
    </w:p>
    <w:p w:rsidR="009347F9" w:rsidRPr="00E9030A" w:rsidRDefault="009347F9" w:rsidP="009347F9">
      <w:pPr>
        <w:jc w:val="center"/>
        <w:rPr>
          <w:b/>
          <w:sz w:val="28"/>
          <w:szCs w:val="28"/>
        </w:rPr>
      </w:pPr>
      <w:r w:rsidRPr="00E9030A">
        <w:rPr>
          <w:b/>
          <w:sz w:val="28"/>
          <w:szCs w:val="28"/>
        </w:rPr>
        <w:t>РОЗДІЛ ІІ. СТРУКТУРА ТА ОРГАНІЗАЦІЯ РОБОТИ</w:t>
      </w:r>
    </w:p>
    <w:p w:rsidR="009347F9" w:rsidRPr="00E9030A" w:rsidRDefault="009347F9" w:rsidP="009347F9">
      <w:pPr>
        <w:jc w:val="center"/>
        <w:rPr>
          <w:b/>
          <w:sz w:val="10"/>
          <w:szCs w:val="10"/>
        </w:rPr>
      </w:pPr>
    </w:p>
    <w:p w:rsidR="009347F9" w:rsidRDefault="009347F9" w:rsidP="009347F9">
      <w:pPr>
        <w:ind w:firstLine="708"/>
        <w:jc w:val="both"/>
        <w:rPr>
          <w:sz w:val="28"/>
          <w:szCs w:val="28"/>
        </w:rPr>
      </w:pPr>
      <w:r>
        <w:rPr>
          <w:sz w:val="28"/>
          <w:szCs w:val="28"/>
        </w:rPr>
        <w:t>2.1</w:t>
      </w:r>
      <w:r w:rsidRPr="00E9030A">
        <w:rPr>
          <w:sz w:val="28"/>
          <w:szCs w:val="28"/>
        </w:rPr>
        <w:t xml:space="preserve">. </w:t>
      </w:r>
      <w:r>
        <w:rPr>
          <w:sz w:val="28"/>
          <w:szCs w:val="28"/>
        </w:rPr>
        <w:t>Штати та штатний розпис відділу затверджуються Сумським міським головою.</w:t>
      </w:r>
    </w:p>
    <w:p w:rsidR="009347F9" w:rsidRDefault="009347F9" w:rsidP="009347F9">
      <w:pPr>
        <w:ind w:firstLine="708"/>
        <w:jc w:val="both"/>
        <w:rPr>
          <w:sz w:val="28"/>
          <w:szCs w:val="28"/>
        </w:rPr>
      </w:pPr>
      <w:r>
        <w:rPr>
          <w:sz w:val="28"/>
          <w:szCs w:val="28"/>
        </w:rPr>
        <w:t xml:space="preserve">2.2. Відділ </w:t>
      </w:r>
      <w:r w:rsidRPr="00E9030A">
        <w:rPr>
          <w:sz w:val="28"/>
          <w:szCs w:val="28"/>
        </w:rPr>
        <w:t xml:space="preserve">очолює </w:t>
      </w:r>
      <w:r>
        <w:rPr>
          <w:sz w:val="28"/>
          <w:szCs w:val="28"/>
        </w:rPr>
        <w:t>начальник</w:t>
      </w:r>
      <w:r w:rsidRPr="00E9030A">
        <w:rPr>
          <w:sz w:val="28"/>
          <w:szCs w:val="28"/>
        </w:rPr>
        <w:t>, який призначається на посаду розпорядженням міського голови</w:t>
      </w:r>
      <w:r>
        <w:rPr>
          <w:sz w:val="28"/>
          <w:szCs w:val="28"/>
        </w:rPr>
        <w:t xml:space="preserve"> </w:t>
      </w:r>
      <w:r w:rsidRPr="00E9030A">
        <w:rPr>
          <w:sz w:val="28"/>
          <w:szCs w:val="28"/>
        </w:rPr>
        <w:t>за рекомендацією конкурсної комісії чи за іншою процедурою, передбаченою законодавством України. Звільняється з посади розпорядженням міського голови</w:t>
      </w:r>
      <w:r>
        <w:rPr>
          <w:sz w:val="28"/>
          <w:szCs w:val="28"/>
        </w:rPr>
        <w:t xml:space="preserve"> </w:t>
      </w:r>
      <w:r w:rsidRPr="00E9030A">
        <w:rPr>
          <w:sz w:val="28"/>
          <w:szCs w:val="28"/>
        </w:rPr>
        <w:t>відповідно до чинного законодавства України.</w:t>
      </w:r>
    </w:p>
    <w:p w:rsidR="009347F9" w:rsidRPr="00E9030A" w:rsidRDefault="009347F9" w:rsidP="009347F9">
      <w:pPr>
        <w:ind w:firstLine="708"/>
        <w:jc w:val="both"/>
        <w:rPr>
          <w:sz w:val="28"/>
          <w:szCs w:val="28"/>
        </w:rPr>
      </w:pPr>
      <w:r>
        <w:rPr>
          <w:sz w:val="28"/>
          <w:szCs w:val="28"/>
        </w:rPr>
        <w:t>На період відсутності начальника відділу його обов’язки виконує один із працівників відділу згідно з розпорядженням міського голови.</w:t>
      </w:r>
    </w:p>
    <w:p w:rsidR="00D97B0B" w:rsidRDefault="00D97B0B" w:rsidP="00D97B0B">
      <w:pPr>
        <w:ind w:right="26"/>
        <w:jc w:val="both"/>
        <w:rPr>
          <w:sz w:val="28"/>
          <w:szCs w:val="28"/>
        </w:rPr>
      </w:pPr>
      <w:r>
        <w:rPr>
          <w:sz w:val="28"/>
          <w:szCs w:val="28"/>
        </w:rPr>
        <w:lastRenderedPageBreak/>
        <w:tab/>
      </w:r>
      <w:r w:rsidRPr="00D97B0B">
        <w:rPr>
          <w:sz w:val="28"/>
          <w:szCs w:val="28"/>
        </w:rPr>
        <w:t>2.3.</w:t>
      </w:r>
      <w:r>
        <w:rPr>
          <w:b/>
          <w:sz w:val="28"/>
          <w:szCs w:val="28"/>
        </w:rPr>
        <w:t xml:space="preserve"> </w:t>
      </w:r>
      <w:r>
        <w:rPr>
          <w:sz w:val="28"/>
          <w:szCs w:val="28"/>
        </w:rPr>
        <w:t>На посаду начальника Відділу призначаються особи з вищою освітою відповідного професійного спрямування за освітньо-кваліфікаційним рівнем магістра, спеціаліста, досвідом роботи в органах місцевого самоврядування або в державній службі не менше 3 років або зі стажем роботи за фахом в інших сферах не менше 5 років.</w:t>
      </w:r>
    </w:p>
    <w:p w:rsidR="009347F9" w:rsidRPr="00E9030A" w:rsidRDefault="009347F9" w:rsidP="009347F9">
      <w:pPr>
        <w:ind w:firstLine="708"/>
        <w:jc w:val="both"/>
        <w:rPr>
          <w:sz w:val="28"/>
          <w:szCs w:val="28"/>
        </w:rPr>
      </w:pPr>
      <w:r w:rsidRPr="00E9030A">
        <w:rPr>
          <w:sz w:val="28"/>
          <w:szCs w:val="28"/>
        </w:rPr>
        <w:t>2.</w:t>
      </w:r>
      <w:r w:rsidR="00D97B0B">
        <w:rPr>
          <w:sz w:val="28"/>
          <w:szCs w:val="28"/>
        </w:rPr>
        <w:t>4</w:t>
      </w:r>
      <w:r w:rsidRPr="00E9030A">
        <w:rPr>
          <w:sz w:val="28"/>
          <w:szCs w:val="28"/>
        </w:rPr>
        <w:t xml:space="preserve">. Положення про </w:t>
      </w:r>
      <w:r>
        <w:rPr>
          <w:sz w:val="28"/>
          <w:szCs w:val="28"/>
        </w:rPr>
        <w:t xml:space="preserve">Відділ </w:t>
      </w:r>
      <w:r w:rsidRPr="00E9030A">
        <w:rPr>
          <w:sz w:val="28"/>
          <w:szCs w:val="28"/>
        </w:rPr>
        <w:t>затверджується Сумською міською радою.</w:t>
      </w:r>
    </w:p>
    <w:p w:rsidR="009347F9" w:rsidRPr="00E9030A" w:rsidRDefault="009347F9" w:rsidP="009347F9">
      <w:pPr>
        <w:ind w:firstLine="708"/>
        <w:jc w:val="both"/>
        <w:rPr>
          <w:sz w:val="28"/>
          <w:szCs w:val="28"/>
        </w:rPr>
      </w:pPr>
      <w:r w:rsidRPr="00E9030A">
        <w:rPr>
          <w:sz w:val="28"/>
          <w:szCs w:val="28"/>
        </w:rPr>
        <w:t>2.</w:t>
      </w:r>
      <w:r w:rsidR="00D97B0B">
        <w:rPr>
          <w:sz w:val="28"/>
          <w:szCs w:val="28"/>
        </w:rPr>
        <w:t>5</w:t>
      </w:r>
      <w:r w:rsidRPr="00E9030A">
        <w:rPr>
          <w:sz w:val="28"/>
          <w:szCs w:val="28"/>
        </w:rPr>
        <w:t>.</w:t>
      </w:r>
      <w:r>
        <w:rPr>
          <w:sz w:val="28"/>
          <w:szCs w:val="28"/>
        </w:rPr>
        <w:t> </w:t>
      </w:r>
      <w:r w:rsidRPr="00E9030A">
        <w:rPr>
          <w:sz w:val="28"/>
          <w:szCs w:val="28"/>
        </w:rPr>
        <w:t xml:space="preserve">Посадові інструкції працівників </w:t>
      </w:r>
      <w:r>
        <w:rPr>
          <w:sz w:val="28"/>
          <w:szCs w:val="28"/>
        </w:rPr>
        <w:t xml:space="preserve">Відділу </w:t>
      </w:r>
      <w:r w:rsidRPr="00E9030A">
        <w:rPr>
          <w:sz w:val="28"/>
          <w:szCs w:val="28"/>
        </w:rPr>
        <w:t xml:space="preserve">затверджуються </w:t>
      </w:r>
      <w:r>
        <w:rPr>
          <w:sz w:val="28"/>
          <w:szCs w:val="28"/>
        </w:rPr>
        <w:t>начальником відділу</w:t>
      </w:r>
      <w:r w:rsidRPr="00E9030A">
        <w:rPr>
          <w:sz w:val="28"/>
          <w:szCs w:val="28"/>
        </w:rPr>
        <w:t xml:space="preserve">, а посадова інструкція </w:t>
      </w:r>
      <w:r>
        <w:rPr>
          <w:sz w:val="28"/>
          <w:szCs w:val="28"/>
        </w:rPr>
        <w:t>начальника Відділу</w:t>
      </w:r>
      <w:r w:rsidRPr="00E9030A">
        <w:rPr>
          <w:sz w:val="28"/>
          <w:szCs w:val="28"/>
        </w:rPr>
        <w:t xml:space="preserve"> – </w:t>
      </w:r>
      <w:r>
        <w:rPr>
          <w:sz w:val="28"/>
          <w:szCs w:val="28"/>
        </w:rPr>
        <w:t xml:space="preserve">Сумським </w:t>
      </w:r>
      <w:r w:rsidRPr="00E9030A">
        <w:rPr>
          <w:sz w:val="28"/>
          <w:szCs w:val="28"/>
        </w:rPr>
        <w:t>міським головою, за погодженням із профільним заступником міського голови з питань діяльності виконавчих органів ради.</w:t>
      </w:r>
    </w:p>
    <w:p w:rsidR="009347F9" w:rsidRPr="00E9030A" w:rsidRDefault="009347F9" w:rsidP="009347F9">
      <w:pPr>
        <w:jc w:val="center"/>
        <w:rPr>
          <w:b/>
          <w:sz w:val="28"/>
          <w:szCs w:val="28"/>
        </w:rPr>
      </w:pPr>
    </w:p>
    <w:p w:rsidR="009347F9" w:rsidRPr="00E9030A" w:rsidRDefault="009347F9" w:rsidP="009347F9">
      <w:pPr>
        <w:jc w:val="center"/>
        <w:rPr>
          <w:b/>
          <w:sz w:val="28"/>
          <w:szCs w:val="28"/>
        </w:rPr>
      </w:pPr>
      <w:r w:rsidRPr="00E9030A">
        <w:rPr>
          <w:b/>
          <w:sz w:val="28"/>
          <w:szCs w:val="28"/>
        </w:rPr>
        <w:t>РОЗДІЛ ІІІ. ЗАВДАННЯ ТА ФУНКЦІЇ</w:t>
      </w:r>
      <w:r>
        <w:rPr>
          <w:b/>
          <w:sz w:val="28"/>
          <w:szCs w:val="28"/>
        </w:rPr>
        <w:t xml:space="preserve"> ВІДДІЛУ</w:t>
      </w:r>
    </w:p>
    <w:p w:rsidR="009347F9" w:rsidRPr="00B7564D" w:rsidRDefault="009347F9" w:rsidP="009347F9">
      <w:pPr>
        <w:jc w:val="both"/>
        <w:rPr>
          <w:sz w:val="12"/>
          <w:szCs w:val="28"/>
        </w:rPr>
      </w:pPr>
      <w:r w:rsidRPr="00E9030A">
        <w:rPr>
          <w:sz w:val="28"/>
          <w:szCs w:val="28"/>
        </w:rPr>
        <w:tab/>
      </w:r>
    </w:p>
    <w:p w:rsidR="009347F9" w:rsidRPr="00D97B0B" w:rsidRDefault="009347F9" w:rsidP="009347F9">
      <w:pPr>
        <w:ind w:firstLine="709"/>
        <w:jc w:val="both"/>
        <w:rPr>
          <w:sz w:val="28"/>
          <w:szCs w:val="28"/>
        </w:rPr>
      </w:pPr>
      <w:r w:rsidRPr="00D97B0B">
        <w:rPr>
          <w:sz w:val="28"/>
          <w:szCs w:val="28"/>
        </w:rPr>
        <w:t xml:space="preserve">3.1. Основними завданнями відділу є </w:t>
      </w:r>
    </w:p>
    <w:p w:rsidR="009347F9" w:rsidRPr="00D97B0B" w:rsidRDefault="009347F9" w:rsidP="009347F9">
      <w:pPr>
        <w:ind w:firstLine="709"/>
        <w:jc w:val="both"/>
        <w:rPr>
          <w:sz w:val="28"/>
          <w:szCs w:val="28"/>
        </w:rPr>
      </w:pPr>
      <w:r w:rsidRPr="00D97B0B">
        <w:rPr>
          <w:sz w:val="28"/>
          <w:szCs w:val="28"/>
        </w:rPr>
        <w:t>3.1.1. Забезпечення виконання заходів щодо державних закупівель у відповідності до вимог чинного законодавства України та інших нормативних актів України з цього питання;</w:t>
      </w:r>
    </w:p>
    <w:p w:rsidR="009347F9" w:rsidRPr="00D97B0B" w:rsidRDefault="009347F9" w:rsidP="009347F9">
      <w:pPr>
        <w:jc w:val="both"/>
        <w:rPr>
          <w:sz w:val="28"/>
          <w:szCs w:val="28"/>
        </w:rPr>
      </w:pPr>
      <w:r w:rsidRPr="00D97B0B">
        <w:rPr>
          <w:sz w:val="28"/>
          <w:szCs w:val="28"/>
        </w:rPr>
        <w:tab/>
        <w:t>3.1.2. Узагальнення практики здійснення закупівель у Сумській міській раді, аналіз функціонування системи публічних закупівель та надання методичної допомоги з цих питань.</w:t>
      </w:r>
    </w:p>
    <w:p w:rsidR="009347F9" w:rsidRPr="00D97B0B" w:rsidRDefault="009347F9" w:rsidP="009347F9">
      <w:pPr>
        <w:ind w:firstLine="708"/>
        <w:jc w:val="both"/>
        <w:rPr>
          <w:sz w:val="28"/>
          <w:szCs w:val="28"/>
        </w:rPr>
      </w:pPr>
      <w:r w:rsidRPr="00D97B0B">
        <w:rPr>
          <w:sz w:val="28"/>
          <w:szCs w:val="28"/>
        </w:rPr>
        <w:t>3.2. Відповідно до завдань відділ здійснює наступні функції</w:t>
      </w:r>
      <w:r w:rsidR="00D0117F" w:rsidRPr="00D0117F">
        <w:rPr>
          <w:color w:val="FF0000"/>
          <w:sz w:val="28"/>
          <w:szCs w:val="28"/>
        </w:rPr>
        <w:t>:</w:t>
      </w:r>
    </w:p>
    <w:p w:rsidR="009347F9" w:rsidRPr="00D97B0B" w:rsidRDefault="009347F9" w:rsidP="009347F9">
      <w:pPr>
        <w:ind w:right="26"/>
        <w:jc w:val="both"/>
        <w:rPr>
          <w:sz w:val="28"/>
          <w:szCs w:val="28"/>
        </w:rPr>
      </w:pPr>
      <w:r w:rsidRPr="00D97B0B">
        <w:rPr>
          <w:sz w:val="28"/>
          <w:szCs w:val="28"/>
        </w:rPr>
        <w:tab/>
        <w:t xml:space="preserve">3.2.1. Забезпечення організаційно-технічної підготовки та проведення засідань тендерного комітету </w:t>
      </w:r>
      <w:r w:rsidR="00762B9E">
        <w:rPr>
          <w:sz w:val="28"/>
          <w:szCs w:val="28"/>
        </w:rPr>
        <w:t xml:space="preserve">виконавчого комітету Сумської </w:t>
      </w:r>
      <w:r w:rsidRPr="00D97B0B">
        <w:rPr>
          <w:sz w:val="28"/>
          <w:szCs w:val="28"/>
        </w:rPr>
        <w:t xml:space="preserve">міської ради  </w:t>
      </w:r>
      <w:r w:rsidR="00762B9E">
        <w:rPr>
          <w:sz w:val="28"/>
          <w:szCs w:val="28"/>
        </w:rPr>
        <w:t xml:space="preserve">(далі – тендерний комітет) </w:t>
      </w:r>
      <w:r w:rsidRPr="00D97B0B">
        <w:rPr>
          <w:sz w:val="28"/>
          <w:szCs w:val="28"/>
        </w:rPr>
        <w:t>щодо проведення державних закупівель;</w:t>
      </w:r>
    </w:p>
    <w:p w:rsidR="00762B9E" w:rsidRDefault="009347F9" w:rsidP="00D97B0B">
      <w:pPr>
        <w:ind w:right="26"/>
        <w:jc w:val="both"/>
        <w:rPr>
          <w:sz w:val="28"/>
          <w:szCs w:val="28"/>
        </w:rPr>
      </w:pPr>
      <w:r w:rsidRPr="00D97B0B">
        <w:rPr>
          <w:sz w:val="18"/>
          <w:szCs w:val="18"/>
        </w:rPr>
        <w:tab/>
      </w:r>
      <w:r w:rsidRPr="00D97B0B">
        <w:rPr>
          <w:sz w:val="28"/>
          <w:szCs w:val="28"/>
        </w:rPr>
        <w:t>3.2.2. Підготовка та винесення на затвердження тендерного комітету, у терміни, визначені законодавством, проекту зведеного річного плану  закупівель на бюджетний рік</w:t>
      </w:r>
      <w:r w:rsidR="00111209">
        <w:rPr>
          <w:sz w:val="28"/>
          <w:szCs w:val="28"/>
        </w:rPr>
        <w:t xml:space="preserve"> та </w:t>
      </w:r>
      <w:r w:rsidRPr="00D97B0B">
        <w:rPr>
          <w:sz w:val="28"/>
          <w:szCs w:val="28"/>
        </w:rPr>
        <w:t>відповідно до кошторисів. У разі потреби підготовка змін та доповнень до річного плану закупівель протягом бюджетного року;</w:t>
      </w:r>
      <w:r w:rsidR="00111209">
        <w:rPr>
          <w:sz w:val="28"/>
          <w:szCs w:val="28"/>
        </w:rPr>
        <w:t xml:space="preserve"> </w:t>
      </w:r>
    </w:p>
    <w:p w:rsidR="00762B9E" w:rsidRPr="00B7564D" w:rsidRDefault="009347F9" w:rsidP="009347F9">
      <w:pPr>
        <w:ind w:right="26" w:firstLine="708"/>
        <w:jc w:val="both"/>
        <w:rPr>
          <w:sz w:val="28"/>
          <w:szCs w:val="28"/>
        </w:rPr>
      </w:pPr>
      <w:r w:rsidRPr="00B7564D">
        <w:rPr>
          <w:sz w:val="28"/>
          <w:szCs w:val="28"/>
        </w:rPr>
        <w:t xml:space="preserve">3.2.3.Підготовка та оприлюднення </w:t>
      </w:r>
      <w:r w:rsidR="00E02330" w:rsidRPr="00B7564D">
        <w:rPr>
          <w:sz w:val="28"/>
          <w:szCs w:val="28"/>
        </w:rPr>
        <w:t>о</w:t>
      </w:r>
      <w:r w:rsidRPr="00B7564D">
        <w:rPr>
          <w:sz w:val="28"/>
          <w:szCs w:val="28"/>
        </w:rPr>
        <w:t xml:space="preserve">голошень про проведення </w:t>
      </w:r>
      <w:r w:rsidR="00E02330" w:rsidRPr="00B7564D">
        <w:rPr>
          <w:sz w:val="28"/>
          <w:szCs w:val="28"/>
        </w:rPr>
        <w:t>процедур закупівель, документації конкурсних торгів,</w:t>
      </w:r>
      <w:r w:rsidRPr="00B7564D">
        <w:rPr>
          <w:sz w:val="28"/>
          <w:szCs w:val="28"/>
        </w:rPr>
        <w:t xml:space="preserve"> протоколів про розкриття тендерних пропозицій</w:t>
      </w:r>
      <w:r w:rsidR="00361D92" w:rsidRPr="00B7564D">
        <w:rPr>
          <w:sz w:val="28"/>
          <w:szCs w:val="28"/>
        </w:rPr>
        <w:t xml:space="preserve"> та оцінку</w:t>
      </w:r>
      <w:r w:rsidR="00D0117F" w:rsidRPr="00B7564D">
        <w:rPr>
          <w:sz w:val="28"/>
          <w:szCs w:val="28"/>
        </w:rPr>
        <w:t xml:space="preserve"> пропозицій</w:t>
      </w:r>
      <w:r w:rsidRPr="00B7564D">
        <w:rPr>
          <w:sz w:val="28"/>
          <w:szCs w:val="28"/>
        </w:rPr>
        <w:t>,  оголошень та звітів про результати проведених процедур</w:t>
      </w:r>
      <w:r w:rsidR="00E02330" w:rsidRPr="00B7564D">
        <w:rPr>
          <w:sz w:val="28"/>
          <w:szCs w:val="28"/>
        </w:rPr>
        <w:t xml:space="preserve"> та іншої інформації</w:t>
      </w:r>
      <w:r w:rsidRPr="00B7564D">
        <w:rPr>
          <w:sz w:val="28"/>
          <w:szCs w:val="28"/>
        </w:rPr>
        <w:t xml:space="preserve">  </w:t>
      </w:r>
      <w:r w:rsidR="00D0117F" w:rsidRPr="00B7564D">
        <w:rPr>
          <w:sz w:val="28"/>
          <w:szCs w:val="28"/>
        </w:rPr>
        <w:t xml:space="preserve">на </w:t>
      </w:r>
      <w:proofErr w:type="spellStart"/>
      <w:r w:rsidR="00D0117F" w:rsidRPr="00B7564D">
        <w:rPr>
          <w:sz w:val="28"/>
          <w:szCs w:val="28"/>
        </w:rPr>
        <w:t>веб</w:t>
      </w:r>
      <w:proofErr w:type="spellEnd"/>
      <w:r w:rsidR="00DE7EF7" w:rsidRPr="00B7564D">
        <w:rPr>
          <w:sz w:val="28"/>
          <w:szCs w:val="28"/>
        </w:rPr>
        <w:t xml:space="preserve"> </w:t>
      </w:r>
      <w:r w:rsidR="00D0117F" w:rsidRPr="00B7564D">
        <w:rPr>
          <w:sz w:val="28"/>
          <w:szCs w:val="28"/>
        </w:rPr>
        <w:t>-</w:t>
      </w:r>
      <w:r w:rsidR="00DE7EF7" w:rsidRPr="00B7564D">
        <w:rPr>
          <w:sz w:val="28"/>
          <w:szCs w:val="28"/>
        </w:rPr>
        <w:t xml:space="preserve"> </w:t>
      </w:r>
      <w:r w:rsidR="00D0117F" w:rsidRPr="00B7564D">
        <w:rPr>
          <w:sz w:val="28"/>
          <w:szCs w:val="28"/>
        </w:rPr>
        <w:t xml:space="preserve">порталі Уповноваженого органу в порядку, встановленому Уповноваженим органом та Законом. </w:t>
      </w:r>
      <w:r w:rsidRPr="00B7564D">
        <w:rPr>
          <w:sz w:val="28"/>
          <w:szCs w:val="28"/>
        </w:rPr>
        <w:t>в інформаційній системі у мережі Інтернет та в «Інформаційному бюлетені Тендерної палати України»;</w:t>
      </w:r>
      <w:r w:rsidR="000A12BA" w:rsidRPr="00B7564D">
        <w:rPr>
          <w:sz w:val="28"/>
          <w:szCs w:val="28"/>
        </w:rPr>
        <w:t xml:space="preserve"> </w:t>
      </w:r>
    </w:p>
    <w:p w:rsidR="009347F9" w:rsidRPr="00B7564D" w:rsidRDefault="009347F9" w:rsidP="009347F9">
      <w:pPr>
        <w:ind w:right="26" w:firstLine="708"/>
        <w:jc w:val="both"/>
        <w:rPr>
          <w:sz w:val="28"/>
          <w:szCs w:val="28"/>
        </w:rPr>
      </w:pPr>
      <w:r w:rsidRPr="00B7564D">
        <w:rPr>
          <w:sz w:val="28"/>
          <w:szCs w:val="28"/>
        </w:rPr>
        <w:t>3.2.4. Письмове повідомлення всіх учасників процедур закупівель про результати проведених торгів;</w:t>
      </w:r>
    </w:p>
    <w:p w:rsidR="006E6C73" w:rsidRPr="00B7564D" w:rsidRDefault="006E6C73" w:rsidP="009347F9">
      <w:pPr>
        <w:ind w:right="26" w:firstLine="708"/>
        <w:jc w:val="both"/>
        <w:rPr>
          <w:sz w:val="28"/>
          <w:szCs w:val="28"/>
        </w:rPr>
      </w:pPr>
      <w:r w:rsidRPr="00B7564D">
        <w:rPr>
          <w:sz w:val="28"/>
          <w:szCs w:val="28"/>
        </w:rPr>
        <w:t>3.2.5. Забезпечення зберігання відповідних документів з питань проведення державних закупівель, визначених законодавством.</w:t>
      </w:r>
    </w:p>
    <w:p w:rsidR="009347F9" w:rsidRPr="00D97B0B" w:rsidRDefault="009347F9" w:rsidP="009347F9">
      <w:pPr>
        <w:ind w:right="26" w:firstLine="708"/>
        <w:jc w:val="both"/>
        <w:rPr>
          <w:sz w:val="28"/>
          <w:szCs w:val="28"/>
        </w:rPr>
      </w:pPr>
      <w:r w:rsidRPr="00D97B0B">
        <w:rPr>
          <w:sz w:val="28"/>
          <w:szCs w:val="28"/>
        </w:rPr>
        <w:t>3.2.</w:t>
      </w:r>
      <w:r w:rsidR="006E6C73">
        <w:rPr>
          <w:sz w:val="28"/>
          <w:szCs w:val="28"/>
        </w:rPr>
        <w:t>6</w:t>
      </w:r>
      <w:r w:rsidRPr="00D97B0B">
        <w:rPr>
          <w:sz w:val="28"/>
          <w:szCs w:val="28"/>
        </w:rPr>
        <w:t>. Забезпечення координації роботи консультантів торгів  та експертів;</w:t>
      </w:r>
    </w:p>
    <w:p w:rsidR="009347F9" w:rsidRPr="00D97B0B" w:rsidRDefault="009347F9" w:rsidP="009347F9">
      <w:pPr>
        <w:ind w:right="26" w:firstLine="708"/>
        <w:jc w:val="both"/>
        <w:rPr>
          <w:sz w:val="28"/>
          <w:szCs w:val="28"/>
        </w:rPr>
      </w:pPr>
      <w:r w:rsidRPr="00D97B0B">
        <w:rPr>
          <w:sz w:val="28"/>
          <w:szCs w:val="28"/>
        </w:rPr>
        <w:t>3.2.</w:t>
      </w:r>
      <w:r w:rsidR="006E6C73">
        <w:rPr>
          <w:sz w:val="28"/>
          <w:szCs w:val="28"/>
        </w:rPr>
        <w:t>7</w:t>
      </w:r>
      <w:r w:rsidRPr="00D97B0B">
        <w:rPr>
          <w:sz w:val="28"/>
          <w:szCs w:val="28"/>
        </w:rPr>
        <w:t>. Забезпечення зв’язку з учасниками торгів;</w:t>
      </w:r>
    </w:p>
    <w:p w:rsidR="009347F9" w:rsidRPr="00D97B0B" w:rsidRDefault="009347F9" w:rsidP="009347F9">
      <w:pPr>
        <w:ind w:right="26" w:firstLine="708"/>
        <w:jc w:val="both"/>
        <w:rPr>
          <w:sz w:val="28"/>
          <w:szCs w:val="28"/>
        </w:rPr>
      </w:pPr>
      <w:r w:rsidRPr="00D97B0B">
        <w:rPr>
          <w:sz w:val="28"/>
          <w:szCs w:val="28"/>
        </w:rPr>
        <w:t>3.2.</w:t>
      </w:r>
      <w:r w:rsidR="006E6C73">
        <w:rPr>
          <w:sz w:val="28"/>
          <w:szCs w:val="28"/>
        </w:rPr>
        <w:t>8</w:t>
      </w:r>
      <w:r w:rsidRPr="00D97B0B">
        <w:rPr>
          <w:sz w:val="28"/>
          <w:szCs w:val="28"/>
        </w:rPr>
        <w:t>. Підготовка квартальної статистичної звітності за формою 1-торги (тендери);</w:t>
      </w:r>
    </w:p>
    <w:p w:rsidR="009347F9" w:rsidRPr="00D97B0B" w:rsidRDefault="009347F9" w:rsidP="009347F9">
      <w:pPr>
        <w:ind w:right="26" w:firstLine="708"/>
        <w:rPr>
          <w:sz w:val="28"/>
          <w:szCs w:val="28"/>
        </w:rPr>
      </w:pPr>
      <w:r w:rsidRPr="00D97B0B">
        <w:rPr>
          <w:sz w:val="28"/>
          <w:szCs w:val="28"/>
        </w:rPr>
        <w:t>3.2.</w:t>
      </w:r>
      <w:r w:rsidR="006E6C73">
        <w:rPr>
          <w:sz w:val="28"/>
          <w:szCs w:val="28"/>
        </w:rPr>
        <w:t>9</w:t>
      </w:r>
      <w:r w:rsidRPr="00D97B0B">
        <w:rPr>
          <w:sz w:val="28"/>
          <w:szCs w:val="28"/>
        </w:rPr>
        <w:t>. Участь у підготовці проектів договорів;</w:t>
      </w:r>
    </w:p>
    <w:p w:rsidR="009347F9" w:rsidRPr="00D97B0B" w:rsidRDefault="009347F9" w:rsidP="009347F9">
      <w:pPr>
        <w:ind w:right="26" w:firstLine="708"/>
        <w:jc w:val="both"/>
        <w:rPr>
          <w:sz w:val="28"/>
          <w:szCs w:val="28"/>
        </w:rPr>
      </w:pPr>
      <w:r w:rsidRPr="00D97B0B">
        <w:rPr>
          <w:sz w:val="28"/>
          <w:szCs w:val="28"/>
        </w:rPr>
        <w:t>3.2.</w:t>
      </w:r>
      <w:r w:rsidR="006E6C73">
        <w:rPr>
          <w:sz w:val="28"/>
          <w:szCs w:val="28"/>
        </w:rPr>
        <w:t>10</w:t>
      </w:r>
      <w:r w:rsidRPr="00D97B0B">
        <w:rPr>
          <w:sz w:val="28"/>
          <w:szCs w:val="28"/>
        </w:rPr>
        <w:t>. Участь у підготовці матеріалів для вирішення спірних питань, що стосуються тендерної документації;</w:t>
      </w:r>
    </w:p>
    <w:p w:rsidR="009347F9" w:rsidRPr="00D97B0B" w:rsidRDefault="009347F9" w:rsidP="009347F9">
      <w:pPr>
        <w:ind w:right="26" w:firstLine="708"/>
        <w:jc w:val="both"/>
        <w:rPr>
          <w:sz w:val="28"/>
          <w:szCs w:val="28"/>
        </w:rPr>
      </w:pPr>
      <w:r w:rsidRPr="00D97B0B">
        <w:rPr>
          <w:sz w:val="28"/>
          <w:szCs w:val="28"/>
        </w:rPr>
        <w:t>3.2.1</w:t>
      </w:r>
      <w:r w:rsidR="006E6C73">
        <w:rPr>
          <w:sz w:val="28"/>
          <w:szCs w:val="28"/>
        </w:rPr>
        <w:t>1</w:t>
      </w:r>
      <w:r w:rsidRPr="00D97B0B">
        <w:rPr>
          <w:sz w:val="28"/>
          <w:szCs w:val="28"/>
        </w:rPr>
        <w:t>. Участь у підготовці матеріалів для вирішення спірних питань учасників процедур закупівель, що стосуються процедури проведення торгів;</w:t>
      </w:r>
    </w:p>
    <w:p w:rsidR="009347F9" w:rsidRPr="00D97B0B" w:rsidRDefault="009347F9" w:rsidP="009347F9">
      <w:pPr>
        <w:ind w:right="26" w:firstLine="708"/>
        <w:jc w:val="both"/>
        <w:rPr>
          <w:sz w:val="28"/>
          <w:szCs w:val="28"/>
        </w:rPr>
      </w:pPr>
      <w:r w:rsidRPr="00D97B0B">
        <w:rPr>
          <w:sz w:val="28"/>
          <w:szCs w:val="28"/>
        </w:rPr>
        <w:t>3.2.1</w:t>
      </w:r>
      <w:r w:rsidR="006E6C73">
        <w:rPr>
          <w:sz w:val="28"/>
          <w:szCs w:val="28"/>
        </w:rPr>
        <w:t>2</w:t>
      </w:r>
      <w:r w:rsidRPr="00D97B0B">
        <w:rPr>
          <w:sz w:val="28"/>
          <w:szCs w:val="28"/>
        </w:rPr>
        <w:t>. Вивчення і узагальнення роботи виконавчих органів міської ради, надання їм необхідної допомоги з питань, що належать до компетенції Відділу;</w:t>
      </w:r>
    </w:p>
    <w:p w:rsidR="009347F9" w:rsidRPr="00D97B0B" w:rsidRDefault="009347F9" w:rsidP="009347F9">
      <w:pPr>
        <w:ind w:right="26"/>
        <w:jc w:val="both"/>
        <w:rPr>
          <w:sz w:val="28"/>
          <w:szCs w:val="28"/>
        </w:rPr>
      </w:pPr>
      <w:r w:rsidRPr="00D97B0B">
        <w:rPr>
          <w:sz w:val="28"/>
          <w:szCs w:val="28"/>
        </w:rPr>
        <w:tab/>
      </w:r>
      <w:r w:rsidR="00D97B0B" w:rsidRPr="00D97B0B">
        <w:rPr>
          <w:sz w:val="28"/>
          <w:szCs w:val="28"/>
        </w:rPr>
        <w:t>3.</w:t>
      </w:r>
      <w:r w:rsidRPr="00D97B0B">
        <w:rPr>
          <w:sz w:val="28"/>
          <w:szCs w:val="28"/>
        </w:rPr>
        <w:t>2.1</w:t>
      </w:r>
      <w:r w:rsidR="006E6C73">
        <w:rPr>
          <w:sz w:val="28"/>
          <w:szCs w:val="28"/>
        </w:rPr>
        <w:t>3</w:t>
      </w:r>
      <w:r w:rsidRPr="00D97B0B">
        <w:rPr>
          <w:sz w:val="28"/>
          <w:szCs w:val="28"/>
        </w:rPr>
        <w:t>.</w:t>
      </w:r>
      <w:r w:rsidR="00D97B0B" w:rsidRPr="00D97B0B">
        <w:rPr>
          <w:sz w:val="28"/>
          <w:szCs w:val="28"/>
        </w:rPr>
        <w:t xml:space="preserve"> </w:t>
      </w:r>
      <w:r w:rsidRPr="00D97B0B">
        <w:rPr>
          <w:sz w:val="28"/>
          <w:szCs w:val="28"/>
        </w:rPr>
        <w:t>Забезпечення взаємодії роботи тендерного комітету з органами виконавчої влади, які є відповідальними за дотримання та виконання законодавства про державні закупівлі;</w:t>
      </w:r>
    </w:p>
    <w:p w:rsidR="009347F9" w:rsidRPr="00D97B0B" w:rsidRDefault="00D97B0B" w:rsidP="00D97B0B">
      <w:pPr>
        <w:ind w:right="26" w:firstLine="708"/>
        <w:jc w:val="both"/>
        <w:rPr>
          <w:sz w:val="28"/>
          <w:szCs w:val="28"/>
        </w:rPr>
      </w:pPr>
      <w:r w:rsidRPr="00D97B0B">
        <w:rPr>
          <w:sz w:val="28"/>
          <w:szCs w:val="28"/>
        </w:rPr>
        <w:t>3.</w:t>
      </w:r>
      <w:r w:rsidR="009347F9" w:rsidRPr="00D97B0B">
        <w:rPr>
          <w:sz w:val="28"/>
          <w:szCs w:val="28"/>
        </w:rPr>
        <w:t>2.1</w:t>
      </w:r>
      <w:r w:rsidR="006E6C73">
        <w:rPr>
          <w:sz w:val="28"/>
          <w:szCs w:val="28"/>
        </w:rPr>
        <w:t>4</w:t>
      </w:r>
      <w:r w:rsidRPr="00D97B0B">
        <w:rPr>
          <w:sz w:val="28"/>
          <w:szCs w:val="28"/>
        </w:rPr>
        <w:t xml:space="preserve">. </w:t>
      </w:r>
      <w:r w:rsidR="009347F9" w:rsidRPr="00D97B0B">
        <w:rPr>
          <w:sz w:val="28"/>
          <w:szCs w:val="28"/>
        </w:rPr>
        <w:t>Забезпечення контролю за виконанням розпорядчих та інших документів державних органів, що підлягають контролю, систематичне інформування керівництва міської ради про хід їх виконання;</w:t>
      </w:r>
    </w:p>
    <w:p w:rsidR="009347F9" w:rsidRPr="00D97B0B" w:rsidRDefault="00D97B0B" w:rsidP="009347F9">
      <w:pPr>
        <w:ind w:right="26"/>
        <w:jc w:val="both"/>
        <w:rPr>
          <w:sz w:val="28"/>
          <w:szCs w:val="28"/>
        </w:rPr>
      </w:pPr>
      <w:r w:rsidRPr="00D97B0B">
        <w:rPr>
          <w:sz w:val="28"/>
          <w:szCs w:val="28"/>
        </w:rPr>
        <w:tab/>
        <w:t>3.</w:t>
      </w:r>
      <w:r w:rsidR="009347F9" w:rsidRPr="00D97B0B">
        <w:rPr>
          <w:sz w:val="28"/>
          <w:szCs w:val="28"/>
        </w:rPr>
        <w:t>2.1</w:t>
      </w:r>
      <w:r w:rsidR="006E6C73">
        <w:rPr>
          <w:sz w:val="28"/>
          <w:szCs w:val="28"/>
        </w:rPr>
        <w:t>5</w:t>
      </w:r>
      <w:r w:rsidR="009347F9" w:rsidRPr="00D97B0B">
        <w:rPr>
          <w:sz w:val="28"/>
          <w:szCs w:val="28"/>
        </w:rPr>
        <w:t>.Забезпечення у терміни, визначені законодавством, організаційної підготовки проведення навчання та підвищення кваліфікації членів тендерного комітету з питань здійснення процедур закупівель;</w:t>
      </w:r>
    </w:p>
    <w:p w:rsidR="00D97B0B" w:rsidRDefault="009347F9" w:rsidP="009347F9">
      <w:pPr>
        <w:ind w:right="26"/>
        <w:jc w:val="both"/>
        <w:rPr>
          <w:sz w:val="28"/>
          <w:szCs w:val="28"/>
        </w:rPr>
      </w:pPr>
      <w:r w:rsidRPr="00D97B0B">
        <w:rPr>
          <w:sz w:val="28"/>
          <w:szCs w:val="28"/>
        </w:rPr>
        <w:tab/>
      </w:r>
      <w:r w:rsidR="00D97B0B" w:rsidRPr="00D97B0B">
        <w:rPr>
          <w:sz w:val="28"/>
          <w:szCs w:val="28"/>
        </w:rPr>
        <w:t>3.</w:t>
      </w:r>
      <w:r w:rsidRPr="00D97B0B">
        <w:rPr>
          <w:sz w:val="28"/>
          <w:szCs w:val="28"/>
        </w:rPr>
        <w:t>2.1</w:t>
      </w:r>
      <w:r w:rsidR="006E6C73">
        <w:rPr>
          <w:sz w:val="28"/>
          <w:szCs w:val="28"/>
        </w:rPr>
        <w:t>6</w:t>
      </w:r>
      <w:r w:rsidRPr="00D97B0B">
        <w:rPr>
          <w:sz w:val="28"/>
          <w:szCs w:val="28"/>
        </w:rPr>
        <w:t>.</w:t>
      </w:r>
      <w:r w:rsidR="00D97B0B" w:rsidRPr="00D97B0B">
        <w:rPr>
          <w:sz w:val="28"/>
          <w:szCs w:val="28"/>
        </w:rPr>
        <w:t xml:space="preserve"> Розроблення та впровадження у відділі відповідного рівня документів системи управління якістю. </w:t>
      </w:r>
      <w:r w:rsidRPr="00D97B0B">
        <w:rPr>
          <w:sz w:val="28"/>
          <w:szCs w:val="28"/>
        </w:rPr>
        <w:t>Виконання вимог документації СУЯ</w:t>
      </w:r>
      <w:r w:rsidR="00D97B0B" w:rsidRPr="00D97B0B">
        <w:rPr>
          <w:sz w:val="28"/>
          <w:szCs w:val="28"/>
        </w:rPr>
        <w:t>.</w:t>
      </w:r>
    </w:p>
    <w:p w:rsidR="00D97B0B" w:rsidRPr="00E9030A" w:rsidRDefault="00D97B0B" w:rsidP="00D97B0B">
      <w:pPr>
        <w:ind w:firstLine="708"/>
        <w:jc w:val="both"/>
        <w:rPr>
          <w:sz w:val="28"/>
          <w:szCs w:val="28"/>
        </w:rPr>
      </w:pPr>
      <w:r w:rsidRPr="00E9030A">
        <w:rPr>
          <w:sz w:val="28"/>
          <w:szCs w:val="28"/>
        </w:rPr>
        <w:t>3.2.1</w:t>
      </w:r>
      <w:r w:rsidR="006E6C73">
        <w:rPr>
          <w:sz w:val="28"/>
          <w:szCs w:val="28"/>
        </w:rPr>
        <w:t>7</w:t>
      </w:r>
      <w:r w:rsidRPr="00E9030A">
        <w:rPr>
          <w:sz w:val="28"/>
          <w:szCs w:val="28"/>
        </w:rPr>
        <w:t xml:space="preserve">. </w:t>
      </w:r>
      <w:r>
        <w:rPr>
          <w:sz w:val="28"/>
          <w:szCs w:val="28"/>
        </w:rPr>
        <w:t xml:space="preserve">Бере участь у формуванні </w:t>
      </w:r>
      <w:r w:rsidRPr="00E9030A">
        <w:rPr>
          <w:sz w:val="28"/>
          <w:szCs w:val="28"/>
        </w:rPr>
        <w:t>проекту міського бюджету міста Суми на відповідний рік.</w:t>
      </w:r>
    </w:p>
    <w:p w:rsidR="00D97B0B" w:rsidRPr="00D97B0B" w:rsidRDefault="00D97B0B" w:rsidP="00D97B0B">
      <w:pPr>
        <w:ind w:firstLine="708"/>
        <w:jc w:val="both"/>
        <w:rPr>
          <w:sz w:val="28"/>
          <w:szCs w:val="28"/>
        </w:rPr>
      </w:pPr>
      <w:r w:rsidRPr="00D97B0B">
        <w:rPr>
          <w:sz w:val="28"/>
          <w:szCs w:val="28"/>
        </w:rPr>
        <w:t>3.2.1</w:t>
      </w:r>
      <w:r w:rsidR="006E6C73">
        <w:rPr>
          <w:sz w:val="28"/>
          <w:szCs w:val="28"/>
        </w:rPr>
        <w:t>8</w:t>
      </w:r>
      <w:r w:rsidRPr="00D97B0B">
        <w:rPr>
          <w:sz w:val="28"/>
          <w:szCs w:val="28"/>
        </w:rPr>
        <w:t xml:space="preserve">. За дорученням Сумського міського голови представляє інтереси Сумської міської ради, виконавчого комітету Сумської міської ради та міського голови в місцевих, апеляційних, вищих спеціалізованих судах та у Верховному Суді України, у взаємовідносинах з державними органами, </w:t>
      </w:r>
      <w:proofErr w:type="spellStart"/>
      <w:r w:rsidRPr="00D97B0B">
        <w:rPr>
          <w:sz w:val="28"/>
          <w:szCs w:val="28"/>
        </w:rPr>
        <w:t>органами</w:t>
      </w:r>
      <w:proofErr w:type="spellEnd"/>
      <w:r w:rsidRPr="00D97B0B">
        <w:rPr>
          <w:sz w:val="28"/>
          <w:szCs w:val="28"/>
        </w:rPr>
        <w:t xml:space="preserve"> місцевого самоврядування, підприємствами, установами, організаціями всіх форм власності, у межах повноважень Управління.</w:t>
      </w:r>
    </w:p>
    <w:p w:rsidR="00D97B0B" w:rsidRPr="00D97B0B" w:rsidRDefault="00D97B0B" w:rsidP="00D97B0B">
      <w:pPr>
        <w:ind w:firstLine="708"/>
        <w:jc w:val="both"/>
        <w:rPr>
          <w:sz w:val="28"/>
          <w:szCs w:val="28"/>
        </w:rPr>
      </w:pPr>
      <w:r w:rsidRPr="00D97B0B">
        <w:rPr>
          <w:sz w:val="28"/>
          <w:szCs w:val="28"/>
        </w:rPr>
        <w:t>3.2.</w:t>
      </w:r>
      <w:r>
        <w:rPr>
          <w:sz w:val="28"/>
          <w:szCs w:val="28"/>
        </w:rPr>
        <w:t>1</w:t>
      </w:r>
      <w:r w:rsidR="006E6C73">
        <w:rPr>
          <w:sz w:val="28"/>
          <w:szCs w:val="28"/>
        </w:rPr>
        <w:t>9</w:t>
      </w:r>
      <w:r w:rsidRPr="00D97B0B">
        <w:rPr>
          <w:sz w:val="28"/>
          <w:szCs w:val="28"/>
        </w:rPr>
        <w:t xml:space="preserve">. Здійснює, у межах повноважень, договірну роботу щодо договорів, угод, контрактів, стороною яких виступає Сумська міська рада або її виконавчий комітет. </w:t>
      </w:r>
    </w:p>
    <w:p w:rsidR="00D97B0B" w:rsidRPr="00D97B0B" w:rsidRDefault="00D97B0B" w:rsidP="00D97B0B">
      <w:pPr>
        <w:ind w:firstLine="708"/>
        <w:jc w:val="both"/>
        <w:rPr>
          <w:sz w:val="28"/>
          <w:szCs w:val="28"/>
        </w:rPr>
      </w:pPr>
      <w:r w:rsidRPr="00D97B0B">
        <w:rPr>
          <w:sz w:val="28"/>
          <w:szCs w:val="28"/>
        </w:rPr>
        <w:t>3.2.</w:t>
      </w:r>
      <w:r w:rsidR="006E6C73">
        <w:rPr>
          <w:sz w:val="28"/>
          <w:szCs w:val="28"/>
        </w:rPr>
        <w:t>20</w:t>
      </w:r>
      <w:r w:rsidRPr="00D97B0B">
        <w:rPr>
          <w:sz w:val="28"/>
          <w:szCs w:val="28"/>
        </w:rPr>
        <w:t xml:space="preserve">.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 </w:t>
      </w:r>
    </w:p>
    <w:p w:rsidR="00D97B0B" w:rsidRPr="00D97B0B" w:rsidRDefault="00D97B0B" w:rsidP="00D97B0B">
      <w:pPr>
        <w:jc w:val="both"/>
        <w:rPr>
          <w:sz w:val="28"/>
          <w:szCs w:val="28"/>
        </w:rPr>
      </w:pPr>
      <w:r w:rsidRPr="00D97B0B">
        <w:rPr>
          <w:color w:val="FF0000"/>
          <w:sz w:val="28"/>
          <w:szCs w:val="28"/>
        </w:rPr>
        <w:t xml:space="preserve"> </w:t>
      </w:r>
      <w:r w:rsidRPr="00D97B0B">
        <w:rPr>
          <w:color w:val="FF0000"/>
          <w:sz w:val="28"/>
          <w:szCs w:val="28"/>
        </w:rPr>
        <w:tab/>
      </w:r>
      <w:r w:rsidRPr="00D97B0B">
        <w:rPr>
          <w:sz w:val="28"/>
          <w:szCs w:val="28"/>
        </w:rPr>
        <w:t>3.2.</w:t>
      </w:r>
      <w:r>
        <w:rPr>
          <w:sz w:val="28"/>
          <w:szCs w:val="28"/>
        </w:rPr>
        <w:t>2</w:t>
      </w:r>
      <w:r w:rsidR="006E6C73">
        <w:rPr>
          <w:sz w:val="28"/>
          <w:szCs w:val="28"/>
        </w:rPr>
        <w:t>1</w:t>
      </w:r>
      <w:r w:rsidRPr="00D97B0B">
        <w:rPr>
          <w:sz w:val="28"/>
          <w:szCs w:val="28"/>
        </w:rPr>
        <w:t xml:space="preserve">. Розробляє проекти розпоряджень Сумського міського голови, рішень Сумської міської ради та виконавчого комітету Сумської міської ради </w:t>
      </w:r>
      <w:r>
        <w:rPr>
          <w:sz w:val="28"/>
          <w:szCs w:val="28"/>
        </w:rPr>
        <w:t>відповідно до повноважень Відділу</w:t>
      </w:r>
      <w:r w:rsidRPr="00D97B0B">
        <w:rPr>
          <w:sz w:val="28"/>
          <w:szCs w:val="28"/>
        </w:rPr>
        <w:t>.</w:t>
      </w:r>
    </w:p>
    <w:p w:rsidR="00D97B0B" w:rsidRPr="00D97B0B" w:rsidRDefault="00D97B0B" w:rsidP="00D97B0B">
      <w:pPr>
        <w:ind w:firstLine="708"/>
        <w:jc w:val="both"/>
        <w:rPr>
          <w:sz w:val="28"/>
          <w:szCs w:val="28"/>
        </w:rPr>
      </w:pPr>
      <w:r w:rsidRPr="00D97B0B">
        <w:rPr>
          <w:sz w:val="28"/>
          <w:szCs w:val="28"/>
        </w:rPr>
        <w:t>3.</w:t>
      </w:r>
      <w:r>
        <w:rPr>
          <w:sz w:val="28"/>
          <w:szCs w:val="28"/>
        </w:rPr>
        <w:t>2.2</w:t>
      </w:r>
      <w:r w:rsidR="006E6C73">
        <w:rPr>
          <w:sz w:val="28"/>
          <w:szCs w:val="28"/>
        </w:rPr>
        <w:t>2</w:t>
      </w:r>
      <w:r w:rsidRPr="00D97B0B">
        <w:rPr>
          <w:sz w:val="28"/>
          <w:szCs w:val="28"/>
        </w:rPr>
        <w:t>. Забезпечує захист персональних даних.</w:t>
      </w:r>
    </w:p>
    <w:p w:rsidR="00D97B0B" w:rsidRPr="00D97B0B" w:rsidRDefault="00D97B0B" w:rsidP="00D97B0B">
      <w:pPr>
        <w:ind w:firstLine="708"/>
        <w:jc w:val="both"/>
        <w:rPr>
          <w:sz w:val="28"/>
          <w:szCs w:val="28"/>
        </w:rPr>
      </w:pPr>
      <w:r w:rsidRPr="00D97B0B">
        <w:rPr>
          <w:sz w:val="28"/>
          <w:szCs w:val="28"/>
        </w:rPr>
        <w:t>3.2.</w:t>
      </w:r>
      <w:r>
        <w:rPr>
          <w:sz w:val="28"/>
          <w:szCs w:val="28"/>
        </w:rPr>
        <w:t>2</w:t>
      </w:r>
      <w:r w:rsidR="006E6C73">
        <w:rPr>
          <w:sz w:val="28"/>
          <w:szCs w:val="28"/>
        </w:rPr>
        <w:t>3</w:t>
      </w:r>
      <w:r w:rsidRPr="00D97B0B">
        <w:rPr>
          <w:sz w:val="28"/>
          <w:szCs w:val="28"/>
        </w:rPr>
        <w:t>. Виконує інші функції, що випливають із покладених на нього завдань.</w:t>
      </w:r>
    </w:p>
    <w:p w:rsidR="00B7564D" w:rsidRPr="00E9030A" w:rsidRDefault="00B7564D" w:rsidP="009347F9">
      <w:pPr>
        <w:ind w:firstLine="708"/>
        <w:jc w:val="both"/>
        <w:rPr>
          <w:sz w:val="28"/>
          <w:szCs w:val="28"/>
        </w:rPr>
      </w:pPr>
    </w:p>
    <w:p w:rsidR="009347F9" w:rsidRPr="00E9030A" w:rsidRDefault="009347F9" w:rsidP="009347F9">
      <w:pPr>
        <w:jc w:val="center"/>
        <w:rPr>
          <w:b/>
          <w:sz w:val="28"/>
          <w:szCs w:val="28"/>
        </w:rPr>
      </w:pPr>
      <w:r w:rsidRPr="00E9030A">
        <w:rPr>
          <w:b/>
          <w:sz w:val="28"/>
          <w:szCs w:val="28"/>
        </w:rPr>
        <w:t>РОЗДІЛ І</w:t>
      </w:r>
      <w:r w:rsidRPr="00E9030A">
        <w:rPr>
          <w:b/>
          <w:sz w:val="28"/>
          <w:szCs w:val="28"/>
          <w:lang w:val="en-US"/>
        </w:rPr>
        <w:t>V</w:t>
      </w:r>
      <w:r w:rsidRPr="00E9030A">
        <w:rPr>
          <w:b/>
          <w:sz w:val="28"/>
          <w:szCs w:val="28"/>
        </w:rPr>
        <w:t xml:space="preserve">. ПРАВА </w:t>
      </w:r>
      <w:r>
        <w:rPr>
          <w:b/>
          <w:sz w:val="28"/>
          <w:szCs w:val="28"/>
        </w:rPr>
        <w:t>ВІДДІЛУ</w:t>
      </w:r>
      <w:r w:rsidRPr="00E9030A">
        <w:rPr>
          <w:b/>
          <w:sz w:val="28"/>
          <w:szCs w:val="28"/>
        </w:rPr>
        <w:t xml:space="preserve"> </w:t>
      </w:r>
    </w:p>
    <w:p w:rsidR="009347F9" w:rsidRPr="00B7564D" w:rsidRDefault="009347F9" w:rsidP="009347F9">
      <w:pPr>
        <w:jc w:val="both"/>
        <w:rPr>
          <w:sz w:val="12"/>
          <w:szCs w:val="28"/>
        </w:rPr>
      </w:pPr>
      <w:r w:rsidRPr="00E9030A">
        <w:rPr>
          <w:sz w:val="28"/>
          <w:szCs w:val="28"/>
        </w:rPr>
        <w:tab/>
      </w:r>
    </w:p>
    <w:p w:rsidR="009347F9" w:rsidRPr="00E9030A" w:rsidRDefault="009347F9" w:rsidP="009347F9">
      <w:pPr>
        <w:ind w:firstLine="708"/>
        <w:jc w:val="both"/>
        <w:rPr>
          <w:sz w:val="28"/>
          <w:szCs w:val="28"/>
        </w:rPr>
      </w:pPr>
      <w:r w:rsidRPr="00E9030A">
        <w:rPr>
          <w:sz w:val="28"/>
          <w:szCs w:val="28"/>
        </w:rPr>
        <w:t xml:space="preserve">4.1. </w:t>
      </w:r>
      <w:r>
        <w:rPr>
          <w:sz w:val="28"/>
          <w:szCs w:val="28"/>
        </w:rPr>
        <w:t xml:space="preserve">Відділ </w:t>
      </w:r>
      <w:r w:rsidRPr="00E9030A">
        <w:rPr>
          <w:sz w:val="28"/>
          <w:szCs w:val="28"/>
        </w:rPr>
        <w:t>має право:</w:t>
      </w:r>
    </w:p>
    <w:p w:rsidR="00D97B0B" w:rsidRPr="00D97B0B" w:rsidRDefault="00D97B0B" w:rsidP="00D97B0B">
      <w:pPr>
        <w:ind w:right="26" w:firstLine="708"/>
        <w:jc w:val="both"/>
        <w:rPr>
          <w:sz w:val="28"/>
          <w:szCs w:val="28"/>
        </w:rPr>
      </w:pPr>
      <w:r w:rsidRPr="00D97B0B">
        <w:rPr>
          <w:sz w:val="28"/>
          <w:szCs w:val="28"/>
        </w:rPr>
        <w:t>4.1.1. Проводити за дорученням керівництва міської ради перевірку діяльності виконавчих органів міської ради щодо дотримання вимог законодавства про державні закупівлі;</w:t>
      </w:r>
    </w:p>
    <w:p w:rsidR="00D97B0B" w:rsidRPr="00D97B0B" w:rsidRDefault="00D97B0B" w:rsidP="00D97B0B">
      <w:pPr>
        <w:ind w:right="26" w:firstLine="708"/>
        <w:jc w:val="both"/>
        <w:rPr>
          <w:sz w:val="28"/>
          <w:szCs w:val="28"/>
        </w:rPr>
      </w:pPr>
      <w:r w:rsidRPr="00D97B0B">
        <w:rPr>
          <w:sz w:val="28"/>
          <w:szCs w:val="28"/>
        </w:rPr>
        <w:t>4.1.2. Брати участь у нарадах та інших заходах, що проводяться у міській раді та її виконавчих органах, скликати наради з питань, віднесених до компетенції Відділу;</w:t>
      </w:r>
    </w:p>
    <w:p w:rsidR="00D97B0B" w:rsidRPr="00D97B0B" w:rsidRDefault="00D97B0B" w:rsidP="00D97B0B">
      <w:pPr>
        <w:ind w:right="26" w:firstLine="708"/>
        <w:jc w:val="both"/>
        <w:rPr>
          <w:sz w:val="28"/>
          <w:szCs w:val="28"/>
        </w:rPr>
      </w:pPr>
      <w:r w:rsidRPr="00D97B0B">
        <w:rPr>
          <w:sz w:val="28"/>
          <w:szCs w:val="28"/>
        </w:rPr>
        <w:t>4.1.3. Організовувати наради, навчання з розпорядниками коштів міського бюджету щодо дотримання та запобігання порушень законодавства про державні закупівлі;</w:t>
      </w:r>
    </w:p>
    <w:p w:rsidR="00D97B0B" w:rsidRPr="00D97B0B" w:rsidRDefault="00D97B0B" w:rsidP="00D97B0B">
      <w:pPr>
        <w:ind w:right="26" w:firstLine="708"/>
        <w:jc w:val="both"/>
        <w:rPr>
          <w:sz w:val="28"/>
          <w:szCs w:val="28"/>
        </w:rPr>
      </w:pPr>
      <w:r w:rsidRPr="00D97B0B">
        <w:rPr>
          <w:sz w:val="28"/>
          <w:szCs w:val="28"/>
        </w:rPr>
        <w:t>4.1.4.Одержувати в установленому порядку від посадових осіб міської ради, підприємств, установ та організацій, які належать до комунальної власності територіальної громади міста документи, необхідні для виконання покладених на Відділ завдань;</w:t>
      </w:r>
    </w:p>
    <w:p w:rsidR="00D97B0B" w:rsidRPr="00D97B0B" w:rsidRDefault="00D97B0B" w:rsidP="00D97B0B">
      <w:pPr>
        <w:ind w:right="26" w:firstLine="708"/>
        <w:jc w:val="both"/>
        <w:rPr>
          <w:sz w:val="28"/>
          <w:szCs w:val="28"/>
        </w:rPr>
      </w:pPr>
      <w:r w:rsidRPr="00D97B0B">
        <w:rPr>
          <w:sz w:val="28"/>
          <w:szCs w:val="28"/>
        </w:rPr>
        <w:t>4.1.5. Залучати за згодою керівника виконавчого органу міської ради відповідних спеціалістів для проведення процедур закупівель та з інших питань, пов`язаних  з роботою Відділу.</w:t>
      </w:r>
    </w:p>
    <w:p w:rsidR="00D97B0B" w:rsidRPr="00D97B0B" w:rsidRDefault="00D97B0B" w:rsidP="00D97B0B">
      <w:pPr>
        <w:ind w:right="26" w:firstLine="708"/>
        <w:jc w:val="both"/>
        <w:rPr>
          <w:sz w:val="28"/>
          <w:szCs w:val="28"/>
        </w:rPr>
      </w:pPr>
      <w:r w:rsidRPr="00D97B0B">
        <w:rPr>
          <w:sz w:val="28"/>
          <w:szCs w:val="28"/>
        </w:rPr>
        <w:t>4.1.6. Вносити пропозиції щодо змін та доповнень в документацію системи управління якістю.</w:t>
      </w:r>
    </w:p>
    <w:p w:rsidR="00D97B0B" w:rsidRPr="00D97B0B" w:rsidRDefault="00D97B0B" w:rsidP="00D97B0B">
      <w:pPr>
        <w:ind w:right="26" w:firstLine="708"/>
        <w:jc w:val="both"/>
        <w:rPr>
          <w:sz w:val="28"/>
          <w:szCs w:val="28"/>
        </w:rPr>
      </w:pPr>
      <w:r w:rsidRPr="00D97B0B">
        <w:rPr>
          <w:sz w:val="28"/>
          <w:szCs w:val="28"/>
        </w:rPr>
        <w:t>4.1.7. Брати участь в проведенні вищим керівництвом аналізу функціонування Системи управління якістю Відділу.</w:t>
      </w:r>
    </w:p>
    <w:p w:rsidR="009347F9" w:rsidRPr="00E9030A" w:rsidRDefault="009347F9" w:rsidP="009347F9">
      <w:pPr>
        <w:autoSpaceDE w:val="0"/>
        <w:autoSpaceDN w:val="0"/>
        <w:adjustRightInd w:val="0"/>
        <w:ind w:firstLine="708"/>
        <w:jc w:val="both"/>
        <w:rPr>
          <w:sz w:val="28"/>
          <w:szCs w:val="28"/>
        </w:rPr>
      </w:pPr>
    </w:p>
    <w:p w:rsidR="009347F9" w:rsidRPr="00E9030A" w:rsidRDefault="009347F9" w:rsidP="009347F9">
      <w:pPr>
        <w:jc w:val="center"/>
        <w:rPr>
          <w:b/>
          <w:sz w:val="28"/>
          <w:szCs w:val="28"/>
        </w:rPr>
      </w:pPr>
      <w:r w:rsidRPr="00E9030A">
        <w:rPr>
          <w:b/>
          <w:sz w:val="28"/>
          <w:szCs w:val="28"/>
        </w:rPr>
        <w:t xml:space="preserve">РОЗДІЛ </w:t>
      </w:r>
      <w:r w:rsidRPr="00E9030A">
        <w:rPr>
          <w:b/>
          <w:sz w:val="28"/>
          <w:szCs w:val="28"/>
          <w:lang w:val="en-US"/>
        </w:rPr>
        <w:t>V</w:t>
      </w:r>
      <w:r w:rsidRPr="00E9030A">
        <w:rPr>
          <w:b/>
          <w:sz w:val="28"/>
          <w:szCs w:val="28"/>
        </w:rPr>
        <w:t xml:space="preserve">. ВІДПОВІДАЛЬНІСТЬ </w:t>
      </w:r>
      <w:r w:rsidR="00D97B0B">
        <w:rPr>
          <w:b/>
          <w:sz w:val="28"/>
          <w:szCs w:val="28"/>
        </w:rPr>
        <w:t>ВІДДІЛУ</w:t>
      </w:r>
    </w:p>
    <w:p w:rsidR="009347F9" w:rsidRPr="00B7564D" w:rsidRDefault="009347F9" w:rsidP="009347F9">
      <w:pPr>
        <w:jc w:val="center"/>
        <w:rPr>
          <w:sz w:val="12"/>
          <w:szCs w:val="28"/>
        </w:rPr>
      </w:pPr>
    </w:p>
    <w:p w:rsidR="009347F9" w:rsidRPr="00E9030A" w:rsidRDefault="009347F9" w:rsidP="009347F9">
      <w:pPr>
        <w:jc w:val="both"/>
        <w:rPr>
          <w:sz w:val="28"/>
          <w:szCs w:val="28"/>
        </w:rPr>
      </w:pPr>
      <w:r w:rsidRPr="00E9030A">
        <w:rPr>
          <w:sz w:val="28"/>
          <w:szCs w:val="28"/>
        </w:rPr>
        <w:tab/>
        <w:t xml:space="preserve">5.1. Персональну відповідальність за роботу </w:t>
      </w:r>
      <w:r w:rsidR="00534047">
        <w:rPr>
          <w:sz w:val="28"/>
          <w:szCs w:val="28"/>
        </w:rPr>
        <w:t>Відділу</w:t>
      </w:r>
      <w:r w:rsidRPr="00E9030A">
        <w:rPr>
          <w:sz w:val="28"/>
          <w:szCs w:val="28"/>
        </w:rPr>
        <w:t xml:space="preserve"> та належне здійснення покладених на нього завдань та функцій несе </w:t>
      </w:r>
      <w:r w:rsidR="00534047">
        <w:rPr>
          <w:sz w:val="28"/>
          <w:szCs w:val="28"/>
        </w:rPr>
        <w:t>начальник відділу</w:t>
      </w:r>
      <w:r w:rsidRPr="00E9030A">
        <w:rPr>
          <w:sz w:val="28"/>
          <w:szCs w:val="28"/>
        </w:rPr>
        <w:t xml:space="preserve">. </w:t>
      </w:r>
    </w:p>
    <w:p w:rsidR="009347F9" w:rsidRPr="00E9030A" w:rsidRDefault="009347F9" w:rsidP="00B7564D">
      <w:pPr>
        <w:jc w:val="both"/>
        <w:rPr>
          <w:sz w:val="28"/>
          <w:szCs w:val="28"/>
        </w:rPr>
      </w:pPr>
      <w:r w:rsidRPr="00E9030A">
        <w:rPr>
          <w:sz w:val="28"/>
          <w:szCs w:val="28"/>
        </w:rPr>
        <w:tab/>
        <w:t xml:space="preserve">5.2. Працівники </w:t>
      </w:r>
      <w:r w:rsidR="00534047">
        <w:rPr>
          <w:sz w:val="28"/>
          <w:szCs w:val="28"/>
        </w:rPr>
        <w:t xml:space="preserve">Відділу </w:t>
      </w:r>
      <w:r w:rsidRPr="00E9030A">
        <w:rPr>
          <w:sz w:val="28"/>
          <w:szCs w:val="28"/>
        </w:rPr>
        <w:t xml:space="preserve">можуть бути притягнуті до цивільної, кримінальної та інших видів відповідальності у випадках та у порядку, передбачених чинним законодавством. </w:t>
      </w:r>
    </w:p>
    <w:p w:rsidR="009347F9" w:rsidRPr="00E9030A" w:rsidRDefault="009347F9" w:rsidP="009347F9">
      <w:pPr>
        <w:ind w:firstLine="708"/>
        <w:jc w:val="both"/>
        <w:rPr>
          <w:sz w:val="28"/>
          <w:szCs w:val="28"/>
        </w:rPr>
      </w:pPr>
      <w:r w:rsidRPr="00E9030A">
        <w:rPr>
          <w:sz w:val="28"/>
          <w:szCs w:val="28"/>
        </w:rPr>
        <w:t xml:space="preserve">5.3. Працівники </w:t>
      </w:r>
      <w:r w:rsidR="00534047">
        <w:rPr>
          <w:sz w:val="28"/>
          <w:szCs w:val="28"/>
        </w:rPr>
        <w:t>Відділу</w:t>
      </w:r>
      <w:r w:rsidRPr="00E9030A">
        <w:rPr>
          <w:sz w:val="28"/>
          <w:szCs w:val="28"/>
        </w:rPr>
        <w:t xml:space="preserve"> несуть відповідальність за своєчасне та належне виконання </w:t>
      </w:r>
      <w:proofErr w:type="spellStart"/>
      <w:r w:rsidRPr="00E9030A">
        <w:rPr>
          <w:sz w:val="28"/>
          <w:szCs w:val="28"/>
        </w:rPr>
        <w:t>обов</w:t>
      </w:r>
      <w:proofErr w:type="spellEnd"/>
      <w:r w:rsidRPr="00E9030A">
        <w:rPr>
          <w:sz w:val="28"/>
          <w:szCs w:val="28"/>
          <w:lang w:val="ru-RU"/>
        </w:rPr>
        <w:t>’</w:t>
      </w:r>
      <w:proofErr w:type="spellStart"/>
      <w:r w:rsidRPr="00E9030A">
        <w:rPr>
          <w:sz w:val="28"/>
          <w:szCs w:val="28"/>
        </w:rPr>
        <w:t>язків</w:t>
      </w:r>
      <w:proofErr w:type="spellEnd"/>
      <w:r w:rsidRPr="00E9030A">
        <w:rPr>
          <w:sz w:val="28"/>
          <w:szCs w:val="28"/>
        </w:rPr>
        <w:t>, передбачених цим Положенням і посадовими інструкціями, у порядку, визначеному чинним законодавством.</w:t>
      </w:r>
    </w:p>
    <w:p w:rsidR="00534047" w:rsidRPr="00E9030A" w:rsidRDefault="00534047" w:rsidP="009347F9">
      <w:pPr>
        <w:jc w:val="center"/>
        <w:rPr>
          <w:b/>
          <w:sz w:val="28"/>
          <w:szCs w:val="28"/>
        </w:rPr>
      </w:pPr>
    </w:p>
    <w:p w:rsidR="009347F9" w:rsidRPr="00E9030A" w:rsidRDefault="009347F9" w:rsidP="009347F9">
      <w:pPr>
        <w:jc w:val="center"/>
        <w:rPr>
          <w:b/>
          <w:sz w:val="28"/>
          <w:szCs w:val="28"/>
        </w:rPr>
      </w:pPr>
      <w:r w:rsidRPr="00E9030A">
        <w:rPr>
          <w:b/>
          <w:sz w:val="28"/>
          <w:szCs w:val="28"/>
        </w:rPr>
        <w:t xml:space="preserve">РОЗДІЛ </w:t>
      </w:r>
      <w:r w:rsidRPr="00E9030A">
        <w:rPr>
          <w:b/>
          <w:sz w:val="28"/>
          <w:szCs w:val="28"/>
          <w:lang w:val="en-US"/>
        </w:rPr>
        <w:t>V</w:t>
      </w:r>
      <w:r w:rsidRPr="00E9030A">
        <w:rPr>
          <w:b/>
          <w:sz w:val="28"/>
          <w:szCs w:val="28"/>
        </w:rPr>
        <w:t>І. ЗАКЛЮЧНІ ПОЛОЖЕННЯ</w:t>
      </w:r>
    </w:p>
    <w:p w:rsidR="009347F9" w:rsidRPr="00B7564D" w:rsidRDefault="009347F9" w:rsidP="009347F9">
      <w:pPr>
        <w:jc w:val="center"/>
        <w:rPr>
          <w:sz w:val="12"/>
          <w:szCs w:val="28"/>
        </w:rPr>
      </w:pPr>
    </w:p>
    <w:p w:rsidR="009347F9" w:rsidRPr="00E9030A" w:rsidRDefault="009347F9" w:rsidP="009347F9">
      <w:pPr>
        <w:jc w:val="both"/>
        <w:rPr>
          <w:sz w:val="28"/>
          <w:szCs w:val="28"/>
        </w:rPr>
      </w:pPr>
      <w:r w:rsidRPr="00E9030A">
        <w:rPr>
          <w:sz w:val="28"/>
          <w:szCs w:val="28"/>
        </w:rPr>
        <w:tab/>
        <w:t xml:space="preserve">6.1. Припинення діяльності </w:t>
      </w:r>
      <w:r w:rsidR="00534047">
        <w:rPr>
          <w:sz w:val="28"/>
          <w:szCs w:val="28"/>
        </w:rPr>
        <w:t>Відділу</w:t>
      </w:r>
      <w:r w:rsidRPr="00E9030A">
        <w:rPr>
          <w:sz w:val="28"/>
          <w:szCs w:val="28"/>
        </w:rPr>
        <w:t xml:space="preserve"> здійснюється за рішенням Сумської міської ради відповідно до вимог чинного законодавства України.  </w:t>
      </w:r>
    </w:p>
    <w:p w:rsidR="009347F9" w:rsidRPr="00E9030A" w:rsidRDefault="009347F9" w:rsidP="009347F9">
      <w:pPr>
        <w:jc w:val="both"/>
        <w:rPr>
          <w:sz w:val="28"/>
          <w:szCs w:val="28"/>
        </w:rPr>
      </w:pPr>
      <w:r w:rsidRPr="00E9030A">
        <w:rPr>
          <w:sz w:val="28"/>
          <w:szCs w:val="28"/>
        </w:rPr>
        <w:tab/>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7564D" w:rsidRDefault="00B7564D" w:rsidP="009347F9">
      <w:pPr>
        <w:jc w:val="both"/>
        <w:rPr>
          <w:sz w:val="28"/>
          <w:szCs w:val="28"/>
        </w:rPr>
      </w:pPr>
    </w:p>
    <w:p w:rsidR="00B7564D" w:rsidRDefault="00B7564D" w:rsidP="009347F9">
      <w:pPr>
        <w:jc w:val="both"/>
        <w:rPr>
          <w:sz w:val="28"/>
          <w:szCs w:val="28"/>
        </w:rPr>
      </w:pPr>
    </w:p>
    <w:p w:rsidR="009347F9" w:rsidRDefault="009347F9" w:rsidP="009347F9">
      <w:pPr>
        <w:jc w:val="both"/>
        <w:rPr>
          <w:sz w:val="28"/>
          <w:szCs w:val="28"/>
        </w:rPr>
      </w:pPr>
      <w:r>
        <w:rPr>
          <w:sz w:val="28"/>
          <w:szCs w:val="28"/>
        </w:rPr>
        <w:t xml:space="preserve">Сумський міський голова </w:t>
      </w:r>
      <w:r>
        <w:rPr>
          <w:sz w:val="28"/>
          <w:szCs w:val="28"/>
        </w:rPr>
        <w:tab/>
      </w:r>
      <w:r>
        <w:rPr>
          <w:sz w:val="28"/>
          <w:szCs w:val="28"/>
        </w:rPr>
        <w:tab/>
      </w:r>
      <w:r>
        <w:rPr>
          <w:sz w:val="28"/>
          <w:szCs w:val="28"/>
        </w:rPr>
        <w:tab/>
      </w:r>
      <w:r>
        <w:rPr>
          <w:sz w:val="28"/>
          <w:szCs w:val="28"/>
        </w:rPr>
        <w:tab/>
      </w:r>
      <w:r>
        <w:rPr>
          <w:sz w:val="28"/>
          <w:szCs w:val="28"/>
        </w:rPr>
        <w:tab/>
      </w:r>
      <w:r w:rsidR="00534047">
        <w:rPr>
          <w:sz w:val="28"/>
          <w:szCs w:val="28"/>
        </w:rPr>
        <w:tab/>
      </w:r>
      <w:r>
        <w:rPr>
          <w:sz w:val="28"/>
          <w:szCs w:val="28"/>
        </w:rPr>
        <w:t>О.М. Лисенко</w:t>
      </w:r>
    </w:p>
    <w:p w:rsidR="00B7564D" w:rsidRDefault="00B7564D" w:rsidP="009347F9">
      <w:pPr>
        <w:jc w:val="both"/>
        <w:rPr>
          <w:sz w:val="28"/>
          <w:szCs w:val="28"/>
        </w:rPr>
      </w:pPr>
    </w:p>
    <w:p w:rsidR="00B7564D" w:rsidRDefault="00B7564D" w:rsidP="009347F9">
      <w:pPr>
        <w:jc w:val="both"/>
        <w:rPr>
          <w:sz w:val="28"/>
          <w:szCs w:val="28"/>
        </w:rPr>
      </w:pPr>
    </w:p>
    <w:p w:rsidR="00B7564D" w:rsidRDefault="009347F9" w:rsidP="009347F9">
      <w:pPr>
        <w:jc w:val="both"/>
      </w:pPr>
      <w:r w:rsidRPr="007148F1">
        <w:t xml:space="preserve">Виконавець: </w:t>
      </w:r>
      <w:r w:rsidR="00534047">
        <w:t>Антоненко</w:t>
      </w:r>
      <w:r w:rsidRPr="007148F1">
        <w:t xml:space="preserve"> </w:t>
      </w:r>
      <w:r w:rsidR="00534047">
        <w:t>А</w:t>
      </w:r>
      <w:r w:rsidRPr="007148F1">
        <w:t>.</w:t>
      </w:r>
      <w:r w:rsidR="00534047">
        <w:t>Г</w:t>
      </w:r>
      <w:r w:rsidRPr="007148F1">
        <w:t>.</w:t>
      </w:r>
    </w:p>
    <w:p w:rsidR="009347F9" w:rsidRPr="007148F1" w:rsidRDefault="009347F9" w:rsidP="009347F9">
      <w:pPr>
        <w:jc w:val="both"/>
        <w:rPr>
          <w:lang w:val="ru-RU"/>
        </w:rPr>
      </w:pPr>
      <w:r>
        <w:t>__________</w:t>
      </w:r>
    </w:p>
    <w:p w:rsidR="009347F9" w:rsidRPr="00E9030A" w:rsidRDefault="009347F9" w:rsidP="009347F9">
      <w:pPr>
        <w:jc w:val="both"/>
        <w:rPr>
          <w:sz w:val="28"/>
          <w:szCs w:val="28"/>
          <w:lang w:val="ru-RU"/>
        </w:rPr>
      </w:pPr>
    </w:p>
    <w:sectPr w:rsidR="009347F9" w:rsidRPr="00E9030A" w:rsidSect="00B7564D">
      <w:headerReference w:type="even" r:id="rId9"/>
      <w:headerReference w:type="default" r:id="rId10"/>
      <w:pgSz w:w="11906" w:h="16838"/>
      <w:pgMar w:top="1134" w:right="850"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BA" w:rsidRDefault="004125BA" w:rsidP="000408E6">
      <w:r>
        <w:separator/>
      </w:r>
    </w:p>
  </w:endnote>
  <w:endnote w:type="continuationSeparator" w:id="0">
    <w:p w:rsidR="004125BA" w:rsidRDefault="004125BA" w:rsidP="0004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BA" w:rsidRDefault="004125BA" w:rsidP="000408E6">
      <w:r>
        <w:separator/>
      </w:r>
    </w:p>
  </w:footnote>
  <w:footnote w:type="continuationSeparator" w:id="0">
    <w:p w:rsidR="004125BA" w:rsidRDefault="004125BA" w:rsidP="0004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B5" w:rsidRDefault="00341B18" w:rsidP="009122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22B5" w:rsidRDefault="009122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B5" w:rsidRDefault="00B7564D" w:rsidP="009122B5">
    <w:pPr>
      <w:pStyle w:val="a3"/>
      <w:jc w:val="right"/>
    </w:pPr>
    <w:r>
      <w:t>Продовження додатку</w:t>
    </w:r>
  </w:p>
  <w:p w:rsidR="009122B5" w:rsidRDefault="009122B5" w:rsidP="009122B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2F34"/>
    <w:multiLevelType w:val="multilevel"/>
    <w:tmpl w:val="189EAF80"/>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F9"/>
    <w:rsid w:val="000408E6"/>
    <w:rsid w:val="000A12BA"/>
    <w:rsid w:val="00111209"/>
    <w:rsid w:val="0027076A"/>
    <w:rsid w:val="00341B18"/>
    <w:rsid w:val="00361D92"/>
    <w:rsid w:val="004125BA"/>
    <w:rsid w:val="00531C5E"/>
    <w:rsid w:val="00534047"/>
    <w:rsid w:val="006E6C73"/>
    <w:rsid w:val="006F3D86"/>
    <w:rsid w:val="00712651"/>
    <w:rsid w:val="00762B9E"/>
    <w:rsid w:val="0077642D"/>
    <w:rsid w:val="00911168"/>
    <w:rsid w:val="009122B5"/>
    <w:rsid w:val="009347F9"/>
    <w:rsid w:val="00B7564D"/>
    <w:rsid w:val="00D00F50"/>
    <w:rsid w:val="00D0117F"/>
    <w:rsid w:val="00D97B0B"/>
    <w:rsid w:val="00DE7EF7"/>
    <w:rsid w:val="00E02330"/>
    <w:rsid w:val="00E3236A"/>
    <w:rsid w:val="00E62E87"/>
    <w:rsid w:val="00F4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F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47F9"/>
    <w:pPr>
      <w:tabs>
        <w:tab w:val="center" w:pos="4677"/>
        <w:tab w:val="right" w:pos="9355"/>
      </w:tabs>
    </w:pPr>
  </w:style>
  <w:style w:type="character" w:customStyle="1" w:styleId="a4">
    <w:name w:val="Верхний колонтитул Знак"/>
    <w:basedOn w:val="a0"/>
    <w:link w:val="a3"/>
    <w:uiPriority w:val="99"/>
    <w:rsid w:val="009347F9"/>
    <w:rPr>
      <w:rFonts w:ascii="Times New Roman" w:eastAsia="Times New Roman" w:hAnsi="Times New Roman" w:cs="Times New Roman"/>
      <w:sz w:val="24"/>
      <w:szCs w:val="24"/>
      <w:lang w:val="uk-UA" w:eastAsia="uk-UA"/>
    </w:rPr>
  </w:style>
  <w:style w:type="character" w:styleId="a5">
    <w:name w:val="page number"/>
    <w:basedOn w:val="a0"/>
    <w:rsid w:val="009347F9"/>
  </w:style>
  <w:style w:type="paragraph" w:styleId="a6">
    <w:name w:val="Normal (Web)"/>
    <w:basedOn w:val="a"/>
    <w:uiPriority w:val="99"/>
    <w:unhideWhenUsed/>
    <w:rsid w:val="009347F9"/>
    <w:pPr>
      <w:spacing w:before="100" w:beforeAutospacing="1" w:after="100" w:afterAutospacing="1"/>
    </w:pPr>
    <w:rPr>
      <w:lang w:val="ru-RU" w:eastAsia="ru-RU"/>
    </w:rPr>
  </w:style>
  <w:style w:type="paragraph" w:styleId="a7">
    <w:name w:val="List Paragraph"/>
    <w:basedOn w:val="a"/>
    <w:uiPriority w:val="34"/>
    <w:qFormat/>
    <w:rsid w:val="009347F9"/>
    <w:pPr>
      <w:ind w:left="720"/>
      <w:contextualSpacing/>
    </w:pPr>
  </w:style>
  <w:style w:type="paragraph" w:styleId="a8">
    <w:name w:val="Balloon Text"/>
    <w:basedOn w:val="a"/>
    <w:link w:val="a9"/>
    <w:uiPriority w:val="99"/>
    <w:semiHidden/>
    <w:unhideWhenUsed/>
    <w:rsid w:val="00712651"/>
    <w:rPr>
      <w:rFonts w:ascii="Tahoma" w:hAnsi="Tahoma" w:cs="Tahoma"/>
      <w:sz w:val="16"/>
      <w:szCs w:val="16"/>
    </w:rPr>
  </w:style>
  <w:style w:type="character" w:customStyle="1" w:styleId="a9">
    <w:name w:val="Текст выноски Знак"/>
    <w:basedOn w:val="a0"/>
    <w:link w:val="a8"/>
    <w:uiPriority w:val="99"/>
    <w:semiHidden/>
    <w:rsid w:val="00712651"/>
    <w:rPr>
      <w:rFonts w:ascii="Tahoma" w:eastAsia="Times New Roman" w:hAnsi="Tahoma" w:cs="Tahoma"/>
      <w:sz w:val="16"/>
      <w:szCs w:val="16"/>
      <w:lang w:val="uk-UA" w:eastAsia="uk-UA"/>
    </w:rPr>
  </w:style>
  <w:style w:type="paragraph" w:styleId="aa">
    <w:name w:val="footer"/>
    <w:basedOn w:val="a"/>
    <w:link w:val="ab"/>
    <w:uiPriority w:val="99"/>
    <w:unhideWhenUsed/>
    <w:rsid w:val="00B7564D"/>
    <w:pPr>
      <w:tabs>
        <w:tab w:val="center" w:pos="4677"/>
        <w:tab w:val="right" w:pos="9355"/>
      </w:tabs>
    </w:pPr>
  </w:style>
  <w:style w:type="character" w:customStyle="1" w:styleId="ab">
    <w:name w:val="Нижний колонтитул Знак"/>
    <w:basedOn w:val="a0"/>
    <w:link w:val="aa"/>
    <w:uiPriority w:val="99"/>
    <w:rsid w:val="00B7564D"/>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F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47F9"/>
    <w:pPr>
      <w:tabs>
        <w:tab w:val="center" w:pos="4677"/>
        <w:tab w:val="right" w:pos="9355"/>
      </w:tabs>
    </w:pPr>
  </w:style>
  <w:style w:type="character" w:customStyle="1" w:styleId="a4">
    <w:name w:val="Верхний колонтитул Знак"/>
    <w:basedOn w:val="a0"/>
    <w:link w:val="a3"/>
    <w:uiPriority w:val="99"/>
    <w:rsid w:val="009347F9"/>
    <w:rPr>
      <w:rFonts w:ascii="Times New Roman" w:eastAsia="Times New Roman" w:hAnsi="Times New Roman" w:cs="Times New Roman"/>
      <w:sz w:val="24"/>
      <w:szCs w:val="24"/>
      <w:lang w:val="uk-UA" w:eastAsia="uk-UA"/>
    </w:rPr>
  </w:style>
  <w:style w:type="character" w:styleId="a5">
    <w:name w:val="page number"/>
    <w:basedOn w:val="a0"/>
    <w:rsid w:val="009347F9"/>
  </w:style>
  <w:style w:type="paragraph" w:styleId="a6">
    <w:name w:val="Normal (Web)"/>
    <w:basedOn w:val="a"/>
    <w:uiPriority w:val="99"/>
    <w:unhideWhenUsed/>
    <w:rsid w:val="009347F9"/>
    <w:pPr>
      <w:spacing w:before="100" w:beforeAutospacing="1" w:after="100" w:afterAutospacing="1"/>
    </w:pPr>
    <w:rPr>
      <w:lang w:val="ru-RU" w:eastAsia="ru-RU"/>
    </w:rPr>
  </w:style>
  <w:style w:type="paragraph" w:styleId="a7">
    <w:name w:val="List Paragraph"/>
    <w:basedOn w:val="a"/>
    <w:uiPriority w:val="34"/>
    <w:qFormat/>
    <w:rsid w:val="009347F9"/>
    <w:pPr>
      <w:ind w:left="720"/>
      <w:contextualSpacing/>
    </w:pPr>
  </w:style>
  <w:style w:type="paragraph" w:styleId="a8">
    <w:name w:val="Balloon Text"/>
    <w:basedOn w:val="a"/>
    <w:link w:val="a9"/>
    <w:uiPriority w:val="99"/>
    <w:semiHidden/>
    <w:unhideWhenUsed/>
    <w:rsid w:val="00712651"/>
    <w:rPr>
      <w:rFonts w:ascii="Tahoma" w:hAnsi="Tahoma" w:cs="Tahoma"/>
      <w:sz w:val="16"/>
      <w:szCs w:val="16"/>
    </w:rPr>
  </w:style>
  <w:style w:type="character" w:customStyle="1" w:styleId="a9">
    <w:name w:val="Текст выноски Знак"/>
    <w:basedOn w:val="a0"/>
    <w:link w:val="a8"/>
    <w:uiPriority w:val="99"/>
    <w:semiHidden/>
    <w:rsid w:val="00712651"/>
    <w:rPr>
      <w:rFonts w:ascii="Tahoma" w:eastAsia="Times New Roman" w:hAnsi="Tahoma" w:cs="Tahoma"/>
      <w:sz w:val="16"/>
      <w:szCs w:val="16"/>
      <w:lang w:val="uk-UA" w:eastAsia="uk-UA"/>
    </w:rPr>
  </w:style>
  <w:style w:type="paragraph" w:styleId="aa">
    <w:name w:val="footer"/>
    <w:basedOn w:val="a"/>
    <w:link w:val="ab"/>
    <w:uiPriority w:val="99"/>
    <w:unhideWhenUsed/>
    <w:rsid w:val="00B7564D"/>
    <w:pPr>
      <w:tabs>
        <w:tab w:val="center" w:pos="4677"/>
        <w:tab w:val="right" w:pos="9355"/>
      </w:tabs>
    </w:pPr>
  </w:style>
  <w:style w:type="character" w:customStyle="1" w:styleId="ab">
    <w:name w:val="Нижний колонтитул Знак"/>
    <w:basedOn w:val="a0"/>
    <w:link w:val="aa"/>
    <w:uiPriority w:val="99"/>
    <w:rsid w:val="00B7564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5D91-0613-42DC-A026-ADC28151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2016-03-28T11:16:00Z</cp:lastPrinted>
  <dcterms:created xsi:type="dcterms:W3CDTF">2016-03-23T08:00:00Z</dcterms:created>
  <dcterms:modified xsi:type="dcterms:W3CDTF">2016-03-28T11:16:00Z</dcterms:modified>
</cp:coreProperties>
</file>