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83BE7" w:rsidRPr="00B444EC" w:rsidTr="00383BE7">
        <w:trPr>
          <w:trHeight w:val="1078"/>
        </w:trPr>
        <w:tc>
          <w:tcPr>
            <w:tcW w:w="4253" w:type="dxa"/>
          </w:tcPr>
          <w:p w:rsidR="00383BE7" w:rsidRPr="000A2315" w:rsidRDefault="00383BE7">
            <w:pPr>
              <w:spacing w:before="120" w:after="120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hideMark/>
          </w:tcPr>
          <w:p w:rsidR="00383BE7" w:rsidRPr="00B444EC" w:rsidRDefault="00F41D61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57200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83BE7" w:rsidRPr="00B444EC" w:rsidRDefault="00383BE7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</w:tr>
    </w:tbl>
    <w:p w:rsidR="00383BE7" w:rsidRPr="00B444EC" w:rsidRDefault="00383BE7" w:rsidP="00383BE7">
      <w:pPr>
        <w:jc w:val="center"/>
        <w:rPr>
          <w:sz w:val="36"/>
          <w:szCs w:val="36"/>
        </w:rPr>
      </w:pPr>
      <w:r w:rsidRPr="00B444EC">
        <w:rPr>
          <w:sz w:val="36"/>
          <w:szCs w:val="36"/>
        </w:rPr>
        <w:t>СУМСЬКА МІСЬКА РАДА</w:t>
      </w:r>
    </w:p>
    <w:p w:rsidR="00383BE7" w:rsidRPr="00B444EC" w:rsidRDefault="00383BE7" w:rsidP="00383BE7">
      <w:pPr>
        <w:jc w:val="center"/>
        <w:rPr>
          <w:sz w:val="28"/>
          <w:szCs w:val="28"/>
        </w:rPr>
      </w:pPr>
      <w:r w:rsidRPr="00B444EC">
        <w:rPr>
          <w:sz w:val="28"/>
          <w:szCs w:val="28"/>
        </w:rPr>
        <w:t>VIІ СКЛИКАННЯ XIV СЕСІЯ</w:t>
      </w:r>
    </w:p>
    <w:p w:rsidR="00383BE7" w:rsidRPr="00B444EC" w:rsidRDefault="00383BE7" w:rsidP="00383BE7">
      <w:pPr>
        <w:jc w:val="center"/>
        <w:rPr>
          <w:b/>
          <w:sz w:val="32"/>
          <w:szCs w:val="32"/>
        </w:rPr>
      </w:pPr>
      <w:r w:rsidRPr="00B444EC">
        <w:rPr>
          <w:b/>
          <w:sz w:val="32"/>
          <w:szCs w:val="32"/>
        </w:rPr>
        <w:t>РІШЕННЯ</w:t>
      </w:r>
    </w:p>
    <w:p w:rsidR="00782164" w:rsidRPr="00B444EC" w:rsidRDefault="00782164" w:rsidP="00782164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</w:tblGrid>
      <w:tr w:rsidR="00782164" w:rsidRPr="00B444EC" w:rsidTr="00ED6097">
        <w:trPr>
          <w:trHeight w:val="199"/>
        </w:trPr>
        <w:tc>
          <w:tcPr>
            <w:tcW w:w="5317" w:type="dxa"/>
          </w:tcPr>
          <w:p w:rsidR="00782164" w:rsidRPr="00B444EC" w:rsidRDefault="00383BE7" w:rsidP="00ED6097">
            <w:pPr>
              <w:tabs>
                <w:tab w:val="left" w:pos="4320"/>
              </w:tabs>
              <w:suppressAutoHyphens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 xml:space="preserve">від </w:t>
            </w:r>
            <w:r w:rsidR="00A60EB8" w:rsidRPr="00B444EC">
              <w:rPr>
                <w:sz w:val="28"/>
                <w:szCs w:val="28"/>
              </w:rPr>
              <w:t>______________</w:t>
            </w:r>
            <w:r w:rsidR="00BE17F2" w:rsidRPr="00B444EC">
              <w:rPr>
                <w:sz w:val="28"/>
                <w:szCs w:val="28"/>
              </w:rPr>
              <w:t xml:space="preserve"> року </w:t>
            </w:r>
            <w:r w:rsidR="00782164" w:rsidRPr="00B444EC">
              <w:rPr>
                <w:sz w:val="28"/>
                <w:szCs w:val="28"/>
              </w:rPr>
              <w:t xml:space="preserve">№ </w:t>
            </w:r>
            <w:r w:rsidR="00A60EB8" w:rsidRPr="00B444EC">
              <w:rPr>
                <w:sz w:val="28"/>
                <w:szCs w:val="28"/>
              </w:rPr>
              <w:t>_______</w:t>
            </w:r>
            <w:r w:rsidR="00782164" w:rsidRPr="00B444EC">
              <w:rPr>
                <w:sz w:val="28"/>
                <w:szCs w:val="28"/>
              </w:rPr>
              <w:t xml:space="preserve">–МР </w:t>
            </w:r>
          </w:p>
          <w:p w:rsidR="00782164" w:rsidRPr="00B444EC" w:rsidRDefault="00782164" w:rsidP="00ED6097">
            <w:pPr>
              <w:tabs>
                <w:tab w:val="left" w:pos="4320"/>
              </w:tabs>
              <w:suppressAutoHyphens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м. Суми</w:t>
            </w:r>
          </w:p>
        </w:tc>
      </w:tr>
      <w:tr w:rsidR="00782164" w:rsidRPr="00B444EC" w:rsidTr="00ED6097">
        <w:trPr>
          <w:trHeight w:val="86"/>
        </w:trPr>
        <w:tc>
          <w:tcPr>
            <w:tcW w:w="5317" w:type="dxa"/>
          </w:tcPr>
          <w:p w:rsidR="00782164" w:rsidRPr="00B444EC" w:rsidRDefault="00782164" w:rsidP="00567BAF">
            <w:pPr>
              <w:widowControl w:val="0"/>
              <w:tabs>
                <w:tab w:val="left" w:pos="4114"/>
              </w:tabs>
              <w:suppressAutoHyphens/>
              <w:rPr>
                <w:sz w:val="26"/>
                <w:szCs w:val="26"/>
              </w:rPr>
            </w:pPr>
          </w:p>
          <w:p w:rsidR="00782164" w:rsidRPr="00B444EC" w:rsidRDefault="00782164" w:rsidP="00302FB5">
            <w:pPr>
              <w:widowControl w:val="0"/>
              <w:tabs>
                <w:tab w:val="left" w:pos="4926"/>
              </w:tabs>
              <w:suppressAutoHyphens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 xml:space="preserve">Про </w:t>
            </w:r>
            <w:r w:rsidR="00A60EB8" w:rsidRPr="00B444EC">
              <w:rPr>
                <w:sz w:val="28"/>
                <w:szCs w:val="28"/>
              </w:rPr>
              <w:t xml:space="preserve">внесення змін до </w:t>
            </w:r>
            <w:r w:rsidRPr="00B444EC">
              <w:rPr>
                <w:sz w:val="28"/>
                <w:szCs w:val="28"/>
              </w:rPr>
              <w:t>Положення про дольову участь співвласників у поточному, капітальному ремонтах                                   (реконструкції, модернізації) в багатоквартирних житлових будинках</w:t>
            </w:r>
            <w:r w:rsidRPr="00B444EC">
              <w:rPr>
                <w:sz w:val="28"/>
                <w:szCs w:val="28"/>
              </w:rPr>
              <w:br/>
              <w:t>м. Суми</w:t>
            </w:r>
            <w:r w:rsidR="00302FB5" w:rsidRPr="00B444EC">
              <w:rPr>
                <w:sz w:val="28"/>
                <w:szCs w:val="28"/>
              </w:rPr>
              <w:t>,</w:t>
            </w:r>
            <w:r w:rsidR="008717A4" w:rsidRPr="00B444EC">
              <w:rPr>
                <w:sz w:val="28"/>
                <w:szCs w:val="28"/>
              </w:rPr>
              <w:t xml:space="preserve"> затвердженого 05 жовтня 2016 року № 1162–МР</w:t>
            </w:r>
          </w:p>
        </w:tc>
      </w:tr>
      <w:tr w:rsidR="00782164" w:rsidRPr="00B444EC" w:rsidTr="00ED6097">
        <w:trPr>
          <w:trHeight w:val="86"/>
        </w:trPr>
        <w:tc>
          <w:tcPr>
            <w:tcW w:w="5317" w:type="dxa"/>
          </w:tcPr>
          <w:p w:rsidR="007A1C15" w:rsidRPr="00B444EC" w:rsidRDefault="007A1C15" w:rsidP="00ED6097">
            <w:pPr>
              <w:widowControl w:val="0"/>
              <w:tabs>
                <w:tab w:val="left" w:pos="4114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782164" w:rsidRPr="00B444EC" w:rsidRDefault="00782164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На підставі ст. 322, 382 Цивільного кодексу України, ст. 151, 153 Житлового коде</w:t>
      </w:r>
      <w:r w:rsidR="00BE17F2" w:rsidRPr="00B444EC">
        <w:rPr>
          <w:sz w:val="28"/>
          <w:szCs w:val="28"/>
        </w:rPr>
        <w:t>ксу УРСР, ст. 10 Закону України</w:t>
      </w:r>
      <w:r w:rsidRPr="00B444EC">
        <w:rPr>
          <w:sz w:val="28"/>
          <w:szCs w:val="28"/>
        </w:rPr>
        <w:t xml:space="preserve"> «Про приватизацію державного житлового фонду», Закону України «Про особливості здійснення права власності у багатоквартирному будинку», Закону України «Про об'єднання співвласників багатоквартирного будинку», рішень Конституційного Суду України від 02.03.2004 р. N 4-рп/2004 та від 09.11.2011 р. N 14-рп/2011, керуючись пунктом 22 статті 26, пунктом 3 статті 30 Закону України «Про місцеве самоврядування в Україні», Сумська міська рада</w:t>
      </w:r>
    </w:p>
    <w:p w:rsidR="00782164" w:rsidRPr="00B444EC" w:rsidRDefault="00782164" w:rsidP="00E7565E">
      <w:pPr>
        <w:suppressAutoHyphens/>
        <w:ind w:firstLine="709"/>
        <w:jc w:val="both"/>
        <w:rPr>
          <w:sz w:val="26"/>
          <w:szCs w:val="26"/>
        </w:rPr>
      </w:pPr>
    </w:p>
    <w:p w:rsidR="00782164" w:rsidRPr="00B444EC" w:rsidRDefault="00782164" w:rsidP="00E7565E">
      <w:pPr>
        <w:suppressAutoHyphens/>
        <w:ind w:firstLine="709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ВИРІШИЛА:</w:t>
      </w:r>
    </w:p>
    <w:p w:rsidR="00782164" w:rsidRPr="00B444EC" w:rsidRDefault="00782164" w:rsidP="00E7565E">
      <w:pPr>
        <w:suppressAutoHyphens/>
        <w:ind w:firstLine="709"/>
        <w:jc w:val="both"/>
        <w:rPr>
          <w:sz w:val="26"/>
          <w:szCs w:val="26"/>
        </w:rPr>
      </w:pPr>
    </w:p>
    <w:p w:rsidR="00782164" w:rsidRPr="00B444EC" w:rsidRDefault="00782164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1. Затвердити</w:t>
      </w:r>
      <w:r w:rsidR="008717A4" w:rsidRPr="00B444EC">
        <w:rPr>
          <w:sz w:val="28"/>
          <w:szCs w:val="28"/>
        </w:rPr>
        <w:t xml:space="preserve"> зміни до</w:t>
      </w:r>
      <w:r w:rsidRPr="00B444EC">
        <w:rPr>
          <w:sz w:val="28"/>
          <w:szCs w:val="28"/>
        </w:rPr>
        <w:t xml:space="preserve"> Положення про </w:t>
      </w:r>
      <w:r w:rsidR="00BE17F2" w:rsidRPr="00B444EC">
        <w:rPr>
          <w:sz w:val="28"/>
          <w:szCs w:val="28"/>
        </w:rPr>
        <w:t xml:space="preserve">дольову </w:t>
      </w:r>
      <w:r w:rsidRPr="00B444EC">
        <w:rPr>
          <w:sz w:val="28"/>
          <w:szCs w:val="28"/>
        </w:rPr>
        <w:t>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="00302FB5" w:rsidRPr="00B444EC">
        <w:rPr>
          <w:sz w:val="28"/>
          <w:szCs w:val="28"/>
        </w:rPr>
        <w:t>,</w:t>
      </w:r>
      <w:r w:rsidR="008717A4" w:rsidRPr="00B444EC">
        <w:rPr>
          <w:sz w:val="28"/>
          <w:szCs w:val="28"/>
        </w:rPr>
        <w:t xml:space="preserve"> затвердженого 05 жовтня 2016 року № 1162–МР</w:t>
      </w:r>
      <w:r w:rsidR="00302FB5" w:rsidRPr="00B444EC">
        <w:rPr>
          <w:sz w:val="28"/>
          <w:szCs w:val="28"/>
        </w:rPr>
        <w:t>,</w:t>
      </w:r>
      <w:r w:rsidR="008717A4" w:rsidRPr="00B444EC">
        <w:rPr>
          <w:sz w:val="28"/>
          <w:szCs w:val="28"/>
        </w:rPr>
        <w:t xml:space="preserve"> та викласти у новій редакції </w:t>
      </w:r>
      <w:r w:rsidRPr="00B444EC">
        <w:rPr>
          <w:sz w:val="28"/>
          <w:szCs w:val="28"/>
        </w:rPr>
        <w:t>(додається).</w:t>
      </w:r>
    </w:p>
    <w:p w:rsidR="00782164" w:rsidRPr="00B444EC" w:rsidRDefault="00782164" w:rsidP="00567BAF">
      <w:pPr>
        <w:suppressAutoHyphens/>
        <w:ind w:firstLine="709"/>
        <w:jc w:val="both"/>
        <w:rPr>
          <w:sz w:val="26"/>
          <w:szCs w:val="26"/>
        </w:rPr>
      </w:pPr>
    </w:p>
    <w:p w:rsidR="00104057" w:rsidRPr="00B444EC" w:rsidRDefault="00782164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2. Встановити, що </w:t>
      </w:r>
      <w:r w:rsidR="008A5268" w:rsidRPr="00B444EC">
        <w:rPr>
          <w:sz w:val="28"/>
          <w:szCs w:val="28"/>
        </w:rPr>
        <w:t>виділення коштів з міського бюджету Сумської міської ради на проведення кап</w:t>
      </w:r>
      <w:r w:rsidR="00302FB5" w:rsidRPr="00B444EC">
        <w:rPr>
          <w:sz w:val="28"/>
          <w:szCs w:val="28"/>
        </w:rPr>
        <w:t>італьних ремонтів</w:t>
      </w:r>
      <w:r w:rsidR="008A5268" w:rsidRPr="00B444EC">
        <w:rPr>
          <w:sz w:val="28"/>
          <w:szCs w:val="28"/>
        </w:rPr>
        <w:t xml:space="preserve"> у багатоквартирних будинках</w:t>
      </w:r>
      <w:r w:rsidR="00AF2AD6" w:rsidRPr="00B444EC">
        <w:rPr>
          <w:sz w:val="28"/>
          <w:szCs w:val="28"/>
        </w:rPr>
        <w:t xml:space="preserve"> житлового фонду </w:t>
      </w:r>
      <w:r w:rsidR="00AF2AD6" w:rsidRPr="00B444EC">
        <w:rPr>
          <w:color w:val="000000"/>
          <w:spacing w:val="4"/>
          <w:sz w:val="28"/>
          <w:szCs w:val="28"/>
        </w:rPr>
        <w:t>незалежно від виду колишньої власності чи власника/балансоутримувача</w:t>
      </w:r>
      <w:r w:rsidR="00302FB5" w:rsidRPr="00B444EC">
        <w:rPr>
          <w:color w:val="000000"/>
          <w:spacing w:val="4"/>
          <w:sz w:val="28"/>
          <w:szCs w:val="28"/>
        </w:rPr>
        <w:t xml:space="preserve"> </w:t>
      </w:r>
      <w:r w:rsidR="008A5268" w:rsidRPr="00B444EC">
        <w:rPr>
          <w:sz w:val="28"/>
          <w:szCs w:val="28"/>
        </w:rPr>
        <w:t>м. Суми</w:t>
      </w:r>
      <w:r w:rsidR="00F40DFA" w:rsidRPr="00B444EC">
        <w:rPr>
          <w:sz w:val="28"/>
          <w:szCs w:val="28"/>
        </w:rPr>
        <w:t xml:space="preserve"> здійснюється відповідно до  Положення про дольову участь співвласників у поточному, ка</w:t>
      </w:r>
      <w:r w:rsidR="00047B8C" w:rsidRPr="00B444EC">
        <w:rPr>
          <w:sz w:val="28"/>
          <w:szCs w:val="28"/>
        </w:rPr>
        <w:t xml:space="preserve">пітальному ремонтах </w:t>
      </w:r>
      <w:r w:rsidR="00F40DFA" w:rsidRPr="00B444EC">
        <w:rPr>
          <w:sz w:val="28"/>
          <w:szCs w:val="28"/>
        </w:rPr>
        <w:t xml:space="preserve">(реконструкції, модернізації) в </w:t>
      </w:r>
      <w:r w:rsidR="00AF2AD6" w:rsidRPr="00B444EC">
        <w:rPr>
          <w:sz w:val="28"/>
          <w:szCs w:val="28"/>
        </w:rPr>
        <w:t>б</w:t>
      </w:r>
      <w:r w:rsidR="00F40DFA" w:rsidRPr="00B444EC">
        <w:rPr>
          <w:sz w:val="28"/>
          <w:szCs w:val="28"/>
        </w:rPr>
        <w:t>агатоквартирних житлових будинках</w:t>
      </w:r>
      <w:r w:rsidR="00047B8C" w:rsidRPr="00B444EC">
        <w:rPr>
          <w:sz w:val="28"/>
          <w:szCs w:val="28"/>
        </w:rPr>
        <w:t xml:space="preserve"> </w:t>
      </w:r>
      <w:r w:rsidR="00F40DFA" w:rsidRPr="00B444EC">
        <w:rPr>
          <w:sz w:val="28"/>
          <w:szCs w:val="28"/>
        </w:rPr>
        <w:t>м. Суми</w:t>
      </w:r>
      <w:r w:rsidR="00897A19" w:rsidRPr="00B444EC">
        <w:rPr>
          <w:sz w:val="28"/>
          <w:szCs w:val="28"/>
        </w:rPr>
        <w:t xml:space="preserve">, якщо не затверджений інший порядок, програма чи положення.  </w:t>
      </w:r>
    </w:p>
    <w:p w:rsidR="00104057" w:rsidRPr="00B444EC" w:rsidRDefault="00104057" w:rsidP="00567BAF">
      <w:pPr>
        <w:suppressAutoHyphens/>
        <w:ind w:firstLine="709"/>
        <w:jc w:val="both"/>
        <w:rPr>
          <w:sz w:val="28"/>
          <w:szCs w:val="28"/>
        </w:rPr>
      </w:pPr>
    </w:p>
    <w:p w:rsidR="0055316E" w:rsidRPr="00B444EC" w:rsidRDefault="00104057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 xml:space="preserve">3. </w:t>
      </w:r>
      <w:r w:rsidR="005641DC" w:rsidRPr="00B444EC">
        <w:rPr>
          <w:sz w:val="28"/>
          <w:szCs w:val="28"/>
        </w:rPr>
        <w:t xml:space="preserve">Департаменту інфраструктури м. Суми Сумської міської </w:t>
      </w:r>
      <w:r w:rsidR="00047B8C" w:rsidRPr="00B444EC">
        <w:rPr>
          <w:sz w:val="28"/>
          <w:szCs w:val="28"/>
        </w:rPr>
        <w:t>р</w:t>
      </w:r>
      <w:r w:rsidR="005641DC" w:rsidRPr="00B444EC">
        <w:rPr>
          <w:sz w:val="28"/>
          <w:szCs w:val="28"/>
        </w:rPr>
        <w:t>ади провести</w:t>
      </w:r>
      <w:r w:rsidR="00FE4B81" w:rsidRPr="00B444EC">
        <w:rPr>
          <w:sz w:val="28"/>
          <w:szCs w:val="28"/>
        </w:rPr>
        <w:t xml:space="preserve"> (закінчити)</w:t>
      </w:r>
      <w:r w:rsidR="005641DC" w:rsidRPr="00B444EC">
        <w:rPr>
          <w:sz w:val="28"/>
          <w:szCs w:val="28"/>
        </w:rPr>
        <w:t xml:space="preserve"> капітальний ремонт у багатоквартирних б</w:t>
      </w:r>
      <w:r w:rsidRPr="00B444EC">
        <w:rPr>
          <w:sz w:val="28"/>
          <w:szCs w:val="28"/>
        </w:rPr>
        <w:t>удинках</w:t>
      </w:r>
      <w:r w:rsidR="00047B8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</w:t>
      </w:r>
      <w:r w:rsidR="00642B57" w:rsidRPr="00B444EC">
        <w:rPr>
          <w:sz w:val="28"/>
          <w:szCs w:val="28"/>
        </w:rPr>
        <w:t>які по</w:t>
      </w:r>
      <w:r w:rsidR="00047B8C" w:rsidRPr="00B444EC">
        <w:rPr>
          <w:sz w:val="28"/>
          <w:szCs w:val="28"/>
        </w:rPr>
        <w:t>тра</w:t>
      </w:r>
      <w:r w:rsidR="00642B57" w:rsidRPr="00B444EC">
        <w:rPr>
          <w:sz w:val="28"/>
          <w:szCs w:val="28"/>
        </w:rPr>
        <w:t>п</w:t>
      </w:r>
      <w:r w:rsidR="00047B8C" w:rsidRPr="00B444EC">
        <w:rPr>
          <w:sz w:val="28"/>
          <w:szCs w:val="28"/>
        </w:rPr>
        <w:t>и</w:t>
      </w:r>
      <w:r w:rsidR="00642B57" w:rsidRPr="00B444EC">
        <w:rPr>
          <w:sz w:val="28"/>
          <w:szCs w:val="28"/>
        </w:rPr>
        <w:t xml:space="preserve">ли до </w:t>
      </w:r>
      <w:r w:rsidRPr="00B444EC">
        <w:rPr>
          <w:sz w:val="28"/>
          <w:szCs w:val="28"/>
        </w:rPr>
        <w:t>титульни</w:t>
      </w:r>
      <w:r w:rsidR="00642B57" w:rsidRPr="00B444EC">
        <w:rPr>
          <w:sz w:val="28"/>
          <w:szCs w:val="28"/>
        </w:rPr>
        <w:t>х</w:t>
      </w:r>
      <w:r w:rsidRPr="00B444EC">
        <w:rPr>
          <w:sz w:val="28"/>
          <w:szCs w:val="28"/>
        </w:rPr>
        <w:t xml:space="preserve"> списк</w:t>
      </w:r>
      <w:r w:rsidR="00642B57" w:rsidRPr="00B444EC">
        <w:rPr>
          <w:sz w:val="28"/>
          <w:szCs w:val="28"/>
        </w:rPr>
        <w:t>ів</w:t>
      </w:r>
      <w:r w:rsidR="00047B8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затверджених на 2016 рік</w:t>
      </w:r>
      <w:r w:rsidR="00642B57" w:rsidRPr="00B444EC">
        <w:rPr>
          <w:sz w:val="28"/>
          <w:szCs w:val="28"/>
        </w:rPr>
        <w:t>.</w:t>
      </w:r>
      <w:r w:rsidRPr="00B444EC">
        <w:rPr>
          <w:sz w:val="28"/>
          <w:szCs w:val="28"/>
        </w:rPr>
        <w:t xml:space="preserve">  </w:t>
      </w:r>
    </w:p>
    <w:p w:rsidR="00980A36" w:rsidRPr="00B444EC" w:rsidRDefault="00980A36" w:rsidP="00567BAF">
      <w:pPr>
        <w:suppressAutoHyphens/>
        <w:ind w:firstLine="709"/>
        <w:jc w:val="both"/>
        <w:rPr>
          <w:sz w:val="28"/>
          <w:szCs w:val="28"/>
        </w:rPr>
      </w:pPr>
    </w:p>
    <w:p w:rsidR="00980A36" w:rsidRPr="00B444EC" w:rsidRDefault="00980A36" w:rsidP="00980A36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4. Ініціатором  проведення робіт капітального ремонту  в багатоквартирних житлових будинках можуть бути:</w:t>
      </w:r>
    </w:p>
    <w:p w:rsidR="00980A36" w:rsidRPr="00B444EC" w:rsidRDefault="00980A36" w:rsidP="00980A36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співвласники  будинку;</w:t>
      </w:r>
    </w:p>
    <w:p w:rsidR="00980A36" w:rsidRPr="00B444EC" w:rsidRDefault="00980A36" w:rsidP="00980A36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ОСББ;</w:t>
      </w:r>
    </w:p>
    <w:p w:rsidR="00980A36" w:rsidRPr="00B444EC" w:rsidRDefault="00980A36" w:rsidP="00980A36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міський голова або постійно діючі депутатські комісії у разі аварії або стихійного лиха, що ставить під загрозу життя мешканців багатоквартирного будинку. </w:t>
      </w:r>
    </w:p>
    <w:p w:rsidR="008A5268" w:rsidRPr="00B444EC" w:rsidRDefault="008A5268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  </w:t>
      </w:r>
    </w:p>
    <w:p w:rsidR="00782164" w:rsidRPr="00B444EC" w:rsidRDefault="00980A36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5</w:t>
      </w:r>
      <w:r w:rsidR="00A737F7" w:rsidRPr="00B444EC">
        <w:rPr>
          <w:sz w:val="28"/>
          <w:szCs w:val="28"/>
        </w:rPr>
        <w:t xml:space="preserve">. Зміни до </w:t>
      </w:r>
      <w:r w:rsidR="00383BE7" w:rsidRPr="00B444EC">
        <w:rPr>
          <w:sz w:val="28"/>
          <w:szCs w:val="28"/>
        </w:rPr>
        <w:t>рішення Сумської міської ради «Про затвердження Положення про дольову участь співвласників у поточному, капітальному ремонтах</w:t>
      </w:r>
      <w:r w:rsidR="00782164" w:rsidRPr="00B444EC">
        <w:rPr>
          <w:sz w:val="28"/>
          <w:szCs w:val="28"/>
        </w:rPr>
        <w:t xml:space="preserve"> (реконструкції, модернізації) </w:t>
      </w:r>
      <w:r w:rsidR="00383BE7" w:rsidRPr="00B444EC">
        <w:rPr>
          <w:sz w:val="28"/>
          <w:szCs w:val="28"/>
        </w:rPr>
        <w:t xml:space="preserve">в </w:t>
      </w:r>
      <w:r w:rsidR="00782164" w:rsidRPr="00B444EC">
        <w:rPr>
          <w:sz w:val="28"/>
          <w:szCs w:val="28"/>
        </w:rPr>
        <w:t xml:space="preserve">багатоквартирних </w:t>
      </w:r>
      <w:r w:rsidR="00383BE7" w:rsidRPr="00B444EC">
        <w:rPr>
          <w:sz w:val="28"/>
          <w:szCs w:val="28"/>
        </w:rPr>
        <w:t>житлових будинках м. Суми» вступає в силу з моменту прийняття даного рішення.</w:t>
      </w:r>
    </w:p>
    <w:p w:rsidR="00383BE7" w:rsidRPr="00B444EC" w:rsidRDefault="00383BE7" w:rsidP="00567BAF">
      <w:pPr>
        <w:suppressAutoHyphens/>
        <w:ind w:firstLine="709"/>
        <w:jc w:val="both"/>
        <w:rPr>
          <w:sz w:val="26"/>
          <w:szCs w:val="26"/>
        </w:rPr>
      </w:pPr>
    </w:p>
    <w:p w:rsidR="00782164" w:rsidRPr="00B444EC" w:rsidRDefault="00484E5B" w:rsidP="00567BAF">
      <w:pPr>
        <w:suppressAutoHyphens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6</w:t>
      </w:r>
      <w:r w:rsidR="00782164" w:rsidRPr="00B444EC">
        <w:rPr>
          <w:sz w:val="28"/>
          <w:szCs w:val="28"/>
        </w:rPr>
        <w:t>. Організацію виконання даного рішення покласти на заступників міського голови відповідно до розподілу обов’язків.</w:t>
      </w:r>
    </w:p>
    <w:p w:rsidR="00567BAF" w:rsidRPr="00B444EC" w:rsidRDefault="00567BAF" w:rsidP="00845D1A">
      <w:pPr>
        <w:suppressAutoHyphens/>
        <w:jc w:val="both"/>
        <w:rPr>
          <w:sz w:val="28"/>
          <w:szCs w:val="28"/>
        </w:rPr>
      </w:pPr>
    </w:p>
    <w:p w:rsidR="00782164" w:rsidRPr="00B444EC" w:rsidRDefault="00782164" w:rsidP="00782164">
      <w:pPr>
        <w:suppressAutoHyphens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Міський голова</w:t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</w:r>
      <w:r w:rsidRPr="00B444EC">
        <w:rPr>
          <w:sz w:val="28"/>
          <w:szCs w:val="28"/>
        </w:rPr>
        <w:tab/>
        <w:t xml:space="preserve">                 О.М. Лисенко</w:t>
      </w:r>
    </w:p>
    <w:p w:rsidR="007A1C15" w:rsidRPr="00B444EC" w:rsidRDefault="007A1C15" w:rsidP="002A4D6D">
      <w:pPr>
        <w:suppressAutoHyphens/>
        <w:jc w:val="both"/>
      </w:pPr>
    </w:p>
    <w:p w:rsidR="00A737F7" w:rsidRDefault="008A29D5" w:rsidP="00845D1A">
      <w:r>
        <w:t xml:space="preserve">Виконавець: Баранов А.В. </w:t>
      </w:r>
    </w:p>
    <w:p w:rsidR="008A29D5" w:rsidRDefault="008A29D5" w:rsidP="00845D1A">
      <w:r>
        <w:t>Ініціатор  розгляду питання   Лисенко О.М.</w:t>
      </w:r>
    </w:p>
    <w:p w:rsidR="008A29D5" w:rsidRPr="00B444EC" w:rsidRDefault="008A29D5" w:rsidP="00845D1A">
      <w:r>
        <w:t>Проект рішення підготовлено Барановим А.В., Гученко Р.А.</w:t>
      </w:r>
    </w:p>
    <w:p w:rsidR="00567BAF" w:rsidRPr="00B444EC" w:rsidRDefault="00A737F7" w:rsidP="00A737F7">
      <w:pPr>
        <w:rPr>
          <w:sz w:val="28"/>
          <w:szCs w:val="28"/>
        </w:rPr>
      </w:pPr>
      <w:r w:rsidRPr="00B444EC"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782164" w:rsidRPr="00B444EC" w:rsidTr="00ED609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82164" w:rsidRPr="00B444EC" w:rsidRDefault="00782164" w:rsidP="0052789E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2164" w:rsidRPr="00B444EC" w:rsidRDefault="00782164" w:rsidP="0052789E">
            <w:pPr>
              <w:suppressAutoHyphens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 xml:space="preserve">Додаток </w:t>
            </w:r>
            <w:r w:rsidR="00165A0C">
              <w:rPr>
                <w:sz w:val="28"/>
                <w:szCs w:val="28"/>
              </w:rPr>
              <w:t>1</w:t>
            </w:r>
          </w:p>
          <w:p w:rsidR="00782164" w:rsidRPr="00B444EC" w:rsidRDefault="00134E70" w:rsidP="0052789E">
            <w:pPr>
              <w:suppressAutoHyphens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 xml:space="preserve">до рішення </w:t>
            </w:r>
            <w:r w:rsidR="00782164" w:rsidRPr="00B444EC">
              <w:rPr>
                <w:sz w:val="28"/>
                <w:szCs w:val="28"/>
              </w:rPr>
              <w:t xml:space="preserve">Сумської міської ради «Про </w:t>
            </w:r>
            <w:r w:rsidR="00A737F7" w:rsidRPr="00B444EC">
              <w:rPr>
                <w:sz w:val="28"/>
                <w:szCs w:val="28"/>
              </w:rPr>
              <w:t>внесення змін до</w:t>
            </w:r>
            <w:r w:rsidR="00782164" w:rsidRPr="00B444EC">
              <w:rPr>
                <w:sz w:val="28"/>
                <w:szCs w:val="28"/>
              </w:rPr>
              <w:t xml:space="preserve">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Суми»</w:t>
            </w:r>
            <w:r w:rsidR="00E140C0" w:rsidRPr="00B444EC">
              <w:rPr>
                <w:sz w:val="28"/>
                <w:szCs w:val="28"/>
              </w:rPr>
              <w:t>,</w:t>
            </w:r>
            <w:r w:rsidR="00A737F7" w:rsidRPr="00B444EC">
              <w:rPr>
                <w:sz w:val="28"/>
                <w:szCs w:val="28"/>
              </w:rPr>
              <w:t xml:space="preserve"> </w:t>
            </w:r>
            <w:r w:rsidR="008717A4" w:rsidRPr="00B444EC">
              <w:rPr>
                <w:sz w:val="28"/>
                <w:szCs w:val="28"/>
              </w:rPr>
              <w:t xml:space="preserve">затвердженого </w:t>
            </w:r>
            <w:r w:rsidR="00A737F7" w:rsidRPr="00B444EC">
              <w:rPr>
                <w:sz w:val="28"/>
                <w:szCs w:val="28"/>
              </w:rPr>
              <w:t>05 жовтня 2016 року № 1162–МР</w:t>
            </w:r>
          </w:p>
          <w:p w:rsidR="00782164" w:rsidRPr="00B444EC" w:rsidRDefault="00782164" w:rsidP="00A737F7">
            <w:pPr>
              <w:suppressAutoHyphens/>
            </w:pPr>
            <w:r w:rsidRPr="00B444EC">
              <w:rPr>
                <w:sz w:val="28"/>
                <w:szCs w:val="28"/>
              </w:rPr>
              <w:t xml:space="preserve">від </w:t>
            </w:r>
            <w:r w:rsidR="00A737F7" w:rsidRPr="00B444EC">
              <w:rPr>
                <w:sz w:val="28"/>
                <w:szCs w:val="28"/>
              </w:rPr>
              <w:t>_______________</w:t>
            </w:r>
            <w:r w:rsidRPr="00B444EC">
              <w:rPr>
                <w:sz w:val="28"/>
                <w:szCs w:val="28"/>
              </w:rPr>
              <w:t xml:space="preserve"> року № </w:t>
            </w:r>
            <w:r w:rsidR="00A737F7" w:rsidRPr="00B444EC">
              <w:rPr>
                <w:sz w:val="28"/>
                <w:szCs w:val="28"/>
              </w:rPr>
              <w:t>_____</w:t>
            </w:r>
            <w:r w:rsidRPr="00B444EC">
              <w:rPr>
                <w:sz w:val="28"/>
                <w:szCs w:val="28"/>
              </w:rPr>
              <w:t>–МР</w:t>
            </w:r>
          </w:p>
        </w:tc>
      </w:tr>
    </w:tbl>
    <w:p w:rsidR="00782164" w:rsidRPr="00B444EC" w:rsidRDefault="00782164" w:rsidP="0052789E">
      <w:pPr>
        <w:suppressAutoHyphens/>
        <w:ind w:firstLine="709"/>
        <w:jc w:val="both"/>
        <w:rPr>
          <w:b/>
          <w:sz w:val="28"/>
          <w:szCs w:val="28"/>
        </w:rPr>
      </w:pPr>
    </w:p>
    <w:p w:rsidR="00782164" w:rsidRPr="00B444EC" w:rsidRDefault="00782164" w:rsidP="00BE119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ПОЛОЖЕННЯ</w:t>
      </w:r>
    </w:p>
    <w:p w:rsidR="00782164" w:rsidRPr="00B444EC" w:rsidRDefault="00782164" w:rsidP="00BE119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 xml:space="preserve">про </w:t>
      </w:r>
      <w:r w:rsidR="00134E70" w:rsidRPr="00B444EC">
        <w:rPr>
          <w:b/>
          <w:sz w:val="28"/>
          <w:szCs w:val="28"/>
        </w:rPr>
        <w:t xml:space="preserve">дольову </w:t>
      </w:r>
      <w:r w:rsidRPr="00B444EC">
        <w:rPr>
          <w:b/>
          <w:sz w:val="28"/>
          <w:szCs w:val="28"/>
        </w:rPr>
        <w:t xml:space="preserve">участь </w:t>
      </w:r>
      <w:r w:rsidR="00134E70" w:rsidRPr="00B444EC">
        <w:rPr>
          <w:b/>
          <w:sz w:val="28"/>
          <w:szCs w:val="28"/>
        </w:rPr>
        <w:t xml:space="preserve">співвласників </w:t>
      </w:r>
      <w:r w:rsidRPr="00B444EC">
        <w:rPr>
          <w:b/>
          <w:sz w:val="28"/>
          <w:szCs w:val="28"/>
        </w:rPr>
        <w:t>у поточн</w:t>
      </w:r>
      <w:r w:rsidR="00134E70" w:rsidRPr="00B444EC">
        <w:rPr>
          <w:b/>
          <w:sz w:val="28"/>
          <w:szCs w:val="28"/>
        </w:rPr>
        <w:t xml:space="preserve">ому, капітальному ремонтах </w:t>
      </w:r>
      <w:r w:rsidRPr="00B444EC">
        <w:rPr>
          <w:b/>
          <w:sz w:val="28"/>
          <w:szCs w:val="28"/>
        </w:rPr>
        <w:t>(реконструкції, модернізації) в багатоквартирних житлових будинках</w:t>
      </w:r>
      <w:r w:rsidR="009C239D" w:rsidRPr="00B444EC">
        <w:rPr>
          <w:b/>
          <w:sz w:val="28"/>
          <w:szCs w:val="28"/>
        </w:rPr>
        <w:br/>
      </w:r>
      <w:r w:rsidRPr="00B444EC">
        <w:rPr>
          <w:b/>
          <w:sz w:val="28"/>
          <w:szCs w:val="28"/>
        </w:rPr>
        <w:t>м.</w:t>
      </w:r>
      <w:r w:rsidR="009C239D" w:rsidRPr="00B444EC">
        <w:rPr>
          <w:b/>
          <w:sz w:val="28"/>
          <w:szCs w:val="28"/>
          <w:lang w:val="ru-RU"/>
        </w:rPr>
        <w:t xml:space="preserve"> </w:t>
      </w:r>
      <w:r w:rsidRPr="00B444EC">
        <w:rPr>
          <w:b/>
          <w:sz w:val="28"/>
          <w:szCs w:val="28"/>
        </w:rPr>
        <w:t>Суми</w:t>
      </w:r>
    </w:p>
    <w:p w:rsidR="00782164" w:rsidRPr="00B444EC" w:rsidRDefault="00782164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82164" w:rsidRPr="00B444EC" w:rsidRDefault="00782164" w:rsidP="00BE119F">
      <w:pPr>
        <w:numPr>
          <w:ilvl w:val="0"/>
          <w:numId w:val="10"/>
        </w:numPr>
        <w:suppressAutoHyphens/>
        <w:spacing w:line="276" w:lineRule="auto"/>
        <w:ind w:left="0" w:firstLine="0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Загальні положення</w:t>
      </w:r>
    </w:p>
    <w:p w:rsidR="00BE17F2" w:rsidRPr="00B444EC" w:rsidRDefault="00BE17F2" w:rsidP="00E7565E">
      <w:pPr>
        <w:suppressAutoHyphens/>
        <w:spacing w:line="276" w:lineRule="auto"/>
        <w:ind w:left="709" w:firstLine="709"/>
        <w:rPr>
          <w:b/>
          <w:sz w:val="28"/>
          <w:szCs w:val="28"/>
        </w:rPr>
      </w:pPr>
    </w:p>
    <w:p w:rsidR="00782164" w:rsidRPr="00B444EC" w:rsidRDefault="00782164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1.1. Положення про дольову участь у поточному, капітальному ремонтах (реконструкції, модернізації) </w:t>
      </w:r>
      <w:r w:rsidR="00EA1092" w:rsidRPr="00B444EC">
        <w:rPr>
          <w:sz w:val="28"/>
          <w:szCs w:val="28"/>
        </w:rPr>
        <w:t xml:space="preserve">в </w:t>
      </w:r>
      <w:r w:rsidRPr="00B444EC">
        <w:rPr>
          <w:sz w:val="28"/>
          <w:szCs w:val="28"/>
        </w:rPr>
        <w:t xml:space="preserve">багатоквартирних житлових будинках м. Суми (надалі – Положення) розроблено з метою забезпечення участі </w:t>
      </w:r>
      <w:r w:rsidR="00146566" w:rsidRPr="00B444EC">
        <w:rPr>
          <w:sz w:val="28"/>
          <w:szCs w:val="28"/>
        </w:rPr>
        <w:t>об’єднань</w:t>
      </w:r>
      <w:r w:rsidR="0003622E" w:rsidRPr="00B444EC">
        <w:rPr>
          <w:sz w:val="28"/>
          <w:szCs w:val="28"/>
        </w:rPr>
        <w:t xml:space="preserve"> співвласників</w:t>
      </w:r>
      <w:r w:rsidR="00146566" w:rsidRPr="00B444EC">
        <w:rPr>
          <w:sz w:val="28"/>
          <w:szCs w:val="28"/>
        </w:rPr>
        <w:t xml:space="preserve"> у багатоквартирних будинках (надалі − ОСББ), житлово-будівельних кооперативів (надалі – ЖБК), </w:t>
      </w:r>
      <w:r w:rsidRPr="00B444EC">
        <w:rPr>
          <w:sz w:val="28"/>
          <w:szCs w:val="28"/>
        </w:rPr>
        <w:t>співвласників багатоквартирних будинків у співфінансуванні поточних, капітальних ремонтів (реконстр</w:t>
      </w:r>
      <w:r w:rsidR="00134E70" w:rsidRPr="00B444EC">
        <w:rPr>
          <w:sz w:val="28"/>
          <w:szCs w:val="28"/>
        </w:rPr>
        <w:t>укції, модернізації) за рахунок</w:t>
      </w:r>
      <w:r w:rsidRPr="00B444EC">
        <w:rPr>
          <w:sz w:val="28"/>
          <w:szCs w:val="28"/>
        </w:rPr>
        <w:t xml:space="preserve"> бюджетних та інших коштів, що проводяться у багатоквартирних будинках</w:t>
      </w:r>
      <w:r w:rsidR="00065762" w:rsidRPr="00B444EC">
        <w:rPr>
          <w:sz w:val="28"/>
          <w:szCs w:val="28"/>
        </w:rPr>
        <w:t xml:space="preserve"> не</w:t>
      </w:r>
      <w:r w:rsidR="00146566" w:rsidRPr="00B444EC">
        <w:rPr>
          <w:sz w:val="28"/>
          <w:szCs w:val="28"/>
        </w:rPr>
        <w:t>залежно від колишньої форми власності</w:t>
      </w:r>
      <w:r w:rsidRPr="00B444EC">
        <w:rPr>
          <w:sz w:val="28"/>
          <w:szCs w:val="28"/>
        </w:rPr>
        <w:t>, які належать співвласникам цих будинків (</w:t>
      </w:r>
      <w:r w:rsidR="00134E70" w:rsidRPr="00B444EC">
        <w:rPr>
          <w:sz w:val="28"/>
          <w:szCs w:val="28"/>
        </w:rPr>
        <w:t>власникам квартир та нежитлових</w:t>
      </w:r>
      <w:r w:rsidR="00EC2A18" w:rsidRPr="00B444EC">
        <w:rPr>
          <w:sz w:val="28"/>
          <w:szCs w:val="28"/>
        </w:rPr>
        <w:t xml:space="preserve"> приміщень)</w:t>
      </w:r>
      <w:r w:rsidR="00306853" w:rsidRPr="00B444EC">
        <w:rPr>
          <w:sz w:val="28"/>
          <w:szCs w:val="28"/>
        </w:rPr>
        <w:t>, будинках</w:t>
      </w:r>
      <w:r w:rsidR="00065762" w:rsidRPr="00B444EC">
        <w:rPr>
          <w:sz w:val="28"/>
          <w:szCs w:val="28"/>
        </w:rPr>
        <w:t>,</w:t>
      </w:r>
      <w:r w:rsidR="00EC2A18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у яких створено об’єднання співвласників багатоквартирного будинку</w:t>
      </w:r>
      <w:r w:rsidR="00146566" w:rsidRPr="00B444EC">
        <w:rPr>
          <w:sz w:val="28"/>
          <w:szCs w:val="28"/>
        </w:rPr>
        <w:t>, житлово-будівельні кооперативи</w:t>
      </w:r>
      <w:r w:rsidR="005F7E09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чи проведені збори співвласників відповідно до чинного законодавства України</w:t>
      </w:r>
      <w:r w:rsidR="00306853" w:rsidRPr="00B444EC">
        <w:rPr>
          <w:sz w:val="28"/>
          <w:szCs w:val="28"/>
        </w:rPr>
        <w:t xml:space="preserve"> щодо </w:t>
      </w:r>
      <w:r w:rsidR="00F44B67" w:rsidRPr="00B444EC">
        <w:rPr>
          <w:sz w:val="28"/>
          <w:szCs w:val="28"/>
        </w:rPr>
        <w:t>визначення форми управління  багатоквартирним будинком</w:t>
      </w:r>
      <w:r w:rsidRPr="00B444EC">
        <w:rPr>
          <w:sz w:val="28"/>
          <w:szCs w:val="28"/>
        </w:rPr>
        <w:t>.</w:t>
      </w:r>
    </w:p>
    <w:p w:rsidR="00782164" w:rsidRPr="00B444EC" w:rsidRDefault="00782164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1.2. Положення розроблено відповідно до Цивільного кодексу України, Законів України «Про приватизацію державного житлового фонду», «Про житлово-комунальні послуги»,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Україні», «Правил утримання житлових будинків та прибудинкових територій», затверджених наказом Державного комітету України з питань житлово-комунального господарства від 17.05.2005 № 76.</w:t>
      </w:r>
    </w:p>
    <w:p w:rsidR="00782164" w:rsidRPr="00B444EC" w:rsidRDefault="00782164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1.3. Терміни, які застосовуються у Положенні</w:t>
      </w:r>
      <w:r w:rsidR="009435FD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мають наступні значення:</w:t>
      </w:r>
    </w:p>
    <w:p w:rsidR="00DF1643" w:rsidRPr="00B444EC" w:rsidRDefault="00DF1643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– аварія – це подія, результат якої несе загрозу</w:t>
      </w:r>
      <w:r w:rsidR="009435FD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руйнуванню, пошкодженню багатоквартирного будинку, виходу із ладу його обладнання, що сталася з техногенних (конструктивних, технологічних, експлуатаційних) або природних причин, що у</w:t>
      </w:r>
      <w:r w:rsidR="009435FD" w:rsidRPr="00B444EC">
        <w:rPr>
          <w:sz w:val="28"/>
          <w:szCs w:val="28"/>
        </w:rPr>
        <w:t>не</w:t>
      </w:r>
      <w:r w:rsidRPr="00B444EC">
        <w:rPr>
          <w:sz w:val="28"/>
          <w:szCs w:val="28"/>
        </w:rPr>
        <w:t>можливлює подал</w:t>
      </w:r>
      <w:r w:rsidR="000A2315" w:rsidRPr="00B444EC">
        <w:rPr>
          <w:sz w:val="28"/>
          <w:szCs w:val="28"/>
        </w:rPr>
        <w:t xml:space="preserve">ьше проживання у даному будинку, або окремих його частинах </w:t>
      </w:r>
      <w:r w:rsidRPr="00B444EC">
        <w:rPr>
          <w:sz w:val="28"/>
          <w:szCs w:val="28"/>
        </w:rPr>
        <w:t>та</w:t>
      </w:r>
      <w:r w:rsidR="000A2315" w:rsidRPr="00B444EC">
        <w:rPr>
          <w:sz w:val="28"/>
          <w:szCs w:val="28"/>
        </w:rPr>
        <w:t xml:space="preserve"> може нести</w:t>
      </w:r>
      <w:r w:rsidRPr="00B444EC">
        <w:rPr>
          <w:sz w:val="28"/>
          <w:szCs w:val="28"/>
        </w:rPr>
        <w:t xml:space="preserve"> загрозу життю і здоров’ю мешканців;</w:t>
      </w:r>
    </w:p>
    <w:p w:rsidR="0027505F" w:rsidRPr="00B444EC" w:rsidRDefault="0027505F" w:rsidP="0027505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30"/>
      <w:bookmarkStart w:id="4" w:name="OLE_LINK31"/>
      <w:bookmarkStart w:id="5" w:name="OLE_LINK3"/>
      <w:r w:rsidRPr="00B444EC">
        <w:rPr>
          <w:sz w:val="28"/>
          <w:szCs w:val="28"/>
        </w:rPr>
        <w:t xml:space="preserve">– вартість проекту </w:t>
      </w:r>
      <w:bookmarkEnd w:id="0"/>
      <w:bookmarkEnd w:id="1"/>
      <w:bookmarkEnd w:id="2"/>
      <w:bookmarkEnd w:id="3"/>
      <w:bookmarkEnd w:id="4"/>
      <w:r w:rsidRPr="00B444EC">
        <w:rPr>
          <w:sz w:val="28"/>
          <w:szCs w:val="28"/>
        </w:rPr>
        <w:t xml:space="preserve">– це загальна сума коштів, яка потрібна для проведення капітального ремонту в будинку, що включає в себе вартість: </w:t>
      </w:r>
    </w:p>
    <w:p w:rsidR="0027505F" w:rsidRPr="00B444EC" w:rsidRDefault="009435FD" w:rsidP="0027505F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</w:t>
      </w:r>
      <w:r w:rsidR="0027505F" w:rsidRPr="00B444EC">
        <w:rPr>
          <w:sz w:val="28"/>
          <w:szCs w:val="28"/>
        </w:rPr>
        <w:t>иготовлення проекту(технічної документації) у разі потреб</w:t>
      </w:r>
      <w:r w:rsidRPr="00B444EC">
        <w:rPr>
          <w:sz w:val="28"/>
          <w:szCs w:val="28"/>
        </w:rPr>
        <w:t>и</w:t>
      </w:r>
      <w:r w:rsidR="0027505F" w:rsidRPr="00B444EC">
        <w:rPr>
          <w:sz w:val="28"/>
          <w:szCs w:val="28"/>
        </w:rPr>
        <w:t>, а також при відсутності технічної документації на об’єкт капітального ремонту;</w:t>
      </w:r>
    </w:p>
    <w:p w:rsidR="0027505F" w:rsidRPr="00B444EC" w:rsidRDefault="0027505F" w:rsidP="0027505F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виготовлення </w:t>
      </w:r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r w:rsidRPr="00B444EC">
        <w:rPr>
          <w:sz w:val="28"/>
          <w:szCs w:val="28"/>
        </w:rPr>
        <w:t>проектно-кошторисної документації</w:t>
      </w:r>
      <w:bookmarkEnd w:id="6"/>
      <w:bookmarkEnd w:id="7"/>
      <w:bookmarkEnd w:id="8"/>
      <w:bookmarkEnd w:id="9"/>
      <w:bookmarkEnd w:id="10"/>
      <w:r w:rsidRPr="00B444EC">
        <w:rPr>
          <w:sz w:val="28"/>
          <w:szCs w:val="28"/>
        </w:rPr>
        <w:t>;</w:t>
      </w:r>
    </w:p>
    <w:p w:rsidR="0027505F" w:rsidRPr="00B444EC" w:rsidRDefault="0027505F" w:rsidP="0027505F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отримання </w:t>
      </w:r>
      <w:r w:rsidRPr="00B444EC">
        <w:rPr>
          <w:bCs/>
          <w:color w:val="000000"/>
          <w:sz w:val="28"/>
          <w:szCs w:val="28"/>
        </w:rPr>
        <w:t xml:space="preserve">відповідного експертного звіту на </w:t>
      </w:r>
      <w:r w:rsidRPr="00B444EC">
        <w:rPr>
          <w:sz w:val="28"/>
          <w:szCs w:val="28"/>
        </w:rPr>
        <w:t>проектно-кошторисну документацію;</w:t>
      </w:r>
    </w:p>
    <w:p w:rsidR="0027505F" w:rsidRPr="00B444EC" w:rsidRDefault="0027505F" w:rsidP="0027505F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вартість робіт, матеріалів та накладних відповідно до проектно-кошторисної документації;</w:t>
      </w:r>
    </w:p>
    <w:p w:rsidR="0027505F" w:rsidRPr="00B444EC" w:rsidRDefault="0027505F" w:rsidP="0027505F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витрати на здійснення технічного нагляду;</w:t>
      </w:r>
    </w:p>
    <w:bookmarkEnd w:id="5"/>
    <w:p w:rsidR="00DF1643" w:rsidRPr="00B444EC" w:rsidRDefault="00DF1643" w:rsidP="00DF1643">
      <w:pPr>
        <w:numPr>
          <w:ilvl w:val="0"/>
          <w:numId w:val="26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pacing w:val="-2"/>
          <w:sz w:val="28"/>
          <w:szCs w:val="28"/>
        </w:rPr>
        <w:t>ветхий будинок – багатоквартирний будинок, у якого надземні конструктивні елементи, фундамент (або будинок у цілому) обмежено виконують свої функції та фізичний знос будинку становить 61 - 80%;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виконавець послуг – суб'єкт господ</w:t>
      </w:r>
      <w:r w:rsidR="00134E70" w:rsidRPr="00B444EC">
        <w:rPr>
          <w:sz w:val="28"/>
          <w:szCs w:val="28"/>
        </w:rPr>
        <w:t xml:space="preserve">арювання, предметом діяльності </w:t>
      </w:r>
      <w:r w:rsidRPr="00B444EC">
        <w:rPr>
          <w:sz w:val="28"/>
          <w:szCs w:val="28"/>
        </w:rPr>
        <w:t>якого є надання житлово-комунальної послуги споживачу відповідно до умов договору;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дольова участь – внесення співвласниками визначеної суми коштів на співфінансування капітального ремонт</w:t>
      </w:r>
      <w:r w:rsidR="00A11795" w:rsidRPr="00B444EC">
        <w:rPr>
          <w:sz w:val="28"/>
          <w:szCs w:val="28"/>
        </w:rPr>
        <w:t>у</w:t>
      </w:r>
      <w:r w:rsidRPr="00B444EC">
        <w:rPr>
          <w:sz w:val="28"/>
          <w:szCs w:val="28"/>
        </w:rPr>
        <w:t>, що проводиться у багатоквартирному будинку та його прибудинковій території, в тому числі через нарахування та сплату внесків чи окремих складових з утримання будинків і споруд та прибудинкових територій;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капітальний ремонт – комплекс ремонтно-будівельних робіт, пов’язаних з відновленням або покращенням експлуатаційних показників, із заміною або відновленням несучих, або 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EA3B4C" w:rsidRPr="00B444EC" w:rsidRDefault="00134E70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– модернізація </w:t>
      </w:r>
      <w:r w:rsidR="00EA3B4C" w:rsidRPr="00B444EC">
        <w:rPr>
          <w:sz w:val="28"/>
          <w:szCs w:val="28"/>
        </w:rPr>
        <w:t xml:space="preserve">– комплекс робіт у житловому будинку, спрямованих на </w:t>
      </w:r>
      <w:r w:rsidR="001057E4" w:rsidRPr="00B444EC">
        <w:rPr>
          <w:sz w:val="28"/>
          <w:szCs w:val="28"/>
        </w:rPr>
        <w:t>приведення у відповідність сучасним нормам, критеріям, вимогам конструктивних елементів житлового будинку</w:t>
      </w:r>
      <w:r w:rsidR="00EA3B4C" w:rsidRPr="00B444EC">
        <w:rPr>
          <w:sz w:val="28"/>
          <w:szCs w:val="28"/>
        </w:rPr>
        <w:t xml:space="preserve"> тощо;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об’єднання співвласників багатоквартирного будинку (далі – ОСББ) – це юридична особа, створена власниками квартир та/або нежитлових</w:t>
      </w:r>
      <w:r w:rsidRPr="00B444EC">
        <w:rPr>
          <w:strike/>
          <w:sz w:val="28"/>
          <w:szCs w:val="28"/>
        </w:rPr>
        <w:t xml:space="preserve"> </w:t>
      </w:r>
      <w:r w:rsidR="00134E70" w:rsidRPr="00B444EC">
        <w:rPr>
          <w:sz w:val="28"/>
          <w:szCs w:val="28"/>
        </w:rPr>
        <w:lastRenderedPageBreak/>
        <w:t xml:space="preserve">приміщень багатоквартирного будинку для сприяння використанню їхнього </w:t>
      </w:r>
      <w:r w:rsidRPr="00B444EC">
        <w:rPr>
          <w:sz w:val="28"/>
          <w:szCs w:val="28"/>
        </w:rPr>
        <w:t>власного</w:t>
      </w:r>
      <w:r w:rsidR="00134E70" w:rsidRPr="00B444EC">
        <w:rPr>
          <w:sz w:val="28"/>
          <w:szCs w:val="28"/>
        </w:rPr>
        <w:t xml:space="preserve"> майна </w:t>
      </w:r>
      <w:r w:rsidRPr="00B444EC">
        <w:rPr>
          <w:sz w:val="28"/>
          <w:szCs w:val="28"/>
        </w:rPr>
        <w:t>та управління, утримання і використання спільного майна;</w:t>
      </w:r>
    </w:p>
    <w:p w:rsidR="00EA3B4C" w:rsidRPr="00B444EC" w:rsidRDefault="00134E70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– </w:t>
      </w:r>
      <w:r w:rsidR="00EA3B4C" w:rsidRPr="00B444EC">
        <w:rPr>
          <w:sz w:val="28"/>
          <w:szCs w:val="28"/>
        </w:rPr>
        <w:t>поточний ремонт – комплекс ремонтно-будівельних робіт,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 з можливим поліпшенням експлуатаційних показників елементів будинку, прибудинкової території</w:t>
      </w:r>
      <w:r w:rsidRPr="00B444EC">
        <w:rPr>
          <w:sz w:val="28"/>
          <w:szCs w:val="28"/>
        </w:rPr>
        <w:t xml:space="preserve"> </w:t>
      </w:r>
      <w:r w:rsidR="00EA3B4C" w:rsidRPr="00B444EC">
        <w:rPr>
          <w:sz w:val="28"/>
          <w:szCs w:val="28"/>
        </w:rPr>
        <w:t>(в т.ч. розташованих на ній об’єктів благоустрою) та є складовою послуги з утримання будинків і споруд та прибудинкової території;</w:t>
      </w:r>
    </w:p>
    <w:p w:rsidR="004372EC" w:rsidRPr="00B444EC" w:rsidRDefault="004372E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проект – це документ, який оформляється згідно з додатком 2 до даного Положення;</w:t>
      </w:r>
    </w:p>
    <w:p w:rsidR="004372E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реконструкція – це комплекс робіт, спрямованих на поліпшення експлуатаційних показників приміщень багатоквартирного житлового будинку шляхом їх перепланування та переобладнання, надбудови, вбудови, прибудови з одночасним приведенням їх показників відповідно до нормативно-технічних вимог;</w:t>
      </w:r>
    </w:p>
    <w:p w:rsidR="002F4DE7" w:rsidRPr="00B444EC" w:rsidRDefault="002F4DE7" w:rsidP="002F4DE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– самостійне утримання будинку – </w:t>
      </w:r>
      <w:bookmarkStart w:id="11" w:name="OLE_LINK41"/>
      <w:bookmarkStart w:id="12" w:name="OLE_LINK42"/>
      <w:bookmarkStart w:id="13" w:name="OLE_LINK43"/>
      <w:r w:rsidRPr="00B444EC">
        <w:rPr>
          <w:sz w:val="28"/>
          <w:szCs w:val="28"/>
        </w:rPr>
        <w:t>це коли співвласники багатоквартирного будинку обрали самостійну форму управління багатоквартирним будинком відповідно до Закону України «Про особливості здійснення права власності у багатоквартирному будинку</w:t>
      </w:r>
      <w:r w:rsidR="00793DA7" w:rsidRPr="00B444EC">
        <w:rPr>
          <w:sz w:val="28"/>
          <w:szCs w:val="28"/>
        </w:rPr>
        <w:t>» та приступили до такого управління чи обрали управителя і уклали з ним договір</w:t>
      </w:r>
      <w:r w:rsidRPr="00B444EC">
        <w:rPr>
          <w:sz w:val="28"/>
          <w:szCs w:val="28"/>
        </w:rPr>
        <w:t>, а</w:t>
      </w:r>
      <w:r w:rsidR="00793DA7" w:rsidRPr="00B444EC">
        <w:rPr>
          <w:sz w:val="28"/>
          <w:szCs w:val="28"/>
        </w:rPr>
        <w:t>бо</w:t>
      </w:r>
      <w:r w:rsidRPr="00B444EC">
        <w:rPr>
          <w:sz w:val="28"/>
          <w:szCs w:val="28"/>
        </w:rPr>
        <w:t xml:space="preserve"> ОСББ відповідно до рішення загальних зборів здійснює управління своїм будинком через статутні органи правління та приступило до такого управління, має особистий рахунок,</w:t>
      </w:r>
      <w:r w:rsidR="00793DA7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на який сп</w:t>
      </w:r>
      <w:r w:rsidR="00075932" w:rsidRPr="00B444EC">
        <w:rPr>
          <w:sz w:val="28"/>
          <w:szCs w:val="28"/>
        </w:rPr>
        <w:t>лачуються всі внески та платежі</w:t>
      </w:r>
      <w:bookmarkEnd w:id="11"/>
      <w:bookmarkEnd w:id="12"/>
      <w:bookmarkEnd w:id="13"/>
      <w:r w:rsidR="00075932" w:rsidRPr="00B444EC">
        <w:rPr>
          <w:sz w:val="28"/>
          <w:szCs w:val="28"/>
        </w:rPr>
        <w:t>;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співвласники багатоквартирного будинку (надалі – співв</w:t>
      </w:r>
      <w:r w:rsidR="00134E70" w:rsidRPr="00B444EC">
        <w:rPr>
          <w:sz w:val="28"/>
          <w:szCs w:val="28"/>
        </w:rPr>
        <w:t xml:space="preserve">ласники) – власники квартир та нежитлових </w:t>
      </w:r>
      <w:r w:rsidRPr="00B444EC">
        <w:rPr>
          <w:sz w:val="28"/>
          <w:szCs w:val="28"/>
        </w:rPr>
        <w:t>приміщень у багатоквартирному будинку</w:t>
      </w:r>
      <w:r w:rsidR="00075932" w:rsidRPr="00B444EC">
        <w:rPr>
          <w:sz w:val="28"/>
          <w:szCs w:val="28"/>
        </w:rPr>
        <w:t xml:space="preserve">, </w:t>
      </w:r>
      <w:r w:rsidR="00075932" w:rsidRPr="00B444EC">
        <w:rPr>
          <w:spacing w:val="-2"/>
          <w:sz w:val="28"/>
          <w:szCs w:val="28"/>
        </w:rPr>
        <w:t>які діють відповідно до Закону України «Про особливості здійснення права власності у багатоквартирному будинку»</w:t>
      </w:r>
      <w:r w:rsidRPr="00B444EC">
        <w:rPr>
          <w:sz w:val="28"/>
          <w:szCs w:val="28"/>
        </w:rPr>
        <w:t xml:space="preserve">; </w:t>
      </w:r>
    </w:p>
    <w:p w:rsidR="00EA3B4C" w:rsidRPr="00B444EC" w:rsidRDefault="00134E70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</w:t>
      </w:r>
      <w:r w:rsidR="00EA3B4C" w:rsidRPr="00B444EC">
        <w:rPr>
          <w:sz w:val="28"/>
          <w:szCs w:val="28"/>
        </w:rPr>
        <w:t xml:space="preserve"> спеціальний рахунок (цільовий фонд) – це рахунок, відкритий для співфінансування капітального ремонту у міському бюджеті м. Суми;</w:t>
      </w:r>
    </w:p>
    <w:p w:rsidR="00EA3B4C" w:rsidRPr="00B444EC" w:rsidRDefault="00EA3B4C" w:rsidP="00E7565E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підрядник – суб’єкт господарювання, з яким укладено договір на виконання ремонтно-будівельних робіт;</w:t>
      </w:r>
    </w:p>
    <w:p w:rsidR="000C625F" w:rsidRPr="00B444EC" w:rsidRDefault="00EA3B4C" w:rsidP="000C625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– список капітального ремонту багатоквартирних </w:t>
      </w:r>
      <w:r w:rsidR="00E140AE" w:rsidRPr="00B444EC">
        <w:rPr>
          <w:sz w:val="28"/>
          <w:szCs w:val="28"/>
        </w:rPr>
        <w:t xml:space="preserve">будинків </w:t>
      </w:r>
      <w:r w:rsidR="00134E70" w:rsidRPr="00B444EC">
        <w:rPr>
          <w:sz w:val="28"/>
          <w:szCs w:val="28"/>
        </w:rPr>
        <w:t xml:space="preserve">– </w:t>
      </w:r>
      <w:r w:rsidR="00666053" w:rsidRPr="00B444EC">
        <w:rPr>
          <w:sz w:val="28"/>
          <w:szCs w:val="28"/>
        </w:rPr>
        <w:t>по</w:t>
      </w:r>
      <w:r w:rsidR="005F7E09" w:rsidRPr="00B444EC">
        <w:rPr>
          <w:sz w:val="28"/>
          <w:szCs w:val="28"/>
        </w:rPr>
        <w:t>адресний</w:t>
      </w:r>
      <w:r w:rsidR="00134E70" w:rsidRPr="00B444EC">
        <w:rPr>
          <w:sz w:val="28"/>
          <w:szCs w:val="28"/>
        </w:rPr>
        <w:t xml:space="preserve"> список багатоквартирних </w:t>
      </w:r>
      <w:r w:rsidRPr="00B444EC">
        <w:rPr>
          <w:sz w:val="28"/>
          <w:szCs w:val="28"/>
        </w:rPr>
        <w:t>будинків, що пр</w:t>
      </w:r>
      <w:r w:rsidR="00134E70" w:rsidRPr="00B444EC">
        <w:rPr>
          <w:sz w:val="28"/>
          <w:szCs w:val="28"/>
        </w:rPr>
        <w:t>иймають участь у дольовому спів</w:t>
      </w:r>
      <w:r w:rsidRPr="00B444EC">
        <w:rPr>
          <w:sz w:val="28"/>
          <w:szCs w:val="28"/>
        </w:rPr>
        <w:t xml:space="preserve">фінансуванні капітального ремонту (реконструкції, модернізації), який формується та затверджується </w:t>
      </w:r>
      <w:r w:rsidR="00666053" w:rsidRPr="00B444EC">
        <w:rPr>
          <w:sz w:val="28"/>
          <w:szCs w:val="28"/>
        </w:rPr>
        <w:t xml:space="preserve">відповідною </w:t>
      </w:r>
      <w:r w:rsidRPr="00B444EC">
        <w:rPr>
          <w:sz w:val="28"/>
          <w:szCs w:val="28"/>
        </w:rPr>
        <w:t>комісією;</w:t>
      </w:r>
    </w:p>
    <w:p w:rsidR="004A29A6" w:rsidRPr="00B444EC" w:rsidRDefault="004A29A6" w:rsidP="004A29A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стихійне лихо - це надзвичайне природне явище, що діє з великою руйнівною силою, завдає значної шкоди будинку, в якому відбувається, порушує нормальну життєдіяльність населення, знищує матеріальні цінності;</w:t>
      </w:r>
    </w:p>
    <w:p w:rsidR="00831CA6" w:rsidRPr="00B444EC" w:rsidRDefault="008369AF" w:rsidP="000C625F">
      <w:pPr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технічний нагляд –</w:t>
      </w:r>
      <w:r w:rsidR="00081267" w:rsidRPr="00B444EC">
        <w:rPr>
          <w:sz w:val="28"/>
          <w:szCs w:val="28"/>
        </w:rPr>
        <w:t xml:space="preserve"> орган, який здійснює</w:t>
      </w:r>
      <w:r w:rsidR="00CB17D0" w:rsidRPr="00B444EC">
        <w:rPr>
          <w:sz w:val="28"/>
          <w:szCs w:val="28"/>
        </w:rPr>
        <w:t xml:space="preserve"> </w:t>
      </w:r>
      <w:r w:rsidR="00831CA6" w:rsidRPr="00B444EC">
        <w:rPr>
          <w:color w:val="000000"/>
          <w:sz w:val="28"/>
          <w:szCs w:val="28"/>
        </w:rPr>
        <w:t xml:space="preserve">підготовку об'єктів до ремонту чи реконструкції, </w:t>
      </w:r>
      <w:bookmarkStart w:id="14" w:name="o167"/>
      <w:bookmarkEnd w:id="14"/>
      <w:r w:rsidR="00831CA6" w:rsidRPr="00B444EC">
        <w:rPr>
          <w:color w:val="000000"/>
          <w:sz w:val="28"/>
          <w:szCs w:val="28"/>
        </w:rPr>
        <w:t>обстеження об'єктів при розробці проектно-кошторисної документації,</w:t>
      </w:r>
      <w:bookmarkStart w:id="15" w:name="o168"/>
      <w:bookmarkEnd w:id="15"/>
      <w:r w:rsidR="00831CA6" w:rsidRPr="00B444EC">
        <w:rPr>
          <w:color w:val="000000"/>
          <w:sz w:val="28"/>
          <w:szCs w:val="28"/>
        </w:rPr>
        <w:t xml:space="preserve"> здійснює контроль за ходом і якістю розробки проектно-кошторисної документації</w:t>
      </w:r>
      <w:bookmarkStart w:id="16" w:name="o169"/>
      <w:bookmarkEnd w:id="16"/>
      <w:r w:rsidR="00831CA6" w:rsidRPr="00B444EC">
        <w:rPr>
          <w:color w:val="000000"/>
          <w:sz w:val="28"/>
          <w:szCs w:val="28"/>
        </w:rPr>
        <w:t>, нагляд за технологічністю, якістю та обсягами виконаних робіт, підготовка об'єктів для здачі приймальним комісіям</w:t>
      </w:r>
      <w:bookmarkStart w:id="17" w:name="o172"/>
      <w:bookmarkEnd w:id="17"/>
      <w:r w:rsidR="00831CA6" w:rsidRPr="00B444EC">
        <w:rPr>
          <w:color w:val="000000"/>
          <w:sz w:val="28"/>
          <w:szCs w:val="28"/>
        </w:rPr>
        <w:t xml:space="preserve"> та інші питання, пов'язані з організацією і проведенням капітального ремонту і реконструкції. </w:t>
      </w:r>
    </w:p>
    <w:p w:rsidR="00EA3B4C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уповноважена особа (</w:t>
      </w:r>
      <w:r w:rsidR="00666053" w:rsidRPr="00B444EC">
        <w:rPr>
          <w:sz w:val="28"/>
          <w:szCs w:val="28"/>
        </w:rPr>
        <w:t xml:space="preserve">група </w:t>
      </w:r>
      <w:r w:rsidRPr="00B444EC">
        <w:rPr>
          <w:sz w:val="28"/>
          <w:szCs w:val="28"/>
        </w:rPr>
        <w:t>о</w:t>
      </w:r>
      <w:r w:rsidR="00666053" w:rsidRPr="00B444EC">
        <w:rPr>
          <w:sz w:val="28"/>
          <w:szCs w:val="28"/>
        </w:rPr>
        <w:t>сіб</w:t>
      </w:r>
      <w:r w:rsidRPr="00B444EC">
        <w:rPr>
          <w:sz w:val="28"/>
          <w:szCs w:val="28"/>
        </w:rPr>
        <w:t>) співвласників (далі уповноважений</w:t>
      </w:r>
      <w:r w:rsidR="00666053" w:rsidRPr="00B444EC">
        <w:rPr>
          <w:sz w:val="28"/>
          <w:szCs w:val="28"/>
        </w:rPr>
        <w:t>/уповноважені</w:t>
      </w:r>
      <w:r w:rsidRPr="00B444EC">
        <w:rPr>
          <w:sz w:val="28"/>
          <w:szCs w:val="28"/>
        </w:rPr>
        <w:t xml:space="preserve">) – </w:t>
      </w:r>
      <w:r w:rsidR="007F7952" w:rsidRPr="00B444EC">
        <w:rPr>
          <w:spacing w:val="-2"/>
          <w:sz w:val="28"/>
          <w:szCs w:val="28"/>
        </w:rPr>
        <w:t>особа/особи (співвласник будинку), обрана/обрані зборами співвласників, відповідно до наданих повноважень зазначених у протоколі співвласників багатоквартирного будинку</w:t>
      </w:r>
      <w:r w:rsidR="00241357" w:rsidRPr="00B444EC">
        <w:rPr>
          <w:sz w:val="28"/>
          <w:szCs w:val="28"/>
        </w:rPr>
        <w:t>;</w:t>
      </w:r>
    </w:p>
    <w:p w:rsidR="00241357" w:rsidRPr="00B444EC" w:rsidRDefault="00EA3B4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– управитель багатоквартирного будинку (далі – управитель) – фізична особа-підприємець або юридична особа,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</w:t>
      </w:r>
      <w:r w:rsidR="00241357" w:rsidRPr="00B444EC">
        <w:rPr>
          <w:sz w:val="28"/>
          <w:szCs w:val="28"/>
        </w:rPr>
        <w:t>я господарсько-побутових потреб;</w:t>
      </w:r>
    </w:p>
    <w:p w:rsidR="003911F9" w:rsidRPr="00B444EC" w:rsidRDefault="00241357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– </w:t>
      </w:r>
      <w:r w:rsidR="005F7E09" w:rsidRPr="00B444EC">
        <w:rPr>
          <w:sz w:val="28"/>
        </w:rPr>
        <w:t>комісія</w:t>
      </w:r>
      <w:r w:rsidR="003312B8" w:rsidRPr="00B444EC">
        <w:rPr>
          <w:sz w:val="28"/>
        </w:rPr>
        <w:t xml:space="preserve"> </w:t>
      </w:r>
      <w:r w:rsidR="003911F9" w:rsidRPr="00B444EC">
        <w:rPr>
          <w:sz w:val="28"/>
          <w:szCs w:val="28"/>
        </w:rPr>
        <w:t xml:space="preserve">– орган, який утворюється головним розпорядником коштів, на який покладається функція відбору проектів капітального ремонту багатоквартирних будинків з дольовою участю співвласників. </w:t>
      </w:r>
    </w:p>
    <w:p w:rsidR="00ED2D05" w:rsidRPr="00B444EC" w:rsidRDefault="00ED2D05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Інші терміни вживаються у значеннях, визначених законодавством України.</w:t>
      </w:r>
    </w:p>
    <w:p w:rsidR="00543421" w:rsidRPr="00B444EC" w:rsidRDefault="00543421" w:rsidP="00E7565E">
      <w:pPr>
        <w:spacing w:line="276" w:lineRule="auto"/>
        <w:ind w:firstLine="709"/>
      </w:pPr>
    </w:p>
    <w:p w:rsidR="007A384B" w:rsidRPr="00B444EC" w:rsidRDefault="007A384B" w:rsidP="000C625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2. Визначення обсягу робіт поточного та капітального ремонтів</w:t>
      </w:r>
    </w:p>
    <w:p w:rsidR="00E17261" w:rsidRPr="00B444EC" w:rsidRDefault="00E17261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D3E06" w:rsidRPr="00B444EC" w:rsidRDefault="007A384B" w:rsidP="002A4D6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Обсяг робіт поточного та капітального ремонту </w:t>
      </w:r>
      <w:r w:rsidR="00241357" w:rsidRPr="00B444EC">
        <w:rPr>
          <w:sz w:val="28"/>
          <w:szCs w:val="28"/>
        </w:rPr>
        <w:t xml:space="preserve">багатоквартирного </w:t>
      </w:r>
      <w:r w:rsidRPr="00B444EC">
        <w:rPr>
          <w:sz w:val="28"/>
          <w:szCs w:val="28"/>
        </w:rPr>
        <w:t xml:space="preserve">житлового будинку та його конструктивних елементів, технічних пристроїв, </w:t>
      </w:r>
      <w:r w:rsidR="00241357" w:rsidRPr="00B444EC">
        <w:rPr>
          <w:sz w:val="28"/>
          <w:szCs w:val="28"/>
        </w:rPr>
        <w:t>внутрішньо</w:t>
      </w:r>
      <w:r w:rsidR="00F82634" w:rsidRPr="00B444EC">
        <w:rPr>
          <w:sz w:val="28"/>
          <w:szCs w:val="28"/>
        </w:rPr>
        <w:t>-</w:t>
      </w:r>
      <w:r w:rsidR="00327175" w:rsidRPr="00B444EC">
        <w:rPr>
          <w:sz w:val="28"/>
          <w:szCs w:val="28"/>
        </w:rPr>
        <w:t>будинкових</w:t>
      </w:r>
      <w:r w:rsidRPr="00B444EC">
        <w:rPr>
          <w:sz w:val="28"/>
          <w:szCs w:val="28"/>
        </w:rPr>
        <w:t xml:space="preserve"> систем, </w:t>
      </w:r>
      <w:r w:rsidR="00666053" w:rsidRPr="00B444EC">
        <w:rPr>
          <w:sz w:val="28"/>
          <w:szCs w:val="28"/>
        </w:rPr>
        <w:t xml:space="preserve">впорядкування </w:t>
      </w:r>
      <w:r w:rsidRPr="00B444EC">
        <w:rPr>
          <w:sz w:val="28"/>
          <w:szCs w:val="28"/>
        </w:rPr>
        <w:t>прибудинкової території та елементів зовнішнього благоустрою визначає</w:t>
      </w:r>
      <w:r w:rsidR="00B05F6F" w:rsidRPr="00B444EC">
        <w:rPr>
          <w:sz w:val="28"/>
          <w:szCs w:val="28"/>
        </w:rPr>
        <w:t xml:space="preserve"> ОСББ</w:t>
      </w:r>
      <w:r w:rsidR="000C625F" w:rsidRPr="00B444EC">
        <w:rPr>
          <w:sz w:val="28"/>
          <w:szCs w:val="28"/>
        </w:rPr>
        <w:t>, ЖБК</w:t>
      </w:r>
      <w:r w:rsidR="00B05F6F" w:rsidRPr="00B444EC">
        <w:rPr>
          <w:sz w:val="28"/>
          <w:szCs w:val="28"/>
        </w:rPr>
        <w:t xml:space="preserve"> або збори співвласників багатоквартирного будинку спільно з виконавцем послуг з утримання </w:t>
      </w:r>
      <w:r w:rsidR="008118EC" w:rsidRPr="00B444EC">
        <w:rPr>
          <w:sz w:val="28"/>
          <w:szCs w:val="28"/>
        </w:rPr>
        <w:t>будинків, споруд та прибудинкових територій,</w:t>
      </w:r>
      <w:r w:rsidR="00B05F6F" w:rsidRPr="00B444EC">
        <w:rPr>
          <w:sz w:val="28"/>
          <w:szCs w:val="28"/>
        </w:rPr>
        <w:t xml:space="preserve"> у порядку</w:t>
      </w:r>
      <w:r w:rsidR="008118E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передбаченому «Правилами утримання жилих будинків та прибудинкових територій», затверджених наказом Державного комітету України з питань житлово-комунального госп</w:t>
      </w:r>
      <w:r w:rsidR="00C7053D" w:rsidRPr="00B444EC">
        <w:rPr>
          <w:sz w:val="28"/>
          <w:szCs w:val="28"/>
        </w:rPr>
        <w:t>одарства від 17.05.2005 р. № 76.</w:t>
      </w:r>
    </w:p>
    <w:p w:rsidR="00484E5B" w:rsidRPr="00B444EC" w:rsidRDefault="00484E5B" w:rsidP="002A4D6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Ветхі житлові будинки підлягають тільки підтримуючому ремонту аварійних ділянок за рахунок засобів поточного ремонту, забезпечуючи безпечні умови мешкання.</w:t>
      </w:r>
    </w:p>
    <w:p w:rsidR="00484E5B" w:rsidRPr="00B444EC" w:rsidRDefault="00484E5B" w:rsidP="000C625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0C625F" w:rsidRPr="00B444EC" w:rsidRDefault="007A384B" w:rsidP="000C625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 xml:space="preserve">3. </w:t>
      </w:r>
      <w:r w:rsidR="00577647" w:rsidRPr="00B444EC">
        <w:rPr>
          <w:b/>
          <w:sz w:val="28"/>
          <w:szCs w:val="28"/>
        </w:rPr>
        <w:t>Участь</w:t>
      </w:r>
      <w:r w:rsidRPr="00B444EC">
        <w:rPr>
          <w:b/>
          <w:sz w:val="28"/>
          <w:szCs w:val="28"/>
        </w:rPr>
        <w:t xml:space="preserve"> співвласників у поточному ремонті</w:t>
      </w:r>
    </w:p>
    <w:p w:rsidR="000C625F" w:rsidRPr="00B444EC" w:rsidRDefault="000C625F" w:rsidP="000C625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A384B" w:rsidRPr="00B444EC" w:rsidRDefault="007A384B" w:rsidP="000C625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3.1. Поточний ремонт здійснюється за рахунок коштів співвласників (наймачів) шляхом сплати внесків/вартості послуги з утримання будинків і споруд та прибудинкових територій по видам робіт, які передбачені складовими тарифу/кошторису на утримання житлового будинку.</w:t>
      </w:r>
    </w:p>
    <w:p w:rsidR="007A384B" w:rsidRPr="00B444EC" w:rsidRDefault="002359A6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3.2. </w:t>
      </w:r>
      <w:r w:rsidR="002576BC" w:rsidRPr="00B444EC">
        <w:rPr>
          <w:sz w:val="28"/>
          <w:szCs w:val="28"/>
        </w:rPr>
        <w:t>Управитель /виконавець послуги</w:t>
      </w:r>
      <w:r w:rsidR="007A384B" w:rsidRPr="00B444EC">
        <w:rPr>
          <w:sz w:val="28"/>
          <w:szCs w:val="28"/>
        </w:rPr>
        <w:t xml:space="preserve"> відповідає за своєчасну розробку та внесення на розгляд зборів співвласників плану-графіку поточного ремонту до співвласників та наймачів.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3.3. Форма плану-графіка повинна включати:</w:t>
      </w:r>
    </w:p>
    <w:p w:rsidR="007A384B" w:rsidRPr="00B444EC" w:rsidRDefault="007A384B" w:rsidP="00E7565E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адресу будинку;</w:t>
      </w:r>
    </w:p>
    <w:p w:rsidR="002576BC" w:rsidRPr="00B444EC" w:rsidRDefault="007A384B" w:rsidP="00E7565E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перелік робіт та календарні терміни їх виконання;</w:t>
      </w:r>
    </w:p>
    <w:p w:rsidR="007A384B" w:rsidRPr="00B444EC" w:rsidRDefault="007A384B" w:rsidP="00E7565E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інформацію про кошторисну вартість робіт.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План-графік повинен містити дату оприлюднення та застереження про порядок його заперечення.</w:t>
      </w:r>
    </w:p>
    <w:p w:rsidR="007A384B" w:rsidRPr="00B444EC" w:rsidRDefault="002359A6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3.4. </w:t>
      </w:r>
      <w:r w:rsidR="007A384B" w:rsidRPr="00B444EC">
        <w:rPr>
          <w:sz w:val="28"/>
          <w:szCs w:val="28"/>
        </w:rPr>
        <w:t>План-графік поточ</w:t>
      </w:r>
      <w:r w:rsidRPr="00B444EC">
        <w:rPr>
          <w:sz w:val="28"/>
          <w:szCs w:val="28"/>
        </w:rPr>
        <w:t xml:space="preserve">ного ремонту багатоквартирного </w:t>
      </w:r>
      <w:r w:rsidR="007A384B" w:rsidRPr="00B444EC">
        <w:rPr>
          <w:sz w:val="28"/>
          <w:szCs w:val="28"/>
        </w:rPr>
        <w:t>будинку, його конструктивних елементів, технічних пристроїв, внутрішньобудинкових систем та елементів зовнішнього благоустрою затверджується рішенням зборів співвласників, або в інший спосіб передбачений законодавством.</w:t>
      </w:r>
    </w:p>
    <w:p w:rsidR="007A384B" w:rsidRPr="00B444EC" w:rsidRDefault="002359A6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3.5. </w:t>
      </w:r>
      <w:r w:rsidR="007A384B" w:rsidRPr="00B444EC">
        <w:rPr>
          <w:sz w:val="28"/>
          <w:szCs w:val="28"/>
        </w:rPr>
        <w:t xml:space="preserve">У випадку ліквідації аварійної ситуації, що потребує проведення поточного ремонту управитель/виконавець послуг проводить ремонт негайно та повідомляє про такі роботи окремим рядком при оприлюдненні чергового плану-графіку. 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3.6. Управитель/виконавець послуг включає вартість робіт в розрахунок плати за виконання послуг з утримання будинків і споруд та прибудинкових територій </w:t>
      </w:r>
      <w:r w:rsidR="002576BC" w:rsidRPr="00B444EC">
        <w:rPr>
          <w:sz w:val="28"/>
          <w:szCs w:val="28"/>
        </w:rPr>
        <w:t>по</w:t>
      </w:r>
      <w:r w:rsidRPr="00B444EC">
        <w:rPr>
          <w:sz w:val="28"/>
          <w:szCs w:val="28"/>
        </w:rPr>
        <w:t xml:space="preserve"> будинк</w:t>
      </w:r>
      <w:r w:rsidR="002576BC" w:rsidRPr="00B444EC">
        <w:rPr>
          <w:sz w:val="28"/>
          <w:szCs w:val="28"/>
        </w:rPr>
        <w:t>у</w:t>
      </w:r>
      <w:r w:rsidRPr="00B444EC">
        <w:rPr>
          <w:sz w:val="28"/>
          <w:szCs w:val="28"/>
        </w:rPr>
        <w:t xml:space="preserve"> за фактом підписання актів виконаних робіт з уповноважен</w:t>
      </w:r>
      <w:r w:rsidR="002576BC" w:rsidRPr="00B444EC">
        <w:rPr>
          <w:sz w:val="28"/>
          <w:szCs w:val="28"/>
        </w:rPr>
        <w:t>ою особою співвласника багатоквартирного будинку</w:t>
      </w:r>
      <w:r w:rsidRPr="00B444EC">
        <w:rPr>
          <w:sz w:val="28"/>
          <w:szCs w:val="28"/>
        </w:rPr>
        <w:t>.</w:t>
      </w:r>
    </w:p>
    <w:p w:rsidR="00324CFA" w:rsidRPr="00B444EC" w:rsidRDefault="007A384B" w:rsidP="00324CF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У випадку значної вартості робіт</w:t>
      </w:r>
      <w:r w:rsidR="002576B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на</w:t>
      </w:r>
      <w:r w:rsidR="00324CFA" w:rsidRPr="00B444EC">
        <w:rPr>
          <w:sz w:val="28"/>
          <w:szCs w:val="28"/>
        </w:rPr>
        <w:t xml:space="preserve"> вимогу співвласників вартість </w:t>
      </w:r>
      <w:r w:rsidRPr="00B444EC">
        <w:rPr>
          <w:sz w:val="28"/>
          <w:szCs w:val="28"/>
        </w:rPr>
        <w:t>робіт може бути розділена рівними частками на термін до шести місяців (за згодою управителя/виконавця послуг).</w:t>
      </w:r>
    </w:p>
    <w:p w:rsidR="00324CFA" w:rsidRPr="00B444EC" w:rsidRDefault="00324CFA" w:rsidP="00324CF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A384B" w:rsidRPr="00B444EC" w:rsidRDefault="007A384B" w:rsidP="00324CF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4. Збори співвласників</w:t>
      </w:r>
    </w:p>
    <w:p w:rsidR="00324CFA" w:rsidRPr="00B444EC" w:rsidRDefault="00324CFA" w:rsidP="00324CFA">
      <w:pPr>
        <w:suppressAutoHyphens/>
        <w:spacing w:line="276" w:lineRule="auto"/>
        <w:jc w:val="center"/>
        <w:rPr>
          <w:sz w:val="28"/>
          <w:szCs w:val="28"/>
        </w:rPr>
      </w:pP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4.1. Питання дольової участі співвласників у капітальному ремонті </w:t>
      </w:r>
      <w:r w:rsidR="004833E8" w:rsidRPr="00B444EC">
        <w:rPr>
          <w:sz w:val="28"/>
          <w:szCs w:val="28"/>
        </w:rPr>
        <w:t xml:space="preserve">багатоквартирного </w:t>
      </w:r>
      <w:r w:rsidRPr="00B444EC">
        <w:rPr>
          <w:sz w:val="28"/>
          <w:szCs w:val="28"/>
        </w:rPr>
        <w:t>будинку (реконструкції, модернізації) та поточному ремонті розглядаються загальними зборами ОСББ</w:t>
      </w:r>
      <w:r w:rsidR="00146566" w:rsidRPr="00B444EC">
        <w:rPr>
          <w:sz w:val="28"/>
          <w:szCs w:val="28"/>
        </w:rPr>
        <w:t>, ЖБК</w:t>
      </w:r>
      <w:r w:rsidRPr="00B444EC">
        <w:rPr>
          <w:sz w:val="28"/>
          <w:szCs w:val="28"/>
        </w:rPr>
        <w:t xml:space="preserve"> чи зборами співвласників</w:t>
      </w:r>
      <w:r w:rsidR="002576BC" w:rsidRPr="00B444EC">
        <w:rPr>
          <w:sz w:val="28"/>
          <w:szCs w:val="28"/>
        </w:rPr>
        <w:t xml:space="preserve"> багатоквартирного будинку</w:t>
      </w:r>
      <w:r w:rsidRPr="00B444EC">
        <w:rPr>
          <w:sz w:val="28"/>
          <w:szCs w:val="28"/>
        </w:rPr>
        <w:t>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4.2. </w:t>
      </w:r>
      <w:r w:rsidRPr="00B444EC">
        <w:rPr>
          <w:b/>
          <w:sz w:val="28"/>
          <w:szCs w:val="28"/>
        </w:rPr>
        <w:t xml:space="preserve">Загальні збори </w:t>
      </w:r>
      <w:r w:rsidR="00F1486B" w:rsidRPr="00B444EC">
        <w:rPr>
          <w:b/>
          <w:sz w:val="28"/>
          <w:szCs w:val="28"/>
        </w:rPr>
        <w:t xml:space="preserve">співвласників </w:t>
      </w:r>
      <w:r w:rsidRPr="00B444EC">
        <w:rPr>
          <w:b/>
          <w:sz w:val="28"/>
          <w:szCs w:val="28"/>
        </w:rPr>
        <w:t>ОСББ</w:t>
      </w:r>
      <w:r w:rsidR="00324CFA" w:rsidRPr="00B444EC">
        <w:rPr>
          <w:b/>
          <w:sz w:val="28"/>
          <w:szCs w:val="28"/>
        </w:rPr>
        <w:t>,</w:t>
      </w:r>
      <w:r w:rsidR="00146566" w:rsidRPr="00B444EC">
        <w:rPr>
          <w:b/>
          <w:sz w:val="28"/>
          <w:szCs w:val="28"/>
        </w:rPr>
        <w:t xml:space="preserve"> ЖБК</w:t>
      </w:r>
      <w:r w:rsidRPr="00B444EC">
        <w:rPr>
          <w:sz w:val="28"/>
          <w:szCs w:val="28"/>
        </w:rPr>
        <w:t xml:space="preserve"> проводяться у порядку</w:t>
      </w:r>
      <w:r w:rsidR="008369AF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визначеному Закону України «Про об'єднання співвласників багатоквартирного будинку»</w:t>
      </w:r>
      <w:r w:rsidR="00BF619C" w:rsidRPr="00B444EC">
        <w:rPr>
          <w:sz w:val="28"/>
          <w:szCs w:val="28"/>
        </w:rPr>
        <w:t xml:space="preserve"> та Закону України «Про кооперацію»</w:t>
      </w:r>
      <w:r w:rsidRPr="00B444EC">
        <w:rPr>
          <w:sz w:val="28"/>
          <w:szCs w:val="28"/>
        </w:rPr>
        <w:t>.</w:t>
      </w:r>
    </w:p>
    <w:p w:rsidR="003D65DA" w:rsidRPr="00B444EC" w:rsidRDefault="003D65DA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4.2.1. У протокольному рішенні повинно бути: </w:t>
      </w:r>
    </w:p>
    <w:p w:rsidR="003D65DA" w:rsidRPr="00B444EC" w:rsidRDefault="00577647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 xml:space="preserve">1) </w:t>
      </w:r>
      <w:r w:rsidR="008369AF" w:rsidRPr="00B444EC">
        <w:rPr>
          <w:sz w:val="28"/>
          <w:szCs w:val="28"/>
        </w:rPr>
        <w:t xml:space="preserve">зазначено </w:t>
      </w:r>
      <w:r w:rsidRPr="00B444EC">
        <w:rPr>
          <w:sz w:val="28"/>
          <w:szCs w:val="28"/>
        </w:rPr>
        <w:t>п</w:t>
      </w:r>
      <w:r w:rsidR="003D65DA" w:rsidRPr="00B444EC">
        <w:rPr>
          <w:sz w:val="28"/>
          <w:szCs w:val="28"/>
        </w:rPr>
        <w:t>ро внесок співвласників бага</w:t>
      </w:r>
      <w:r w:rsidR="002359A6" w:rsidRPr="00B444EC">
        <w:rPr>
          <w:sz w:val="28"/>
          <w:szCs w:val="28"/>
        </w:rPr>
        <w:t>токвартирного будинку щодо спів</w:t>
      </w:r>
      <w:r w:rsidR="003D65DA" w:rsidRPr="00B444EC">
        <w:rPr>
          <w:sz w:val="28"/>
          <w:szCs w:val="28"/>
        </w:rPr>
        <w:t xml:space="preserve">фінансування та </w:t>
      </w:r>
      <w:r w:rsidR="00F1486B" w:rsidRPr="00B444EC">
        <w:rPr>
          <w:sz w:val="28"/>
          <w:szCs w:val="28"/>
        </w:rPr>
        <w:t>наявні</w:t>
      </w:r>
      <w:r w:rsidR="003D65DA" w:rsidRPr="00B444EC">
        <w:rPr>
          <w:sz w:val="28"/>
          <w:szCs w:val="28"/>
        </w:rPr>
        <w:t>ст</w:t>
      </w:r>
      <w:r w:rsidR="00F1486B" w:rsidRPr="00B444EC">
        <w:rPr>
          <w:sz w:val="28"/>
          <w:szCs w:val="28"/>
        </w:rPr>
        <w:t xml:space="preserve">ь таких </w:t>
      </w:r>
      <w:r w:rsidR="003D65DA" w:rsidRPr="00B444EC">
        <w:rPr>
          <w:sz w:val="28"/>
          <w:szCs w:val="28"/>
        </w:rPr>
        <w:t>коштів</w:t>
      </w:r>
      <w:r w:rsidR="00F1486B" w:rsidRPr="00B444EC">
        <w:rPr>
          <w:sz w:val="28"/>
          <w:szCs w:val="28"/>
        </w:rPr>
        <w:t xml:space="preserve"> (для внеску)</w:t>
      </w:r>
      <w:r w:rsidR="002359A6" w:rsidRPr="00B444EC">
        <w:rPr>
          <w:sz w:val="28"/>
          <w:szCs w:val="28"/>
        </w:rPr>
        <w:t xml:space="preserve">, які необхідні для </w:t>
      </w:r>
      <w:r w:rsidR="003D65DA" w:rsidRPr="00B444EC">
        <w:rPr>
          <w:sz w:val="28"/>
          <w:szCs w:val="28"/>
        </w:rPr>
        <w:t>дольової участі у капітальному ремонт</w:t>
      </w:r>
      <w:r w:rsidR="008369AF" w:rsidRPr="00B444EC">
        <w:rPr>
          <w:sz w:val="28"/>
          <w:szCs w:val="28"/>
        </w:rPr>
        <w:t>і</w:t>
      </w:r>
      <w:r w:rsidR="003D65DA" w:rsidRPr="00B444EC">
        <w:rPr>
          <w:sz w:val="28"/>
          <w:szCs w:val="28"/>
        </w:rPr>
        <w:t xml:space="preserve">, що повинна складати </w:t>
      </w:r>
      <w:r w:rsidR="009D0A28" w:rsidRPr="00B444EC">
        <w:rPr>
          <w:sz w:val="28"/>
          <w:szCs w:val="28"/>
        </w:rPr>
        <w:t xml:space="preserve">не менше </w:t>
      </w:r>
      <w:r w:rsidR="003D65DA" w:rsidRPr="00B444EC">
        <w:rPr>
          <w:sz w:val="28"/>
          <w:szCs w:val="28"/>
        </w:rPr>
        <w:t>30 %</w:t>
      </w:r>
      <w:r w:rsidR="00BF619C" w:rsidRPr="00B444EC">
        <w:rPr>
          <w:sz w:val="28"/>
          <w:szCs w:val="28"/>
        </w:rPr>
        <w:t xml:space="preserve"> від загальної вартості проекту;</w:t>
      </w:r>
    </w:p>
    <w:p w:rsidR="003D65DA" w:rsidRPr="00B444EC" w:rsidRDefault="003D65DA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2) визначений підрядник для виконання таких робіт, якого співвласники обрали самостійно</w:t>
      </w:r>
      <w:r w:rsidR="0073027E" w:rsidRPr="00B444EC">
        <w:rPr>
          <w:sz w:val="28"/>
          <w:szCs w:val="28"/>
        </w:rPr>
        <w:t xml:space="preserve"> на підставі моніторингу</w:t>
      </w:r>
      <w:r w:rsidR="00BF619C" w:rsidRPr="00B444EC">
        <w:rPr>
          <w:sz w:val="28"/>
          <w:szCs w:val="28"/>
        </w:rPr>
        <w:t>;</w:t>
      </w:r>
    </w:p>
    <w:p w:rsidR="00F1486B" w:rsidRPr="00B444EC" w:rsidRDefault="00F1486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3) про </w:t>
      </w:r>
      <w:r w:rsidR="002359A6" w:rsidRPr="00B444EC">
        <w:rPr>
          <w:sz w:val="28"/>
          <w:szCs w:val="28"/>
        </w:rPr>
        <w:t>подачу заявки про участь у спів</w:t>
      </w:r>
      <w:r w:rsidR="00BF619C" w:rsidRPr="00B444EC">
        <w:rPr>
          <w:sz w:val="28"/>
          <w:szCs w:val="28"/>
        </w:rPr>
        <w:t>фінансуванні;</w:t>
      </w:r>
    </w:p>
    <w:p w:rsidR="00BF619C" w:rsidRPr="00B444EC" w:rsidRDefault="00BF619C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4) про створення ремонтного фонду для проведення капітального ремонту у багатоквартирному будинку, з окремим нарахуванням до нього.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4.3. </w:t>
      </w:r>
      <w:r w:rsidRPr="00B444EC">
        <w:rPr>
          <w:b/>
          <w:sz w:val="28"/>
          <w:szCs w:val="28"/>
        </w:rPr>
        <w:t>Збори співвласників</w:t>
      </w:r>
      <w:r w:rsidR="00F1486B" w:rsidRPr="00B444EC">
        <w:rPr>
          <w:sz w:val="28"/>
          <w:szCs w:val="28"/>
        </w:rPr>
        <w:t xml:space="preserve"> </w:t>
      </w:r>
      <w:r w:rsidR="00F1486B" w:rsidRPr="00B444EC">
        <w:rPr>
          <w:b/>
          <w:sz w:val="28"/>
          <w:szCs w:val="28"/>
        </w:rPr>
        <w:t>багатоквартирного будинку</w:t>
      </w:r>
      <w:r w:rsidRPr="00B444EC">
        <w:rPr>
          <w:sz w:val="28"/>
          <w:szCs w:val="28"/>
        </w:rPr>
        <w:t xml:space="preserve"> проводяться відповідно до Закону України «Про особливості здійснення права власності у багатоквартирному будинку».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4.3.1.</w:t>
      </w:r>
      <w:r w:rsidRPr="00B444EC">
        <w:t xml:space="preserve"> </w:t>
      </w:r>
      <w:r w:rsidRPr="00B444EC">
        <w:rPr>
          <w:sz w:val="28"/>
          <w:szCs w:val="28"/>
        </w:rPr>
        <w:t>На зборах співвласників управителем/виконавцем послуг доводиться наступна інформація:</w:t>
      </w:r>
    </w:p>
    <w:p w:rsidR="007A384B" w:rsidRPr="00B444EC" w:rsidRDefault="007A384B" w:rsidP="00E7565E">
      <w:pPr>
        <w:numPr>
          <w:ilvl w:val="0"/>
          <w:numId w:val="1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мета проведення зборів;</w:t>
      </w:r>
    </w:p>
    <w:p w:rsidR="007A384B" w:rsidRPr="00B444EC" w:rsidRDefault="007A384B" w:rsidP="00E7565E">
      <w:pPr>
        <w:numPr>
          <w:ilvl w:val="0"/>
          <w:numId w:val="1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обґрунтування робіт, які </w:t>
      </w:r>
      <w:r w:rsidR="002359A6" w:rsidRPr="00B444EC">
        <w:rPr>
          <w:sz w:val="28"/>
          <w:szCs w:val="28"/>
        </w:rPr>
        <w:t>планується</w:t>
      </w:r>
      <w:r w:rsidRPr="00B444EC">
        <w:rPr>
          <w:sz w:val="28"/>
          <w:szCs w:val="28"/>
        </w:rPr>
        <w:t xml:space="preserve"> провести у </w:t>
      </w:r>
      <w:r w:rsidR="002359A6" w:rsidRPr="00B444EC">
        <w:rPr>
          <w:sz w:val="28"/>
          <w:szCs w:val="28"/>
        </w:rPr>
        <w:t>багатоквартирному</w:t>
      </w:r>
      <w:r w:rsidRPr="00B444EC">
        <w:rPr>
          <w:sz w:val="28"/>
          <w:szCs w:val="28"/>
        </w:rPr>
        <w:t xml:space="preserve"> будинку </w:t>
      </w:r>
      <w:r w:rsidR="008118EC" w:rsidRPr="00B444EC">
        <w:rPr>
          <w:sz w:val="28"/>
          <w:szCs w:val="28"/>
        </w:rPr>
        <w:t>з залучення коштів міського бюджету не більше 60%</w:t>
      </w:r>
      <w:r w:rsidRPr="00B444EC">
        <w:rPr>
          <w:sz w:val="28"/>
          <w:szCs w:val="28"/>
        </w:rPr>
        <w:t xml:space="preserve"> (характеристика робіт, об’єми, кошторисна вартість, очікуваний ефект тощо);</w:t>
      </w:r>
      <w:r w:rsidR="00E72BD7" w:rsidRPr="00B444EC">
        <w:rPr>
          <w:sz w:val="28"/>
          <w:szCs w:val="28"/>
        </w:rPr>
        <w:t xml:space="preserve"> </w:t>
      </w:r>
    </w:p>
    <w:p w:rsidR="007A384B" w:rsidRPr="00B444EC" w:rsidRDefault="007A384B" w:rsidP="00E7565E">
      <w:pPr>
        <w:numPr>
          <w:ilvl w:val="0"/>
          <w:numId w:val="1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про порядок проведення капітального ремонту (реконструкції, модернізації) в багатоквартирному будинку м. Суми згідно даного Положення та необхідність дольової участі співвласників у </w:t>
      </w:r>
      <w:r w:rsidR="002359A6" w:rsidRPr="00B444EC">
        <w:rPr>
          <w:sz w:val="28"/>
          <w:szCs w:val="28"/>
        </w:rPr>
        <w:t>спів</w:t>
      </w:r>
      <w:r w:rsidR="00F1486B" w:rsidRPr="00B444EC">
        <w:rPr>
          <w:sz w:val="28"/>
          <w:szCs w:val="28"/>
        </w:rPr>
        <w:t>фінансуванні</w:t>
      </w:r>
      <w:r w:rsidRPr="00B444EC">
        <w:rPr>
          <w:sz w:val="28"/>
          <w:szCs w:val="28"/>
        </w:rPr>
        <w:t xml:space="preserve"> таких робіт;</w:t>
      </w:r>
    </w:p>
    <w:p w:rsidR="007A384B" w:rsidRPr="00B444EC" w:rsidRDefault="007A384B" w:rsidP="00E7565E">
      <w:pPr>
        <w:numPr>
          <w:ilvl w:val="0"/>
          <w:numId w:val="1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</w:t>
      </w:r>
      <w:r w:rsidR="00F1486B" w:rsidRPr="00B444EC">
        <w:rPr>
          <w:sz w:val="28"/>
          <w:szCs w:val="28"/>
        </w:rPr>
        <w:t>ро внесок співвласників бага</w:t>
      </w:r>
      <w:r w:rsidR="002359A6" w:rsidRPr="00B444EC">
        <w:rPr>
          <w:sz w:val="28"/>
          <w:szCs w:val="28"/>
        </w:rPr>
        <w:t>токвартирного будинку щодо спів</w:t>
      </w:r>
      <w:r w:rsidR="00F1486B" w:rsidRPr="00B444EC">
        <w:rPr>
          <w:sz w:val="28"/>
          <w:szCs w:val="28"/>
        </w:rPr>
        <w:t xml:space="preserve">фінансування та наявність таких коштів (для внеску), </w:t>
      </w:r>
      <w:r w:rsidR="002359A6" w:rsidRPr="00B444EC">
        <w:rPr>
          <w:sz w:val="28"/>
          <w:szCs w:val="28"/>
        </w:rPr>
        <w:t xml:space="preserve">які необхідні для </w:t>
      </w:r>
      <w:r w:rsidR="00F1486B" w:rsidRPr="00B444EC">
        <w:rPr>
          <w:sz w:val="28"/>
          <w:szCs w:val="28"/>
        </w:rPr>
        <w:t xml:space="preserve">дольової участі у капітальному ремонту, що повинна складати </w:t>
      </w:r>
      <w:r w:rsidR="00D477F1" w:rsidRPr="00B444EC">
        <w:rPr>
          <w:sz w:val="28"/>
          <w:szCs w:val="28"/>
        </w:rPr>
        <w:t>не менше 4</w:t>
      </w:r>
      <w:r w:rsidR="00F1486B" w:rsidRPr="00B444EC">
        <w:rPr>
          <w:sz w:val="28"/>
          <w:szCs w:val="28"/>
        </w:rPr>
        <w:t>0 % від загальної вартості проекту</w:t>
      </w:r>
      <w:r w:rsidR="00BF619C" w:rsidRPr="00B444EC">
        <w:rPr>
          <w:sz w:val="28"/>
          <w:szCs w:val="28"/>
        </w:rPr>
        <w:t>;</w:t>
      </w:r>
    </w:p>
    <w:p w:rsidR="00BF619C" w:rsidRPr="00B444EC" w:rsidRDefault="00BF619C" w:rsidP="00E7565E">
      <w:pPr>
        <w:numPr>
          <w:ilvl w:val="0"/>
          <w:numId w:val="1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про створення ремонтного фонду для проведення капітального ремонту у багатоквартирному будинку, з окремими нарахуваннями до нього.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За підсумками зборів складаєтьс</w:t>
      </w:r>
      <w:r w:rsidR="002359A6" w:rsidRPr="00B444EC">
        <w:rPr>
          <w:sz w:val="28"/>
          <w:szCs w:val="28"/>
        </w:rPr>
        <w:t>я Протокол зборів співвласників</w:t>
      </w:r>
      <w:r w:rsidRPr="00B444EC">
        <w:rPr>
          <w:sz w:val="28"/>
          <w:szCs w:val="28"/>
        </w:rPr>
        <w:t xml:space="preserve"> про згоду на проведення у їхньому будинку капітального ремонту (реконструкції, модернізації) та сплату визначеної суми коштів на </w:t>
      </w:r>
      <w:r w:rsidR="002359A6" w:rsidRPr="00B444EC">
        <w:rPr>
          <w:sz w:val="28"/>
          <w:szCs w:val="28"/>
        </w:rPr>
        <w:t>спів</w:t>
      </w:r>
      <w:r w:rsidR="00F1486B" w:rsidRPr="00B444EC">
        <w:rPr>
          <w:sz w:val="28"/>
          <w:szCs w:val="28"/>
        </w:rPr>
        <w:t>фінансування</w:t>
      </w:r>
      <w:r w:rsidRPr="00B444EC">
        <w:rPr>
          <w:sz w:val="28"/>
          <w:szCs w:val="28"/>
        </w:rPr>
        <w:t xml:space="preserve"> таких робіт (якщо співвласники приймають позитивне рішення не менше як 75% від загальної площі), або Протокол про відмову співвласників від проведення у їхньому будинку капітального ремонту (реконструкції, модернізації) та сплати визначеної суми коштів на </w:t>
      </w:r>
      <w:r w:rsidR="002576BC" w:rsidRPr="00B444EC">
        <w:rPr>
          <w:sz w:val="28"/>
          <w:szCs w:val="28"/>
        </w:rPr>
        <w:t>спів</w:t>
      </w:r>
      <w:r w:rsidR="00F1486B" w:rsidRPr="00B444EC">
        <w:rPr>
          <w:sz w:val="28"/>
          <w:szCs w:val="28"/>
        </w:rPr>
        <w:t>фінансування</w:t>
      </w:r>
      <w:r w:rsidRPr="00B444EC">
        <w:rPr>
          <w:sz w:val="28"/>
          <w:szCs w:val="28"/>
        </w:rPr>
        <w:t xml:space="preserve"> таких робіт (якщо за підсумками голосування рішення не набрало потрібної кількості голосів).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4.3.2. У Протоколі зборів співвласників про згоду на проведення у їхньому будинку капітального ремонту (реконструкції, модернізації) та сплату визначеної суми коштів на </w:t>
      </w:r>
      <w:r w:rsidR="002576BC" w:rsidRPr="00B444EC">
        <w:rPr>
          <w:sz w:val="28"/>
          <w:szCs w:val="28"/>
        </w:rPr>
        <w:t>спів</w:t>
      </w:r>
      <w:r w:rsidR="00F1486B" w:rsidRPr="00B444EC">
        <w:rPr>
          <w:sz w:val="28"/>
          <w:szCs w:val="28"/>
        </w:rPr>
        <w:t>фінансування</w:t>
      </w:r>
      <w:r w:rsidRPr="00B444EC">
        <w:rPr>
          <w:sz w:val="28"/>
          <w:szCs w:val="28"/>
        </w:rPr>
        <w:t xml:space="preserve"> таких робіт зазначаються попередні умови (фінансові, технічні, </w:t>
      </w:r>
      <w:r w:rsidR="00F1486B" w:rsidRPr="00B444EC">
        <w:rPr>
          <w:sz w:val="28"/>
          <w:szCs w:val="28"/>
        </w:rPr>
        <w:t>організаційні) проведення робіт</w:t>
      </w:r>
      <w:r w:rsidRPr="00B444EC">
        <w:rPr>
          <w:sz w:val="28"/>
          <w:szCs w:val="28"/>
        </w:rPr>
        <w:t>.</w:t>
      </w:r>
    </w:p>
    <w:p w:rsidR="007A384B" w:rsidRPr="00B444EC" w:rsidRDefault="007A384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4.4. Капітальний ремонт (реконструкція, модернізація) з дол</w:t>
      </w:r>
      <w:r w:rsidR="0024713F" w:rsidRPr="00B444EC">
        <w:rPr>
          <w:sz w:val="28"/>
          <w:szCs w:val="28"/>
        </w:rPr>
        <w:t>ьовою участю співвласників може</w:t>
      </w:r>
      <w:r w:rsidRPr="00B444EC">
        <w:rPr>
          <w:sz w:val="28"/>
          <w:szCs w:val="28"/>
        </w:rPr>
        <w:t xml:space="preserve"> бути проведений у порядку визначеному цим Поло</w:t>
      </w:r>
      <w:r w:rsidR="0024713F" w:rsidRPr="00B444EC">
        <w:rPr>
          <w:sz w:val="28"/>
          <w:szCs w:val="28"/>
        </w:rPr>
        <w:t xml:space="preserve">женням. </w:t>
      </w:r>
    </w:p>
    <w:p w:rsidR="00221F37" w:rsidRPr="00B444EC" w:rsidRDefault="00221F37" w:rsidP="00E7565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F23F4" w:rsidRPr="00B444EC" w:rsidRDefault="001B29E3" w:rsidP="00324CFA">
      <w:pPr>
        <w:spacing w:line="276" w:lineRule="auto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5</w:t>
      </w:r>
      <w:r w:rsidR="00D50D20" w:rsidRPr="00B444EC">
        <w:rPr>
          <w:b/>
          <w:sz w:val="28"/>
          <w:szCs w:val="28"/>
        </w:rPr>
        <w:t>.</w:t>
      </w:r>
      <w:r w:rsidR="00196054" w:rsidRPr="00B444EC">
        <w:rPr>
          <w:b/>
          <w:sz w:val="28"/>
          <w:szCs w:val="28"/>
        </w:rPr>
        <w:t xml:space="preserve"> Порядок відбору </w:t>
      </w:r>
      <w:r w:rsidR="007A384B" w:rsidRPr="00B444EC">
        <w:rPr>
          <w:b/>
          <w:sz w:val="28"/>
          <w:szCs w:val="28"/>
        </w:rPr>
        <w:t xml:space="preserve">багатоквартирних будинків до списку капітального ремонту житлових будинків </w:t>
      </w:r>
    </w:p>
    <w:p w:rsidR="008F23F4" w:rsidRPr="00B444EC" w:rsidRDefault="008F23F4" w:rsidP="00E7565E">
      <w:pPr>
        <w:spacing w:line="276" w:lineRule="auto"/>
        <w:ind w:firstLine="709"/>
        <w:jc w:val="center"/>
        <w:rPr>
          <w:sz w:val="28"/>
          <w:szCs w:val="28"/>
        </w:rPr>
      </w:pPr>
    </w:p>
    <w:p w:rsidR="00BF619C" w:rsidRPr="00B444EC" w:rsidRDefault="008F23F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Відбір</w:t>
      </w:r>
      <w:r w:rsidR="003312B8" w:rsidRPr="00B444EC">
        <w:rPr>
          <w:sz w:val="28"/>
          <w:szCs w:val="28"/>
        </w:rPr>
        <w:t xml:space="preserve"> проектів </w:t>
      </w:r>
      <w:r w:rsidRPr="00B444EC">
        <w:rPr>
          <w:sz w:val="28"/>
          <w:szCs w:val="28"/>
        </w:rPr>
        <w:t xml:space="preserve">та затвердження </w:t>
      </w:r>
      <w:r w:rsidR="003312B8" w:rsidRPr="00B444EC">
        <w:rPr>
          <w:sz w:val="28"/>
          <w:szCs w:val="28"/>
        </w:rPr>
        <w:t>списку</w:t>
      </w:r>
      <w:r w:rsidRPr="00B444EC">
        <w:rPr>
          <w:sz w:val="28"/>
          <w:szCs w:val="28"/>
        </w:rPr>
        <w:t xml:space="preserve"> покладається на </w:t>
      </w:r>
      <w:r w:rsidR="00BF619C" w:rsidRPr="00B444EC">
        <w:rPr>
          <w:sz w:val="28"/>
          <w:szCs w:val="28"/>
        </w:rPr>
        <w:t xml:space="preserve">постійну </w:t>
      </w:r>
      <w:r w:rsidRPr="00B444EC">
        <w:rPr>
          <w:sz w:val="28"/>
          <w:szCs w:val="28"/>
        </w:rPr>
        <w:t>комісію</w:t>
      </w:r>
      <w:r w:rsidR="00BF619C" w:rsidRPr="00B444EC">
        <w:rPr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</w:t>
      </w:r>
      <w:r w:rsidR="00607E3A" w:rsidRPr="00B444EC">
        <w:rPr>
          <w:sz w:val="28"/>
          <w:szCs w:val="28"/>
        </w:rPr>
        <w:t xml:space="preserve">. </w:t>
      </w:r>
    </w:p>
    <w:p w:rsidR="00C14D62" w:rsidRPr="00B444EC" w:rsidRDefault="00DB7F9B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5.1 </w:t>
      </w:r>
      <w:r w:rsidR="00C14D62" w:rsidRPr="00B444EC">
        <w:rPr>
          <w:sz w:val="28"/>
          <w:szCs w:val="28"/>
        </w:rPr>
        <w:t xml:space="preserve">Підставою для розгляду </w:t>
      </w:r>
      <w:r w:rsidR="000568E1" w:rsidRPr="00B444EC">
        <w:rPr>
          <w:sz w:val="28"/>
          <w:szCs w:val="28"/>
        </w:rPr>
        <w:t>заяви</w:t>
      </w:r>
      <w:r w:rsidR="00C14D62" w:rsidRPr="00B444EC">
        <w:rPr>
          <w:sz w:val="28"/>
          <w:szCs w:val="28"/>
        </w:rPr>
        <w:t xml:space="preserve"> </w:t>
      </w:r>
      <w:r w:rsidR="000568E1" w:rsidRPr="00B444EC">
        <w:rPr>
          <w:sz w:val="28"/>
          <w:szCs w:val="28"/>
        </w:rPr>
        <w:t>на отримання фінансової підтримки з міського бюджету для проведення капітального ремонту будинку</w:t>
      </w:r>
      <w:r w:rsidR="00D42D0C" w:rsidRPr="00B444EC">
        <w:rPr>
          <w:sz w:val="28"/>
          <w:szCs w:val="28"/>
        </w:rPr>
        <w:t>,</w:t>
      </w:r>
      <w:r w:rsidR="00C14D62" w:rsidRPr="00B444EC">
        <w:rPr>
          <w:sz w:val="28"/>
          <w:szCs w:val="28"/>
        </w:rPr>
        <w:t xml:space="preserve"> </w:t>
      </w:r>
      <w:r w:rsidR="002167EC" w:rsidRPr="00B444EC">
        <w:rPr>
          <w:sz w:val="28"/>
          <w:szCs w:val="28"/>
        </w:rPr>
        <w:t xml:space="preserve">в якому </w:t>
      </w:r>
      <w:r w:rsidR="002167EC" w:rsidRPr="00B444EC">
        <w:rPr>
          <w:b/>
          <w:sz w:val="28"/>
          <w:szCs w:val="28"/>
        </w:rPr>
        <w:t>створено ОСББ</w:t>
      </w:r>
      <w:r w:rsidR="00324CFA" w:rsidRPr="00B444EC">
        <w:rPr>
          <w:b/>
          <w:sz w:val="28"/>
          <w:szCs w:val="28"/>
        </w:rPr>
        <w:t>, ЖБК</w:t>
      </w:r>
      <w:r w:rsidR="00F626ED" w:rsidRPr="00B444EC">
        <w:rPr>
          <w:b/>
          <w:sz w:val="28"/>
          <w:szCs w:val="28"/>
        </w:rPr>
        <w:t xml:space="preserve"> </w:t>
      </w:r>
      <w:r w:rsidR="00F626ED" w:rsidRPr="00B444EC">
        <w:rPr>
          <w:sz w:val="28"/>
          <w:szCs w:val="28"/>
        </w:rPr>
        <w:t>є</w:t>
      </w:r>
      <w:r w:rsidR="002167EC" w:rsidRPr="00B444EC">
        <w:rPr>
          <w:sz w:val="28"/>
          <w:szCs w:val="28"/>
        </w:rPr>
        <w:t xml:space="preserve"> </w:t>
      </w:r>
      <w:r w:rsidR="00F626ED" w:rsidRPr="00B444EC">
        <w:rPr>
          <w:sz w:val="28"/>
          <w:szCs w:val="28"/>
        </w:rPr>
        <w:t>подані до департаменту інфраструктури міста Сумської міської ради наступні документи:</w:t>
      </w:r>
    </w:p>
    <w:p w:rsidR="008021F5" w:rsidRPr="00B444EC" w:rsidRDefault="008021F5" w:rsidP="00E7565E">
      <w:pPr>
        <w:pStyle w:val="ae"/>
        <w:numPr>
          <w:ilvl w:val="2"/>
          <w:numId w:val="16"/>
        </w:numPr>
        <w:ind w:left="0"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заяв</w:t>
      </w:r>
      <w:r w:rsidR="00EE34AC" w:rsidRPr="00B444EC">
        <w:rPr>
          <w:rFonts w:ascii="Times New Roman" w:hAnsi="Times New Roman"/>
          <w:sz w:val="28"/>
          <w:szCs w:val="28"/>
          <w:lang w:val="uk-UA"/>
        </w:rPr>
        <w:t>к</w:t>
      </w:r>
      <w:r w:rsidRPr="00B444EC">
        <w:rPr>
          <w:rFonts w:ascii="Times New Roman" w:hAnsi="Times New Roman"/>
          <w:sz w:val="28"/>
          <w:szCs w:val="28"/>
          <w:lang w:val="uk-UA"/>
        </w:rPr>
        <w:t>а на дольову участь щодо проведення капітального ремонту у багатоквартирному будинку м. Суми (додаток 1);</w:t>
      </w:r>
    </w:p>
    <w:p w:rsidR="008021F5" w:rsidRPr="00B444EC" w:rsidRDefault="008021F5" w:rsidP="00E7565E">
      <w:pPr>
        <w:pStyle w:val="ae"/>
        <w:numPr>
          <w:ilvl w:val="2"/>
          <w:numId w:val="16"/>
        </w:numPr>
        <w:ind w:left="0"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інформація щодо проекту, механізм реалізації (додаток 2)</w:t>
      </w:r>
      <w:r w:rsidRPr="00B444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8021F5" w:rsidRPr="00B444EC" w:rsidRDefault="008021F5" w:rsidP="00E7565E">
      <w:pPr>
        <w:pStyle w:val="ae"/>
        <w:numPr>
          <w:ilvl w:val="2"/>
          <w:numId w:val="16"/>
        </w:numPr>
        <w:ind w:left="0"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інформаційний лист про дату створення ОСББ</w:t>
      </w:r>
      <w:r w:rsidR="00802167" w:rsidRPr="00B444EC">
        <w:rPr>
          <w:rFonts w:ascii="Times New Roman" w:hAnsi="Times New Roman"/>
          <w:sz w:val="28"/>
          <w:szCs w:val="28"/>
          <w:lang w:val="uk-UA"/>
        </w:rPr>
        <w:t>, ЖБК</w:t>
      </w:r>
      <w:r w:rsidRPr="00B444EC">
        <w:rPr>
          <w:rFonts w:ascii="Times New Roman" w:hAnsi="Times New Roman"/>
          <w:sz w:val="28"/>
          <w:szCs w:val="28"/>
          <w:lang w:val="uk-UA"/>
        </w:rPr>
        <w:t>, дату введення в експлуатацію житлового будинку, кількість власників, сума всього проекту;</w:t>
      </w:r>
    </w:p>
    <w:p w:rsidR="008021F5" w:rsidRPr="00B444EC" w:rsidRDefault="004037D9" w:rsidP="00E7565E">
      <w:pPr>
        <w:pStyle w:val="ae"/>
        <w:numPr>
          <w:ilvl w:val="2"/>
          <w:numId w:val="16"/>
        </w:numPr>
        <w:ind w:left="0"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витяг з протоколу загальних зборів з позитивним рішенням та копії списків голосування з питань щодо проведення капітального ремонту у багатоквартирному будинку з визначення виду робіт, суми співфінансування капітального ремонту ОСББ, ЖБК до цього положення</w:t>
      </w:r>
      <w:r w:rsidR="008021F5" w:rsidRPr="00B444EC">
        <w:rPr>
          <w:rFonts w:ascii="Times New Roman" w:hAnsi="Times New Roman"/>
          <w:sz w:val="28"/>
          <w:szCs w:val="28"/>
          <w:lang w:val="uk-UA"/>
        </w:rPr>
        <w:t>;</w:t>
      </w:r>
    </w:p>
    <w:p w:rsidR="008021F5" w:rsidRPr="00B444EC" w:rsidRDefault="00C36D53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5.2.</w:t>
      </w:r>
      <w:r w:rsidR="00E43C34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Підставою для розгляду проекту багатоквартирного будинку</w:t>
      </w:r>
      <w:r w:rsidR="00D42D0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в якому </w:t>
      </w:r>
      <w:r w:rsidRPr="00B444EC">
        <w:rPr>
          <w:b/>
          <w:sz w:val="28"/>
          <w:szCs w:val="28"/>
        </w:rPr>
        <w:t>не створено ОСББ</w:t>
      </w:r>
      <w:r w:rsidR="00F626ED" w:rsidRPr="00B444EC">
        <w:rPr>
          <w:b/>
          <w:sz w:val="28"/>
          <w:szCs w:val="28"/>
        </w:rPr>
        <w:t>, ЖБК</w:t>
      </w:r>
      <w:r w:rsidR="00D42D0C" w:rsidRPr="00B444EC">
        <w:rPr>
          <w:b/>
          <w:sz w:val="28"/>
          <w:szCs w:val="28"/>
        </w:rPr>
        <w:t>,</w:t>
      </w:r>
      <w:r w:rsidRPr="00B444EC">
        <w:rPr>
          <w:sz w:val="28"/>
          <w:szCs w:val="28"/>
        </w:rPr>
        <w:t xml:space="preserve"> на засіданні комісії </w:t>
      </w:r>
      <w:r w:rsidR="00764540" w:rsidRPr="00B444EC">
        <w:rPr>
          <w:sz w:val="28"/>
          <w:szCs w:val="28"/>
        </w:rPr>
        <w:t xml:space="preserve">є виключно </w:t>
      </w:r>
      <w:r w:rsidR="008021F5" w:rsidRPr="00B444EC">
        <w:rPr>
          <w:sz w:val="28"/>
          <w:szCs w:val="28"/>
        </w:rPr>
        <w:t>надання наступного пакету документів</w:t>
      </w:r>
      <w:r w:rsidRPr="00B444EC">
        <w:rPr>
          <w:sz w:val="28"/>
          <w:szCs w:val="28"/>
        </w:rPr>
        <w:t>:</w:t>
      </w:r>
    </w:p>
    <w:p w:rsidR="008021F5" w:rsidRPr="00B444EC" w:rsidRDefault="008021F5" w:rsidP="00E7565E">
      <w:pPr>
        <w:numPr>
          <w:ilvl w:val="2"/>
          <w:numId w:val="18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заяв</w:t>
      </w:r>
      <w:r w:rsidR="00EE34AC" w:rsidRPr="00B444EC">
        <w:rPr>
          <w:sz w:val="28"/>
          <w:szCs w:val="28"/>
        </w:rPr>
        <w:t>к</w:t>
      </w:r>
      <w:r w:rsidRPr="00B444EC">
        <w:rPr>
          <w:sz w:val="28"/>
          <w:szCs w:val="28"/>
        </w:rPr>
        <w:t>а на дольову участь щодо проведення капітального ремонту у багатоквартирному будинку м. Суми (додаток 1);</w:t>
      </w:r>
    </w:p>
    <w:p w:rsidR="008021F5" w:rsidRPr="00B444EC" w:rsidRDefault="008021F5" w:rsidP="00E7565E">
      <w:pPr>
        <w:numPr>
          <w:ilvl w:val="2"/>
          <w:numId w:val="18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 інформація щодо проекту, механізм реалізації (додаток 2)</w:t>
      </w:r>
      <w:r w:rsidRPr="00B444EC">
        <w:rPr>
          <w:color w:val="000000"/>
          <w:sz w:val="28"/>
          <w:szCs w:val="28"/>
        </w:rPr>
        <w:t>;</w:t>
      </w:r>
    </w:p>
    <w:p w:rsidR="008021F5" w:rsidRPr="00B444EC" w:rsidRDefault="008021F5" w:rsidP="00E7565E">
      <w:pPr>
        <w:numPr>
          <w:ilvl w:val="2"/>
          <w:numId w:val="18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 інформаційний лист про дату обрання форми управління будинком (у тому разі</w:t>
      </w:r>
      <w:r w:rsidR="00D42D0C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якщо форма управління будинком визначена відповідно до закону України «Про особливості здійснення права власності у багатоквартирному будинку»), дату введення в експлуатацію житлового будинку, кількість власників, сум</w:t>
      </w:r>
      <w:r w:rsidR="00D42D0C" w:rsidRPr="00B444EC">
        <w:rPr>
          <w:sz w:val="28"/>
          <w:szCs w:val="28"/>
        </w:rPr>
        <w:t>у</w:t>
      </w:r>
      <w:r w:rsidRPr="00B444EC">
        <w:rPr>
          <w:sz w:val="28"/>
          <w:szCs w:val="28"/>
        </w:rPr>
        <w:t xml:space="preserve"> всього проекту;</w:t>
      </w:r>
    </w:p>
    <w:p w:rsidR="008021F5" w:rsidRPr="00B444EC" w:rsidRDefault="008021F5" w:rsidP="00E7565E">
      <w:pPr>
        <w:numPr>
          <w:ilvl w:val="2"/>
          <w:numId w:val="18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 </w:t>
      </w:r>
      <w:r w:rsidR="004037D9" w:rsidRPr="00B444EC">
        <w:rPr>
          <w:sz w:val="28"/>
          <w:szCs w:val="28"/>
        </w:rPr>
        <w:t>копію протоколу зборів співвласників з позитивним рішенням та копії списків голосування з питань щодо проведення капітального ремонту у багатоквартирному будинку з визначення виду робіт та внесення суми для співфінансування капітального ремонту до цього положення</w:t>
      </w:r>
      <w:r w:rsidRPr="00B444EC">
        <w:rPr>
          <w:sz w:val="28"/>
          <w:szCs w:val="28"/>
        </w:rPr>
        <w:t>.</w:t>
      </w:r>
    </w:p>
    <w:p w:rsidR="008B012E" w:rsidRPr="00B444EC" w:rsidRDefault="008B012E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816A88" w:rsidRPr="00B444EC" w:rsidRDefault="001B29E3" w:rsidP="00E756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4EC">
        <w:rPr>
          <w:sz w:val="28"/>
          <w:szCs w:val="28"/>
        </w:rPr>
        <w:lastRenderedPageBreak/>
        <w:t>5</w:t>
      </w:r>
      <w:r w:rsidR="00392298" w:rsidRPr="00B444EC">
        <w:rPr>
          <w:sz w:val="28"/>
          <w:szCs w:val="28"/>
        </w:rPr>
        <w:t>.</w:t>
      </w:r>
      <w:r w:rsidR="00C36D53" w:rsidRPr="00B444EC">
        <w:rPr>
          <w:sz w:val="28"/>
          <w:szCs w:val="28"/>
        </w:rPr>
        <w:t>3</w:t>
      </w:r>
      <w:r w:rsidR="00392298" w:rsidRPr="00B444EC">
        <w:rPr>
          <w:sz w:val="28"/>
          <w:szCs w:val="28"/>
        </w:rPr>
        <w:t>.</w:t>
      </w:r>
      <w:r w:rsidR="008F23F4" w:rsidRPr="00B444EC">
        <w:rPr>
          <w:b/>
          <w:sz w:val="28"/>
          <w:szCs w:val="28"/>
        </w:rPr>
        <w:t xml:space="preserve"> Критерії відбору проектів, що</w:t>
      </w:r>
      <w:r w:rsidR="00816A88" w:rsidRPr="00B444EC">
        <w:rPr>
          <w:b/>
          <w:sz w:val="28"/>
          <w:szCs w:val="28"/>
        </w:rPr>
        <w:t xml:space="preserve"> здійснюється комісією</w:t>
      </w:r>
      <w:r w:rsidR="00392298" w:rsidRPr="00B444EC">
        <w:rPr>
          <w:b/>
          <w:sz w:val="28"/>
          <w:szCs w:val="28"/>
        </w:rPr>
        <w:t>: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впровадження проектів для будинків та прибудинкових територій, що перебувають в експлуатації більше 10 років;</w:t>
      </w:r>
    </w:p>
    <w:p w:rsidR="00907788" w:rsidRPr="00B444EC" w:rsidRDefault="00907788" w:rsidP="00E7565E">
      <w:pPr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терміни експлуатації конструктивних елементів багатоквартирного будинку та його інженерних мереж відповідно до </w:t>
      </w:r>
      <w:r w:rsidRPr="00B444EC">
        <w:rPr>
          <w:sz w:val="28"/>
          <w:szCs w:val="28"/>
        </w:rPr>
        <w:t>«Правилами утримання жилих будинків та прибудинкових територій», затверджених наказом Державного комітету України з питань житлово-комунального госп</w:t>
      </w:r>
      <w:r w:rsidR="00F626ED" w:rsidRPr="00B444EC">
        <w:rPr>
          <w:sz w:val="28"/>
          <w:szCs w:val="28"/>
        </w:rPr>
        <w:t>одарства від 17.05.2005 р. № 76;</w:t>
      </w:r>
    </w:p>
    <w:p w:rsidR="004037D9" w:rsidRPr="00B444EC" w:rsidRDefault="004037D9" w:rsidP="004037D9">
      <w:pPr>
        <w:pStyle w:val="af2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444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впровадження енергоефективних заходів;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змістовність проекту, іноваційність запропонованих підходів і технологій, покращення технічних характеристик;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реалістичність досягнення мети проекту, конкретність запланованих результатів;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очікуваний довгостроковий ефект;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пріоритетність проекту;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кваліфікація фахівців, які залучаються до роботи в рамках проекту (для ОСББ</w:t>
      </w:r>
      <w:r w:rsidR="00F626ED" w:rsidRPr="00B444EC">
        <w:rPr>
          <w:color w:val="000000"/>
          <w:sz w:val="28"/>
          <w:szCs w:val="28"/>
        </w:rPr>
        <w:t>, ЖБК</w:t>
      </w:r>
      <w:r w:rsidRPr="00B444EC">
        <w:rPr>
          <w:color w:val="000000"/>
          <w:sz w:val="28"/>
          <w:szCs w:val="28"/>
        </w:rPr>
        <w:t>);</w:t>
      </w:r>
    </w:p>
    <w:p w:rsidR="006C3190" w:rsidRPr="00B444EC" w:rsidRDefault="00764540" w:rsidP="00314B57">
      <w:pPr>
        <w:numPr>
          <w:ilvl w:val="0"/>
          <w:numId w:val="19"/>
        </w:numPr>
        <w:spacing w:line="276" w:lineRule="auto"/>
        <w:ind w:left="49" w:firstLine="709"/>
        <w:jc w:val="both"/>
        <w:rPr>
          <w:rFonts w:ascii="Liberation Serif" w:eastAsia="Arial Unicode MS" w:hAnsi="Liberation Serif" w:cs="Mangal" w:hint="eastAsia"/>
          <w:kern w:val="1"/>
          <w:sz w:val="28"/>
          <w:szCs w:val="28"/>
          <w:lang w:eastAsia="zh-CN" w:bidi="hi-IN"/>
        </w:rPr>
      </w:pPr>
      <w:r w:rsidRPr="00B444EC">
        <w:rPr>
          <w:color w:val="000000"/>
          <w:sz w:val="28"/>
          <w:szCs w:val="28"/>
        </w:rPr>
        <w:t>залучення</w:t>
      </w:r>
      <w:r w:rsidR="00802167" w:rsidRPr="00B444EC">
        <w:rPr>
          <w:color w:val="000000"/>
          <w:sz w:val="28"/>
          <w:szCs w:val="28"/>
        </w:rPr>
        <w:t xml:space="preserve"> додаткових джерел фінансування;</w:t>
      </w:r>
    </w:p>
    <w:p w:rsidR="00764540" w:rsidRPr="00B444EC" w:rsidRDefault="00764540" w:rsidP="00314B57">
      <w:pPr>
        <w:numPr>
          <w:ilvl w:val="0"/>
          <w:numId w:val="19"/>
        </w:numPr>
        <w:spacing w:line="276" w:lineRule="auto"/>
        <w:ind w:left="49" w:firstLine="709"/>
        <w:jc w:val="both"/>
        <w:rPr>
          <w:rFonts w:ascii="Liberation Serif" w:eastAsia="Arial Unicode MS" w:hAnsi="Liberation Serif" w:cs="Mangal" w:hint="eastAsia"/>
          <w:kern w:val="1"/>
          <w:sz w:val="28"/>
          <w:szCs w:val="28"/>
          <w:lang w:eastAsia="zh-CN" w:bidi="hi-IN"/>
        </w:rPr>
      </w:pPr>
      <w:r w:rsidRPr="00B444EC">
        <w:rPr>
          <w:sz w:val="28"/>
          <w:szCs w:val="28"/>
        </w:rPr>
        <w:t>проведення капітального ремонту у багатоквартирному будинку за рахунок бюджет</w:t>
      </w:r>
      <w:r w:rsidR="007956BB" w:rsidRPr="00B444EC">
        <w:rPr>
          <w:sz w:val="28"/>
          <w:szCs w:val="28"/>
        </w:rPr>
        <w:t>них коштів</w:t>
      </w:r>
      <w:r w:rsidRPr="00B444EC">
        <w:rPr>
          <w:sz w:val="28"/>
          <w:szCs w:val="28"/>
        </w:rPr>
        <w:t xml:space="preserve"> (вказати рік та суму виділених коштів)</w:t>
      </w:r>
      <w:r w:rsidR="004037D9" w:rsidRPr="00B444EC">
        <w:rPr>
          <w:sz w:val="28"/>
          <w:szCs w:val="28"/>
        </w:rPr>
        <w:t>.  У разі</w:t>
      </w:r>
      <w:r w:rsidR="00304810" w:rsidRPr="00B444EC">
        <w:rPr>
          <w:sz w:val="28"/>
          <w:szCs w:val="28"/>
        </w:rPr>
        <w:t xml:space="preserve">, </w:t>
      </w:r>
      <w:r w:rsidR="004037D9" w:rsidRPr="00B444EC">
        <w:rPr>
          <w:sz w:val="28"/>
          <w:szCs w:val="28"/>
        </w:rPr>
        <w:t xml:space="preserve">коли </w:t>
      </w:r>
      <w:r w:rsidR="006C3190" w:rsidRPr="00B444EC">
        <w:rPr>
          <w:rFonts w:ascii="Liberation Serif" w:eastAsia="Arial Unicode MS" w:hAnsi="Liberation Serif" w:cs="Mangal"/>
          <w:kern w:val="1"/>
          <w:sz w:val="28"/>
          <w:szCs w:val="28"/>
          <w:lang w:eastAsia="zh-CN" w:bidi="hi-IN"/>
        </w:rPr>
        <w:t>ОСББ або співвласники багатоквартирного будинку скористалися можливістю відповідно до  пп. «г» п. 6.1 цього положення</w:t>
      </w:r>
      <w:r w:rsidR="0076325B" w:rsidRPr="00B444EC">
        <w:rPr>
          <w:rFonts w:ascii="Liberation Serif" w:eastAsia="Arial Unicode MS" w:hAnsi="Liberation Serif" w:cs="Mangal"/>
          <w:kern w:val="1"/>
          <w:sz w:val="28"/>
          <w:szCs w:val="28"/>
          <w:lang w:eastAsia="zh-CN" w:bidi="hi-IN"/>
        </w:rPr>
        <w:t>,</w:t>
      </w:r>
      <w:r w:rsidR="006C3190" w:rsidRPr="00B444EC">
        <w:rPr>
          <w:rFonts w:ascii="Liberation Serif" w:eastAsia="Arial Unicode MS" w:hAnsi="Liberation Serif" w:cs="Mangal"/>
          <w:kern w:val="1"/>
          <w:sz w:val="28"/>
          <w:szCs w:val="28"/>
          <w:lang w:eastAsia="zh-CN" w:bidi="hi-IN"/>
        </w:rPr>
        <w:t xml:space="preserve"> це не впливає на критерії відбору</w:t>
      </w:r>
      <w:r w:rsidRPr="00B444EC">
        <w:rPr>
          <w:rFonts w:ascii="Liberation Serif" w:eastAsia="Arial Unicode MS" w:hAnsi="Liberation Serif" w:cs="Mangal"/>
          <w:kern w:val="1"/>
          <w:sz w:val="28"/>
          <w:szCs w:val="28"/>
          <w:lang w:eastAsia="zh-CN" w:bidi="hi-IN"/>
        </w:rPr>
        <w:t>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відсоток своєчасної сплати внесків на утримання багатоквартирного будинку співвласниками</w:t>
      </w:r>
      <w:r w:rsidR="00907788" w:rsidRPr="00B444EC">
        <w:rPr>
          <w:sz w:val="28"/>
          <w:szCs w:val="28"/>
        </w:rPr>
        <w:t>/ відсоток своєчасної сплати вартості послуг з утримання багатоквартирного будинку</w:t>
      </w:r>
      <w:r w:rsidR="00E43C34" w:rsidRPr="00B444EC">
        <w:rPr>
          <w:sz w:val="28"/>
          <w:szCs w:val="28"/>
        </w:rPr>
        <w:t xml:space="preserve"> </w:t>
      </w:r>
      <w:r w:rsidR="00907788" w:rsidRPr="00B444EC">
        <w:rPr>
          <w:sz w:val="28"/>
          <w:szCs w:val="28"/>
        </w:rPr>
        <w:t>співвласниками</w:t>
      </w:r>
      <w:r w:rsidRPr="00B444EC">
        <w:rPr>
          <w:sz w:val="28"/>
          <w:szCs w:val="28"/>
        </w:rPr>
        <w:t>;</w:t>
      </w:r>
    </w:p>
    <w:p w:rsidR="00764540" w:rsidRPr="00B444EC" w:rsidRDefault="00764540" w:rsidP="00E7565E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444EC">
        <w:rPr>
          <w:sz w:val="28"/>
          <w:szCs w:val="28"/>
        </w:rPr>
        <w:t>яка дольова частина поточного ремонту передбачена у розмірі внесків на утримання будинку, споруд та прибудинкової території.</w:t>
      </w:r>
    </w:p>
    <w:p w:rsidR="008F23F4" w:rsidRPr="00B444EC" w:rsidRDefault="005F7E09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Кошти міського бюджету</w:t>
      </w:r>
      <w:r w:rsidR="008F23F4" w:rsidRPr="00B444EC">
        <w:rPr>
          <w:sz w:val="28"/>
          <w:szCs w:val="28"/>
        </w:rPr>
        <w:t xml:space="preserve"> витрачаються за принципом забезпечення максимального соціально-економічного ефекту.</w:t>
      </w:r>
    </w:p>
    <w:p w:rsidR="008B012E" w:rsidRPr="00B444EC" w:rsidRDefault="008B012E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764540" w:rsidRPr="00B444EC" w:rsidRDefault="0076454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5.4. Пріоритетність робіт та проектів:</w:t>
      </w:r>
    </w:p>
    <w:p w:rsidR="00764540" w:rsidRPr="00B444EC" w:rsidRDefault="0076454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Доцільність і обсяги надання підтримки визначаються в такій послідовності: співвласники багатоквартирного будинку, об'єднання співвласників на загальних зборах або зборах правління </w:t>
      </w:r>
      <w:r w:rsidR="00F626ED" w:rsidRPr="00B444EC">
        <w:rPr>
          <w:color w:val="000000"/>
          <w:sz w:val="28"/>
          <w:szCs w:val="28"/>
        </w:rPr>
        <w:t>ОСББ</w:t>
      </w:r>
      <w:r w:rsidR="00802167" w:rsidRPr="00B444EC">
        <w:rPr>
          <w:color w:val="000000"/>
          <w:sz w:val="28"/>
          <w:szCs w:val="28"/>
        </w:rPr>
        <w:t>,</w:t>
      </w:r>
      <w:r w:rsidR="00F626ED" w:rsidRPr="00B444EC">
        <w:rPr>
          <w:color w:val="000000"/>
          <w:sz w:val="28"/>
          <w:szCs w:val="28"/>
        </w:rPr>
        <w:t xml:space="preserve"> </w:t>
      </w:r>
      <w:r w:rsidR="00802167" w:rsidRPr="00B444EC">
        <w:rPr>
          <w:color w:val="000000"/>
          <w:sz w:val="28"/>
          <w:szCs w:val="28"/>
        </w:rPr>
        <w:t>ЖБК</w:t>
      </w:r>
      <w:r w:rsidR="00F626ED" w:rsidRPr="00B444EC">
        <w:rPr>
          <w:color w:val="000000"/>
          <w:sz w:val="28"/>
          <w:szCs w:val="28"/>
        </w:rPr>
        <w:t xml:space="preserve"> </w:t>
      </w:r>
      <w:r w:rsidR="004A19CD" w:rsidRPr="00B444EC">
        <w:rPr>
          <w:color w:val="000000"/>
          <w:sz w:val="28"/>
          <w:szCs w:val="28"/>
        </w:rPr>
        <w:t xml:space="preserve">(відповідно до статутів), </w:t>
      </w:r>
      <w:r w:rsidRPr="00B444EC">
        <w:rPr>
          <w:color w:val="000000"/>
          <w:sz w:val="28"/>
          <w:szCs w:val="28"/>
        </w:rPr>
        <w:t>затверджують рішення щодо найбільш пріоритетних і необхідних робіт або заходів, які необхідно провести в багатоквартирному будинку та на прибудинковій території, та про обсяги співфінансування.</w:t>
      </w:r>
    </w:p>
    <w:p w:rsidR="002778BF" w:rsidRPr="00B444EC" w:rsidRDefault="00764540" w:rsidP="00E7565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Ці плани включають роботи (проекти) щодо яких люди виявили готовність зробити власні внески та пізніше впровадити відповідно до всіх </w:t>
      </w:r>
      <w:r w:rsidRPr="00B444EC">
        <w:rPr>
          <w:color w:val="000000"/>
          <w:sz w:val="28"/>
          <w:szCs w:val="28"/>
        </w:rPr>
        <w:lastRenderedPageBreak/>
        <w:t>залучених джерел фінансування. Департамент інфраструктури міста СМР</w:t>
      </w:r>
      <w:r w:rsidRPr="00B444EC">
        <w:rPr>
          <w:sz w:val="28"/>
          <w:szCs w:val="28"/>
        </w:rPr>
        <w:t xml:space="preserve"> надає інформаційн</w:t>
      </w:r>
      <w:r w:rsidR="00AB5FBA" w:rsidRPr="00B444EC">
        <w:rPr>
          <w:sz w:val="28"/>
          <w:szCs w:val="28"/>
        </w:rPr>
        <w:t>о-</w:t>
      </w:r>
      <w:r w:rsidRPr="00B444EC">
        <w:rPr>
          <w:sz w:val="28"/>
          <w:szCs w:val="28"/>
        </w:rPr>
        <w:t>роз’ясн</w:t>
      </w:r>
      <w:r w:rsidR="00AB5FBA" w:rsidRPr="00B444EC">
        <w:rPr>
          <w:sz w:val="28"/>
          <w:szCs w:val="28"/>
        </w:rPr>
        <w:t>ювальну</w:t>
      </w:r>
      <w:r w:rsidRPr="00B444EC">
        <w:rPr>
          <w:sz w:val="28"/>
          <w:szCs w:val="28"/>
        </w:rPr>
        <w:t xml:space="preserve"> </w:t>
      </w:r>
      <w:r w:rsidR="00AB5FBA" w:rsidRPr="00B444EC">
        <w:rPr>
          <w:sz w:val="28"/>
          <w:szCs w:val="28"/>
        </w:rPr>
        <w:t>допомогу</w:t>
      </w:r>
      <w:r w:rsidRPr="00B444EC">
        <w:rPr>
          <w:sz w:val="28"/>
          <w:szCs w:val="28"/>
        </w:rPr>
        <w:t xml:space="preserve"> для реалізації проектів та допомогу у підготовці пропозиці</w:t>
      </w:r>
      <w:r w:rsidR="00C417E5" w:rsidRPr="00B444EC">
        <w:rPr>
          <w:sz w:val="28"/>
          <w:szCs w:val="28"/>
        </w:rPr>
        <w:t xml:space="preserve">й </w:t>
      </w:r>
      <w:r w:rsidRPr="00B444EC">
        <w:rPr>
          <w:sz w:val="28"/>
          <w:szCs w:val="28"/>
        </w:rPr>
        <w:t xml:space="preserve">для подання </w:t>
      </w:r>
      <w:r w:rsidR="00907788" w:rsidRPr="00B444EC">
        <w:rPr>
          <w:sz w:val="28"/>
          <w:szCs w:val="28"/>
        </w:rPr>
        <w:t xml:space="preserve">їх </w:t>
      </w:r>
      <w:r w:rsidRPr="00B444EC">
        <w:rPr>
          <w:sz w:val="28"/>
          <w:szCs w:val="28"/>
        </w:rPr>
        <w:t xml:space="preserve">на розгляд </w:t>
      </w:r>
      <w:r w:rsidR="00F626ED" w:rsidRPr="00B444EC">
        <w:rPr>
          <w:sz w:val="28"/>
          <w:szCs w:val="28"/>
        </w:rPr>
        <w:t xml:space="preserve">постійній </w:t>
      </w:r>
      <w:r w:rsidRPr="00B444EC">
        <w:rPr>
          <w:sz w:val="28"/>
          <w:szCs w:val="28"/>
        </w:rPr>
        <w:t>комісії</w:t>
      </w:r>
      <w:r w:rsidR="0043483D" w:rsidRPr="00B444EC">
        <w:rPr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 (надалі – комісія)</w:t>
      </w:r>
      <w:r w:rsidRPr="00B444EC">
        <w:rPr>
          <w:sz w:val="28"/>
          <w:szCs w:val="28"/>
        </w:rPr>
        <w:t>.</w:t>
      </w:r>
    </w:p>
    <w:p w:rsidR="002778BF" w:rsidRPr="00B444EC" w:rsidRDefault="00E13DEC" w:rsidP="00E7565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B444EC">
        <w:rPr>
          <w:sz w:val="28"/>
          <w:szCs w:val="28"/>
        </w:rPr>
        <w:t>Пропозиції</w:t>
      </w:r>
      <w:r w:rsidR="00AB5FBA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р</w:t>
      </w:r>
      <w:r w:rsidR="00764540" w:rsidRPr="00B444EC">
        <w:rPr>
          <w:sz w:val="28"/>
          <w:szCs w:val="28"/>
        </w:rPr>
        <w:t xml:space="preserve">озроблені </w:t>
      </w:r>
      <w:r w:rsidRPr="00B444EC">
        <w:rPr>
          <w:sz w:val="28"/>
          <w:szCs w:val="28"/>
        </w:rPr>
        <w:t>співвласниками багатоквартирного будинку та ОСББ</w:t>
      </w:r>
      <w:r w:rsidR="00FF5503" w:rsidRPr="00B444EC">
        <w:rPr>
          <w:sz w:val="28"/>
          <w:szCs w:val="28"/>
        </w:rPr>
        <w:t>, ЖБК</w:t>
      </w:r>
      <w:r w:rsidRPr="00B444EC">
        <w:rPr>
          <w:sz w:val="28"/>
          <w:szCs w:val="28"/>
        </w:rPr>
        <w:t xml:space="preserve"> </w:t>
      </w:r>
      <w:r w:rsidR="00764540" w:rsidRPr="00B444EC">
        <w:rPr>
          <w:sz w:val="28"/>
          <w:szCs w:val="28"/>
        </w:rPr>
        <w:t xml:space="preserve">департамент інфраструктури міста Сумської міської ради накопичує </w:t>
      </w:r>
      <w:r w:rsidR="0087639A" w:rsidRPr="00B444EC">
        <w:rPr>
          <w:sz w:val="28"/>
          <w:szCs w:val="28"/>
        </w:rPr>
        <w:t xml:space="preserve">протягом місяця, додатково реєструє окремо, перевіряє наданий співвласниками пакет документів на відповідність до цього Положення </w:t>
      </w:r>
      <w:r w:rsidR="00764540" w:rsidRPr="00B444EC">
        <w:rPr>
          <w:sz w:val="28"/>
          <w:szCs w:val="28"/>
        </w:rPr>
        <w:t xml:space="preserve">та </w:t>
      </w:r>
      <w:r w:rsidR="0087639A" w:rsidRPr="00B444EC">
        <w:rPr>
          <w:sz w:val="28"/>
          <w:szCs w:val="28"/>
        </w:rPr>
        <w:t xml:space="preserve">до 1 числа кожного місяця складає список звернень (пропозицій) і </w:t>
      </w:r>
      <w:r w:rsidR="00764540" w:rsidRPr="00B444EC">
        <w:rPr>
          <w:sz w:val="28"/>
          <w:szCs w:val="28"/>
        </w:rPr>
        <w:t xml:space="preserve">передає </w:t>
      </w:r>
      <w:r w:rsidR="0087639A" w:rsidRPr="00B444EC">
        <w:rPr>
          <w:sz w:val="28"/>
          <w:szCs w:val="28"/>
        </w:rPr>
        <w:t>їх разом з пакетом документів для ранжування комісії</w:t>
      </w:r>
      <w:r w:rsidR="00764540" w:rsidRPr="00B444EC">
        <w:rPr>
          <w:sz w:val="28"/>
          <w:szCs w:val="28"/>
        </w:rPr>
        <w:t>. Комісія оцінює пропозиції</w:t>
      </w:r>
      <w:r w:rsidR="00AB5FBA" w:rsidRPr="00B444EC">
        <w:rPr>
          <w:sz w:val="28"/>
          <w:szCs w:val="28"/>
        </w:rPr>
        <w:t xml:space="preserve">, </w:t>
      </w:r>
      <w:r w:rsidR="0087639A" w:rsidRPr="00B444EC">
        <w:rPr>
          <w:sz w:val="28"/>
          <w:szCs w:val="28"/>
        </w:rPr>
        <w:t xml:space="preserve">проводить відбір, </w:t>
      </w:r>
      <w:r w:rsidR="00AB5FBA" w:rsidRPr="00B444EC">
        <w:rPr>
          <w:sz w:val="28"/>
          <w:szCs w:val="28"/>
        </w:rPr>
        <w:t xml:space="preserve">складає </w:t>
      </w:r>
      <w:r w:rsidR="0087639A" w:rsidRPr="00B444EC">
        <w:rPr>
          <w:sz w:val="28"/>
          <w:szCs w:val="28"/>
        </w:rPr>
        <w:t xml:space="preserve">та погоджує </w:t>
      </w:r>
      <w:r w:rsidR="00027EA3" w:rsidRPr="00B444EC">
        <w:rPr>
          <w:sz w:val="28"/>
          <w:szCs w:val="28"/>
        </w:rPr>
        <w:t xml:space="preserve">список капітального ремонту багатоквартирних будинків </w:t>
      </w:r>
      <w:r w:rsidR="00A93971" w:rsidRPr="00B444EC">
        <w:rPr>
          <w:sz w:val="28"/>
          <w:szCs w:val="28"/>
        </w:rPr>
        <w:t>для подальшого впровадження в дію</w:t>
      </w:r>
      <w:r w:rsidR="002778BF" w:rsidRPr="00B444EC">
        <w:rPr>
          <w:sz w:val="28"/>
          <w:szCs w:val="28"/>
        </w:rPr>
        <w:t xml:space="preserve"> та </w:t>
      </w:r>
      <w:r w:rsidR="0087639A" w:rsidRPr="00B444EC">
        <w:rPr>
          <w:sz w:val="28"/>
          <w:szCs w:val="28"/>
        </w:rPr>
        <w:t xml:space="preserve">передає на </w:t>
      </w:r>
      <w:r w:rsidR="00C40418" w:rsidRPr="00B444EC">
        <w:rPr>
          <w:sz w:val="28"/>
          <w:szCs w:val="28"/>
        </w:rPr>
        <w:t>погодження</w:t>
      </w:r>
      <w:r w:rsidR="002778BF" w:rsidRPr="00B444EC">
        <w:rPr>
          <w:sz w:val="28"/>
          <w:szCs w:val="28"/>
        </w:rPr>
        <w:t xml:space="preserve"> </w:t>
      </w:r>
      <w:r w:rsidR="002778BF" w:rsidRPr="00B444EC">
        <w:rPr>
          <w:bCs/>
          <w:sz w:val="28"/>
          <w:szCs w:val="28"/>
        </w:rPr>
        <w:t>постійн</w:t>
      </w:r>
      <w:r w:rsidR="0087639A" w:rsidRPr="00B444EC">
        <w:rPr>
          <w:bCs/>
          <w:sz w:val="28"/>
          <w:szCs w:val="28"/>
        </w:rPr>
        <w:t>ій</w:t>
      </w:r>
      <w:r w:rsidR="002778BF" w:rsidRPr="00B444EC">
        <w:rPr>
          <w:bCs/>
          <w:sz w:val="28"/>
          <w:szCs w:val="28"/>
        </w:rPr>
        <w:t xml:space="preserve"> комісі</w:t>
      </w:r>
      <w:r w:rsidR="0087639A" w:rsidRPr="00B444EC">
        <w:rPr>
          <w:bCs/>
          <w:sz w:val="28"/>
          <w:szCs w:val="28"/>
        </w:rPr>
        <w:t>ї</w:t>
      </w:r>
      <w:r w:rsidR="002778BF" w:rsidRPr="00B444EC">
        <w:rPr>
          <w:bCs/>
          <w:sz w:val="28"/>
          <w:szCs w:val="28"/>
        </w:rPr>
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7639A" w:rsidRPr="00B444EC">
        <w:rPr>
          <w:bCs/>
          <w:sz w:val="28"/>
          <w:szCs w:val="28"/>
        </w:rPr>
        <w:t xml:space="preserve">. Після погодження двома постійними комісіями надає на затвердження профільному </w:t>
      </w:r>
      <w:r w:rsidR="00C40418" w:rsidRPr="00B444EC">
        <w:rPr>
          <w:sz w:val="28"/>
          <w:szCs w:val="28"/>
        </w:rPr>
        <w:t>заступнику міського голови</w:t>
      </w:r>
      <w:r w:rsidR="002778BF" w:rsidRPr="00B444EC">
        <w:rPr>
          <w:sz w:val="28"/>
          <w:szCs w:val="28"/>
        </w:rPr>
        <w:t>.</w:t>
      </w:r>
      <w:r w:rsidR="0087639A" w:rsidRPr="00B444EC">
        <w:rPr>
          <w:sz w:val="28"/>
          <w:szCs w:val="28"/>
        </w:rPr>
        <w:t xml:space="preserve"> </w:t>
      </w:r>
    </w:p>
    <w:p w:rsidR="00764540" w:rsidRPr="00B444EC" w:rsidRDefault="00764540" w:rsidP="00E7565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Процедура відбору базується на принципах конкуренції (наприклад, рівень участі співвласників багатоквартирного будинку у фінансуванні проекту, якість пропозиції, значимість впливу на якість життя населення, </w:t>
      </w:r>
      <w:r w:rsidR="00E43C34" w:rsidRPr="00B444EC">
        <w:rPr>
          <w:color w:val="000000"/>
          <w:sz w:val="28"/>
          <w:szCs w:val="28"/>
        </w:rPr>
        <w:t>пріоритетність</w:t>
      </w:r>
      <w:r w:rsidRPr="00B444EC">
        <w:rPr>
          <w:color w:val="000000"/>
          <w:sz w:val="28"/>
          <w:szCs w:val="28"/>
        </w:rPr>
        <w:t xml:space="preserve"> виду ремонту для покращення його загального стану, застосування вартості впровадженого заходу на кв. м загальної площі будинку, енергоефективність, тощо) та прозорості. Таким чином забезпечується висока якість проекту та відповідальність партнерів щодо його гідного впровадження.</w:t>
      </w:r>
    </w:p>
    <w:p w:rsidR="00764540" w:rsidRPr="00B444EC" w:rsidRDefault="0076454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У процесі відбору пропозицій проводиться оглядовий візит потенційних місць впровадження проектів та спілкування з громадами, які претендують </w:t>
      </w:r>
      <w:r w:rsidR="00AB5FBA" w:rsidRPr="00B444EC">
        <w:rPr>
          <w:color w:val="000000"/>
          <w:sz w:val="28"/>
          <w:szCs w:val="28"/>
        </w:rPr>
        <w:t xml:space="preserve">на </w:t>
      </w:r>
      <w:r w:rsidRPr="00B444EC">
        <w:rPr>
          <w:color w:val="000000"/>
          <w:sz w:val="28"/>
          <w:szCs w:val="28"/>
        </w:rPr>
        <w:t>отрима</w:t>
      </w:r>
      <w:r w:rsidR="00AB5FBA" w:rsidRPr="00B444EC">
        <w:rPr>
          <w:color w:val="000000"/>
          <w:sz w:val="28"/>
          <w:szCs w:val="28"/>
        </w:rPr>
        <w:t>ння спів</w:t>
      </w:r>
      <w:r w:rsidRPr="00B444EC">
        <w:rPr>
          <w:color w:val="000000"/>
          <w:sz w:val="28"/>
          <w:szCs w:val="28"/>
        </w:rPr>
        <w:t>фінанс</w:t>
      </w:r>
      <w:r w:rsidR="00AB5FBA" w:rsidRPr="00B444EC">
        <w:rPr>
          <w:color w:val="000000"/>
          <w:sz w:val="28"/>
          <w:szCs w:val="28"/>
        </w:rPr>
        <w:t>ування з міського бюджету</w:t>
      </w:r>
      <w:r w:rsidRPr="00B444EC">
        <w:rPr>
          <w:color w:val="000000"/>
          <w:sz w:val="28"/>
          <w:szCs w:val="28"/>
        </w:rPr>
        <w:t>.</w:t>
      </w:r>
    </w:p>
    <w:p w:rsidR="00421204" w:rsidRPr="00B444EC" w:rsidRDefault="00421204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У випадку прийняття позитивного рішення про надання співфінансування на проведення робіт із капітального ремонту багатоквартирного будинку між департаментом інфраструктури міста</w:t>
      </w:r>
      <w:r w:rsidR="00FF5503" w:rsidRPr="00B444EC">
        <w:rPr>
          <w:color w:val="000000"/>
          <w:sz w:val="28"/>
          <w:szCs w:val="28"/>
        </w:rPr>
        <w:t xml:space="preserve"> Сумської міської ради та ОСББ, (ЖБК)</w:t>
      </w:r>
      <w:r w:rsidRPr="00B444EC">
        <w:rPr>
          <w:color w:val="000000"/>
          <w:sz w:val="28"/>
          <w:szCs w:val="28"/>
        </w:rPr>
        <w:t xml:space="preserve"> укладається договір</w:t>
      </w:r>
      <w:r w:rsidR="00F5273D" w:rsidRPr="00B444EC">
        <w:rPr>
          <w:color w:val="000000"/>
          <w:sz w:val="28"/>
          <w:szCs w:val="28"/>
        </w:rPr>
        <w:t xml:space="preserve"> про співробітництво (додаток 3 до Положення), а ОСББ (ЖБК) відкривають розрахунковий рахунок в Управлінні державного казначейства в місті відповідно до цього Положення.</w:t>
      </w:r>
    </w:p>
    <w:p w:rsidR="00764540" w:rsidRPr="00B444EC" w:rsidRDefault="00027EA3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sz w:val="28"/>
          <w:szCs w:val="28"/>
        </w:rPr>
        <w:t>Список капітального ремонту багатоквартирних будинків</w:t>
      </w:r>
      <w:r w:rsidR="00D4799B" w:rsidRPr="00B444EC">
        <w:rPr>
          <w:color w:val="000000"/>
          <w:sz w:val="28"/>
          <w:szCs w:val="28"/>
        </w:rPr>
        <w:t>, складений</w:t>
      </w:r>
      <w:r w:rsidR="00764540" w:rsidRPr="00B444EC">
        <w:rPr>
          <w:color w:val="000000"/>
          <w:sz w:val="28"/>
          <w:szCs w:val="28"/>
        </w:rPr>
        <w:t xml:space="preserve"> комісією</w:t>
      </w:r>
      <w:r w:rsidR="00D4799B" w:rsidRPr="00B444EC">
        <w:rPr>
          <w:color w:val="000000"/>
          <w:sz w:val="28"/>
          <w:szCs w:val="28"/>
        </w:rPr>
        <w:t>,</w:t>
      </w:r>
      <w:r w:rsidR="00764540" w:rsidRPr="00B444EC">
        <w:rPr>
          <w:color w:val="000000"/>
          <w:sz w:val="28"/>
          <w:szCs w:val="28"/>
        </w:rPr>
        <w:t xml:space="preserve"> пода</w:t>
      </w:r>
      <w:r w:rsidR="00D4799B" w:rsidRPr="00B444EC">
        <w:rPr>
          <w:color w:val="000000"/>
          <w:sz w:val="28"/>
          <w:szCs w:val="28"/>
        </w:rPr>
        <w:t>ється</w:t>
      </w:r>
      <w:r w:rsidR="00764540" w:rsidRPr="00B444EC">
        <w:rPr>
          <w:color w:val="000000"/>
          <w:sz w:val="28"/>
          <w:szCs w:val="28"/>
        </w:rPr>
        <w:t xml:space="preserve"> </w:t>
      </w:r>
      <w:r w:rsidR="00266247" w:rsidRPr="00B444EC">
        <w:rPr>
          <w:color w:val="000000"/>
          <w:sz w:val="28"/>
          <w:szCs w:val="28"/>
        </w:rPr>
        <w:t>департаментом інфраструктури міста</w:t>
      </w:r>
      <w:r w:rsidR="00FF5503" w:rsidRPr="00B444EC">
        <w:rPr>
          <w:color w:val="000000"/>
          <w:sz w:val="28"/>
          <w:szCs w:val="28"/>
        </w:rPr>
        <w:t xml:space="preserve"> СМР</w:t>
      </w:r>
      <w:r w:rsidR="00266247" w:rsidRPr="00B444EC">
        <w:rPr>
          <w:color w:val="000000"/>
          <w:sz w:val="28"/>
          <w:szCs w:val="28"/>
        </w:rPr>
        <w:t xml:space="preserve"> </w:t>
      </w:r>
      <w:r w:rsidR="00D4799B" w:rsidRPr="00B444EC">
        <w:rPr>
          <w:color w:val="000000"/>
          <w:sz w:val="28"/>
          <w:szCs w:val="28"/>
        </w:rPr>
        <w:t xml:space="preserve">на погодження </w:t>
      </w:r>
      <w:r w:rsidR="002F4319" w:rsidRPr="00B444EC">
        <w:rPr>
          <w:color w:val="000000"/>
          <w:sz w:val="28"/>
          <w:szCs w:val="28"/>
        </w:rPr>
        <w:t xml:space="preserve">міському голові </w:t>
      </w:r>
      <w:r w:rsidR="00764540" w:rsidRPr="00B444EC">
        <w:rPr>
          <w:color w:val="000000"/>
          <w:sz w:val="28"/>
          <w:szCs w:val="28"/>
        </w:rPr>
        <w:t>разом із протоколом засідання комісії для фінансування.</w:t>
      </w:r>
    </w:p>
    <w:p w:rsidR="00D46142" w:rsidRPr="00B444EC" w:rsidRDefault="00D46142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Співфінансування </w:t>
      </w:r>
      <w:r w:rsidRPr="00B444EC">
        <w:rPr>
          <w:sz w:val="28"/>
          <w:szCs w:val="28"/>
        </w:rPr>
        <w:t xml:space="preserve">капітального ремонту (реконструкції, модернізації) в багатоквартирних житлових будинках м. Суми проводиться в межах коштів </w:t>
      </w:r>
      <w:r w:rsidR="00F94C8E" w:rsidRPr="00B444EC">
        <w:rPr>
          <w:sz w:val="28"/>
          <w:szCs w:val="28"/>
        </w:rPr>
        <w:t>передбачених в міському бюджеті на виконання</w:t>
      </w:r>
      <w:r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  <w:shd w:val="clear" w:color="auto" w:fill="FFFFFF"/>
        </w:rPr>
        <w:t xml:space="preserve">Комплексній цільовій </w:t>
      </w:r>
      <w:r w:rsidRPr="00B444EC">
        <w:rPr>
          <w:sz w:val="28"/>
          <w:szCs w:val="28"/>
          <w:shd w:val="clear" w:color="auto" w:fill="FFFFFF"/>
        </w:rPr>
        <w:lastRenderedPageBreak/>
        <w:t>програмі реформування і розвитку житлово-комунального господарства міста Суми.</w:t>
      </w:r>
    </w:p>
    <w:p w:rsidR="00764540" w:rsidRPr="00B444EC" w:rsidRDefault="0076454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Метою співфінансування проектів є сприя</w:t>
      </w:r>
      <w:r w:rsidR="009E674B" w:rsidRPr="00B444EC">
        <w:rPr>
          <w:color w:val="000000"/>
          <w:sz w:val="28"/>
          <w:szCs w:val="28"/>
        </w:rPr>
        <w:t>ння</w:t>
      </w:r>
      <w:r w:rsidRPr="00B444EC">
        <w:rPr>
          <w:color w:val="000000"/>
          <w:sz w:val="28"/>
          <w:szCs w:val="28"/>
        </w:rPr>
        <w:t xml:space="preserve"> громадам у вирішенні </w:t>
      </w:r>
      <w:r w:rsidR="00F94C8E" w:rsidRPr="00B444EC">
        <w:rPr>
          <w:color w:val="000000"/>
          <w:sz w:val="28"/>
          <w:szCs w:val="28"/>
        </w:rPr>
        <w:t>життєвих</w:t>
      </w:r>
      <w:r w:rsidRPr="00B444EC">
        <w:rPr>
          <w:color w:val="000000"/>
          <w:sz w:val="28"/>
          <w:szCs w:val="28"/>
        </w:rPr>
        <w:t xml:space="preserve"> проблем для покращення якості життя та сталості їх розвитку.</w:t>
      </w:r>
    </w:p>
    <w:p w:rsidR="00753207" w:rsidRPr="00B444EC" w:rsidRDefault="00753207" w:rsidP="002A4D6D">
      <w:pPr>
        <w:spacing w:line="276" w:lineRule="auto"/>
        <w:jc w:val="both"/>
        <w:rPr>
          <w:sz w:val="28"/>
          <w:szCs w:val="28"/>
        </w:rPr>
      </w:pPr>
    </w:p>
    <w:p w:rsidR="00B37FBD" w:rsidRPr="00B444EC" w:rsidRDefault="00B37FBD" w:rsidP="00FF5503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center"/>
        <w:rPr>
          <w:rStyle w:val="a6"/>
          <w:sz w:val="28"/>
          <w:szCs w:val="28"/>
        </w:rPr>
      </w:pPr>
      <w:r w:rsidRPr="00B444EC">
        <w:rPr>
          <w:rStyle w:val="a6"/>
          <w:sz w:val="28"/>
          <w:szCs w:val="28"/>
        </w:rPr>
        <w:t>Фінансування П</w:t>
      </w:r>
      <w:r w:rsidR="00EA77CB" w:rsidRPr="00B444EC">
        <w:rPr>
          <w:rStyle w:val="a6"/>
          <w:sz w:val="28"/>
          <w:szCs w:val="28"/>
        </w:rPr>
        <w:t>оложення</w:t>
      </w:r>
    </w:p>
    <w:p w:rsidR="00FF5503" w:rsidRPr="00B444EC" w:rsidRDefault="00FF5503" w:rsidP="00FF5503">
      <w:pPr>
        <w:pStyle w:val="a4"/>
        <w:spacing w:before="0" w:beforeAutospacing="0" w:after="0" w:afterAutospacing="0" w:line="276" w:lineRule="auto"/>
        <w:ind w:left="675"/>
        <w:rPr>
          <w:rStyle w:val="a6"/>
          <w:b w:val="0"/>
          <w:sz w:val="28"/>
          <w:szCs w:val="28"/>
        </w:rPr>
      </w:pPr>
    </w:p>
    <w:p w:rsidR="006C3190" w:rsidRPr="00B444EC" w:rsidRDefault="0060102F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6.1. </w:t>
      </w:r>
      <w:r w:rsidR="006C3190" w:rsidRPr="00B444EC">
        <w:rPr>
          <w:sz w:val="28"/>
          <w:szCs w:val="28"/>
        </w:rPr>
        <w:t xml:space="preserve">Виділення коштів з міського бюджету на проведення капітального ремонту житлового фонду  багатоквартирних будинків в м. Суми проводиться на умовах: 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а) будинки</w:t>
      </w:r>
      <w:r w:rsidR="00FE57D0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введенні в експлуатацію до 1960 року фінансуються на 100% з міського бюджету (один вид капітального ремонту на рік). Загальне фі</w:t>
      </w:r>
      <w:r w:rsidR="00FE57D0" w:rsidRPr="00B444EC">
        <w:rPr>
          <w:sz w:val="28"/>
          <w:szCs w:val="28"/>
        </w:rPr>
        <w:t>нансування таких будинків не по</w:t>
      </w:r>
      <w:r w:rsidRPr="00B444EC">
        <w:rPr>
          <w:sz w:val="28"/>
          <w:szCs w:val="28"/>
        </w:rPr>
        <w:t>винно перевищувати  20% від загальної суми виділених бюджетних призначень на поточний рік.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б) будинки</w:t>
      </w:r>
      <w:r w:rsidR="00FE57D0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введенні в експлуатацію з 1961 до 1970 року, які мають не більше  п’яти поверхів</w:t>
      </w:r>
      <w:r w:rsidR="00FE57D0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 фінансуються на умовах: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загальне фінансування таких будинків не повинно перевищувати  20% від загальної суми виділених бюджетних призначень на поточний рік;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співфінансування, а саме: до 80% від вартості проекту  – це кошти міського бюджету, не менше 20% від вартості проекту −  власні та залучені кошти співвласників будинку або ОСББ, які не утримують будинок самостійно; до 90% від вартості проекту – це кошти міського бюджету, не менше 10% від вартості проекту − власні та залучені кошти співвласників або ОСББ, за умови самостійного утримання будинку;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в) будинки</w:t>
      </w:r>
      <w:r w:rsidR="00FE57D0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введенні в експлуатацію з 1971 року фінансуються на умовах: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загальне фінансування таких будинків не повинно перевищувати 60% від загальної суми виділених бюджетних призначень на поточний рік;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співфінансування, а саме: до 60% від вартості проекту – це кошти міського бюджету, не менше 40% від вартості проекту − власні та залучені кошти співвласників будинку або ОСББ, які не утримують будинок самостійно; до 70% від вартості проекту – це кошти міського бюджету, не менше 30% від вар-тості проекту − власні та залучені кошти співвласників або ОСББ, за умови самостійного утримання будинку;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4F130F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г) новоутворені</w:t>
      </w:r>
      <w:r w:rsidR="006C3190" w:rsidRPr="00B444EC">
        <w:rPr>
          <w:sz w:val="28"/>
          <w:szCs w:val="28"/>
        </w:rPr>
        <w:t xml:space="preserve"> ОСББ, співвласники при першій зміні форми управління багатоквартирним будинком за умови: самостійного утримання будинку або </w:t>
      </w:r>
      <w:r w:rsidR="006C3190" w:rsidRPr="00B444EC">
        <w:rPr>
          <w:sz w:val="28"/>
          <w:szCs w:val="28"/>
        </w:rPr>
        <w:lastRenderedPageBreak/>
        <w:t>при самостійному обранні співвласниками управителя і підписання з ним договору та не проведення у будинку капітального ремонту, модернізації, реконструкції за рахунок місцевого бюджету на протязі року до такої зміни форми управління мають право на отримання 100% фінансування на протязі року після відповідних змін одного з обраних видів робіт капітального ремонту, які передбачені Наказом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 (зі змінами), а саме: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дах, покрівля;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мережа внутрішніх загально-будинкових трубопроводів (крім внутрі</w:t>
      </w:r>
      <w:r w:rsidR="004F130F" w:rsidRPr="00B444EC">
        <w:rPr>
          <w:sz w:val="28"/>
          <w:szCs w:val="28"/>
        </w:rPr>
        <w:t>шньо-квартирних) централізовано</w:t>
      </w:r>
      <w:r w:rsidRPr="00B444EC">
        <w:rPr>
          <w:sz w:val="28"/>
          <w:szCs w:val="28"/>
        </w:rPr>
        <w:t>го теплопостачання;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мережа внутрішніх загально-будинкових трубопроводів (крім внутрішньо-квартирних) централізованого водопостачання та водовідведення;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- загально-будинкова електромережа та супутнє електрообладнання.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д) фінансуванн</w:t>
      </w:r>
      <w:r w:rsidR="004F130F" w:rsidRPr="00B444EC">
        <w:rPr>
          <w:sz w:val="28"/>
          <w:szCs w:val="28"/>
        </w:rPr>
        <w:t>я</w:t>
      </w:r>
      <w:r w:rsidRPr="00B444EC">
        <w:rPr>
          <w:sz w:val="28"/>
          <w:szCs w:val="28"/>
        </w:rPr>
        <w:t xml:space="preserve"> капітального ремонту, модернізації та диспетчеризації ремонту ліфтів у багатоквартирних будинках, що перебували або перебувають на балансі органу місцевого самоврядування, проводиться відповідно до Цільової програми капітального ремонту, модернізації та диспетчеризації ліфтів у місті Суми, співвласники (ОСББ) таких будинків  мають право скористатися і іншим порядком фінансування.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Фінансуванн</w:t>
      </w:r>
      <w:r w:rsidR="004F130F" w:rsidRPr="00B444EC">
        <w:rPr>
          <w:sz w:val="28"/>
          <w:szCs w:val="28"/>
        </w:rPr>
        <w:t>я</w:t>
      </w:r>
      <w:r w:rsidRPr="00B444EC">
        <w:rPr>
          <w:sz w:val="28"/>
          <w:szCs w:val="28"/>
        </w:rPr>
        <w:t xml:space="preserve"> капітального ремонту, модернізації та диспетчеризації ремонту ліфтів у багатоквартирних будинках, що не перебували на балансі місцевого органу самоврядування, проводиться за умови співфінансування, а саме: до 70% від вартості проекту – це кошти міського бюджету, не </w:t>
      </w:r>
      <w:r w:rsidR="004F130F" w:rsidRPr="00B444EC">
        <w:rPr>
          <w:sz w:val="28"/>
          <w:szCs w:val="28"/>
        </w:rPr>
        <w:t>менше 30% від вар</w:t>
      </w:r>
      <w:r w:rsidRPr="00B444EC">
        <w:rPr>
          <w:sz w:val="28"/>
          <w:szCs w:val="28"/>
        </w:rPr>
        <w:t>тості проекту − власні та залучені кошти співвласників будинку або ОСББ, які не утримують будинок самостійно; до 80% від вартості проекту – це кошти міського бюджету, не менше 20% від вартості проекту − власні та залучені кошти співвласників або ОСББ за умови самостійного утримання будинку;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е)</w:t>
      </w:r>
      <w:r w:rsidR="004F130F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у разі</w:t>
      </w:r>
      <w:r w:rsidR="004F130F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коли ініціатором проведення капітального ремонту (модернізації, реконструкції) у багатоквартирному будинку є міський голова або постійно діючі депутатські комісії, такий захід фінансується відповідно до прийнятого рішення ініціатора.</w:t>
      </w:r>
    </w:p>
    <w:p w:rsidR="006C3190" w:rsidRPr="00B444EC" w:rsidRDefault="006C3190" w:rsidP="006C3190">
      <w:pPr>
        <w:spacing w:line="276" w:lineRule="auto"/>
        <w:ind w:firstLine="709"/>
        <w:jc w:val="both"/>
        <w:rPr>
          <w:sz w:val="28"/>
          <w:szCs w:val="28"/>
        </w:rPr>
      </w:pPr>
    </w:p>
    <w:p w:rsidR="00F04EFC" w:rsidRPr="00B444EC" w:rsidRDefault="0052789E" w:rsidP="006C3190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6.</w:t>
      </w:r>
      <w:r w:rsidR="0060102F" w:rsidRPr="00B444EC">
        <w:rPr>
          <w:sz w:val="28"/>
          <w:szCs w:val="28"/>
        </w:rPr>
        <w:t>2</w:t>
      </w:r>
      <w:r w:rsidR="004833E8" w:rsidRPr="00B444EC">
        <w:rPr>
          <w:sz w:val="28"/>
          <w:szCs w:val="28"/>
        </w:rPr>
        <w:t xml:space="preserve">. </w:t>
      </w:r>
      <w:r w:rsidR="00B37FBD" w:rsidRPr="00B444EC">
        <w:rPr>
          <w:sz w:val="28"/>
          <w:szCs w:val="28"/>
        </w:rPr>
        <w:t>Фінансування проектів</w:t>
      </w:r>
      <w:r w:rsidR="004833E8" w:rsidRPr="00B444EC">
        <w:rPr>
          <w:sz w:val="28"/>
          <w:szCs w:val="28"/>
        </w:rPr>
        <w:t xml:space="preserve"> щодо капітального ремонту (реконструкції, модернізації)</w:t>
      </w:r>
      <w:r w:rsidR="00F04EFC" w:rsidRPr="00B444EC">
        <w:rPr>
          <w:sz w:val="28"/>
          <w:szCs w:val="28"/>
        </w:rPr>
        <w:t>, які реалізовуються</w:t>
      </w:r>
      <w:r w:rsidR="0022102A" w:rsidRPr="00B444EC">
        <w:rPr>
          <w:sz w:val="28"/>
          <w:szCs w:val="28"/>
        </w:rPr>
        <w:t xml:space="preserve"> за рахунок </w:t>
      </w:r>
      <w:r w:rsidR="00F270FC" w:rsidRPr="00B444EC">
        <w:rPr>
          <w:sz w:val="28"/>
          <w:szCs w:val="28"/>
        </w:rPr>
        <w:t xml:space="preserve">співвласників багатоквартирних будинків </w:t>
      </w:r>
      <w:r w:rsidR="0022102A" w:rsidRPr="00B444EC">
        <w:rPr>
          <w:sz w:val="28"/>
          <w:szCs w:val="28"/>
        </w:rPr>
        <w:t>та міського</w:t>
      </w:r>
      <w:r w:rsidR="00F04EFC" w:rsidRPr="00B444EC">
        <w:rPr>
          <w:sz w:val="28"/>
          <w:szCs w:val="28"/>
        </w:rPr>
        <w:t xml:space="preserve"> бюджету, </w:t>
      </w:r>
      <w:r w:rsidR="00554B06" w:rsidRPr="00B444EC">
        <w:rPr>
          <w:sz w:val="28"/>
          <w:szCs w:val="28"/>
        </w:rPr>
        <w:t xml:space="preserve">проходить </w:t>
      </w:r>
      <w:r w:rsidR="004F207D" w:rsidRPr="00B444EC">
        <w:rPr>
          <w:sz w:val="28"/>
          <w:szCs w:val="28"/>
        </w:rPr>
        <w:t>відповідно до наступних</w:t>
      </w:r>
      <w:r w:rsidR="00554B06" w:rsidRPr="00B444EC">
        <w:rPr>
          <w:sz w:val="28"/>
          <w:szCs w:val="28"/>
        </w:rPr>
        <w:t xml:space="preserve"> етап</w:t>
      </w:r>
      <w:r w:rsidR="004F207D" w:rsidRPr="00B444EC">
        <w:rPr>
          <w:sz w:val="28"/>
          <w:szCs w:val="28"/>
        </w:rPr>
        <w:t>ів</w:t>
      </w:r>
      <w:r w:rsidR="00554B06" w:rsidRPr="00B444EC">
        <w:rPr>
          <w:sz w:val="28"/>
          <w:szCs w:val="28"/>
        </w:rPr>
        <w:t>:</w:t>
      </w:r>
      <w:r w:rsidR="00B37FBD" w:rsidRPr="00B444EC">
        <w:rPr>
          <w:sz w:val="28"/>
          <w:szCs w:val="28"/>
        </w:rPr>
        <w:t xml:space="preserve"> </w:t>
      </w:r>
    </w:p>
    <w:p w:rsidR="004833E8" w:rsidRPr="00B444EC" w:rsidRDefault="0052789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6.</w:t>
      </w:r>
      <w:r w:rsidR="0060102F" w:rsidRPr="00B444EC">
        <w:rPr>
          <w:sz w:val="28"/>
          <w:szCs w:val="28"/>
        </w:rPr>
        <w:t>2</w:t>
      </w:r>
      <w:r w:rsidR="004833E8" w:rsidRPr="00B444EC">
        <w:rPr>
          <w:sz w:val="28"/>
          <w:szCs w:val="28"/>
        </w:rPr>
        <w:t>.1.</w:t>
      </w:r>
      <w:r w:rsidR="004833E8" w:rsidRPr="00B444EC">
        <w:rPr>
          <w:b/>
          <w:sz w:val="28"/>
          <w:szCs w:val="28"/>
        </w:rPr>
        <w:t>Для ОСББ</w:t>
      </w:r>
      <w:r w:rsidR="00753207" w:rsidRPr="00B444EC">
        <w:rPr>
          <w:b/>
          <w:sz w:val="28"/>
          <w:szCs w:val="28"/>
        </w:rPr>
        <w:t>, ЖБК</w:t>
      </w:r>
      <w:r w:rsidR="0060102F" w:rsidRPr="00B444EC">
        <w:rPr>
          <w:b/>
          <w:sz w:val="28"/>
          <w:szCs w:val="28"/>
        </w:rPr>
        <w:t xml:space="preserve"> за умови самостійного утримання </w:t>
      </w:r>
      <w:r w:rsidR="007A61CA" w:rsidRPr="00B444EC">
        <w:rPr>
          <w:b/>
          <w:sz w:val="28"/>
          <w:szCs w:val="28"/>
        </w:rPr>
        <w:t>будинку</w:t>
      </w:r>
      <w:r w:rsidR="00F04437" w:rsidRPr="00B444EC">
        <w:rPr>
          <w:b/>
          <w:sz w:val="28"/>
          <w:szCs w:val="28"/>
        </w:rPr>
        <w:t xml:space="preserve"> та </w:t>
      </w:r>
      <w:r w:rsidR="00CD7C2D" w:rsidRPr="00B444EC">
        <w:rPr>
          <w:b/>
          <w:sz w:val="28"/>
          <w:szCs w:val="28"/>
        </w:rPr>
        <w:t>спів фінансування:</w:t>
      </w:r>
    </w:p>
    <w:p w:rsidR="00597B8B" w:rsidRPr="00B444EC" w:rsidRDefault="00597B8B" w:rsidP="004D3E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444EC">
        <w:rPr>
          <w:b/>
          <w:bCs/>
          <w:color w:val="000000"/>
          <w:sz w:val="28"/>
          <w:szCs w:val="28"/>
        </w:rPr>
        <w:t>Перший етап –</w:t>
      </w:r>
      <w:r w:rsidRPr="00B444EC">
        <w:rPr>
          <w:bCs/>
          <w:color w:val="000000"/>
          <w:sz w:val="28"/>
          <w:szCs w:val="28"/>
        </w:rPr>
        <w:t xml:space="preserve"> </w:t>
      </w:r>
      <w:r w:rsidR="00F3401C" w:rsidRPr="00B444EC">
        <w:rPr>
          <w:bCs/>
          <w:color w:val="000000"/>
          <w:sz w:val="28"/>
          <w:szCs w:val="28"/>
        </w:rPr>
        <w:t xml:space="preserve">укладання договору про співробітництво між ОСББ, (ЖБК) та департаментом інфраструктури міста Сумської міської ради та </w:t>
      </w:r>
      <w:r w:rsidR="00F064C1" w:rsidRPr="00B444EC">
        <w:rPr>
          <w:bCs/>
          <w:color w:val="000000"/>
          <w:sz w:val="28"/>
          <w:szCs w:val="28"/>
        </w:rPr>
        <w:t>внесок (</w:t>
      </w:r>
      <w:r w:rsidRPr="00B444EC">
        <w:rPr>
          <w:bCs/>
          <w:color w:val="000000"/>
          <w:sz w:val="28"/>
          <w:szCs w:val="28"/>
        </w:rPr>
        <w:t>витрати</w:t>
      </w:r>
      <w:r w:rsidR="00F064C1" w:rsidRPr="00B444EC">
        <w:rPr>
          <w:bCs/>
          <w:color w:val="000000"/>
          <w:sz w:val="28"/>
          <w:szCs w:val="28"/>
        </w:rPr>
        <w:t>)</w:t>
      </w:r>
      <w:r w:rsidRPr="00B444EC">
        <w:rPr>
          <w:bCs/>
          <w:color w:val="000000"/>
          <w:sz w:val="28"/>
          <w:szCs w:val="28"/>
        </w:rPr>
        <w:t xml:space="preserve"> ОСББ</w:t>
      </w:r>
      <w:r w:rsidR="00F3401C" w:rsidRPr="00B444EC">
        <w:rPr>
          <w:bCs/>
          <w:color w:val="000000"/>
          <w:sz w:val="28"/>
          <w:szCs w:val="28"/>
        </w:rPr>
        <w:t xml:space="preserve"> (ЖБК)</w:t>
      </w:r>
      <w:r w:rsidRPr="00B444EC">
        <w:rPr>
          <w:bCs/>
          <w:color w:val="000000"/>
          <w:sz w:val="28"/>
          <w:szCs w:val="28"/>
        </w:rPr>
        <w:t xml:space="preserve"> на </w:t>
      </w:r>
      <w:r w:rsidR="00F064C1" w:rsidRPr="00B444EC">
        <w:rPr>
          <w:bCs/>
          <w:color w:val="000000"/>
          <w:sz w:val="28"/>
          <w:szCs w:val="28"/>
        </w:rPr>
        <w:t xml:space="preserve">виготовлення проектно-кошторисної документації на виконання заявлених робіт з </w:t>
      </w:r>
      <w:bookmarkStart w:id="18" w:name="OLE_LINK10"/>
      <w:bookmarkStart w:id="19" w:name="OLE_LINK11"/>
      <w:r w:rsidR="00F064C1" w:rsidRPr="00B444EC">
        <w:rPr>
          <w:bCs/>
          <w:color w:val="000000"/>
          <w:sz w:val="28"/>
          <w:szCs w:val="28"/>
        </w:rPr>
        <w:t>отриманням відповідного експертного звіту</w:t>
      </w:r>
      <w:bookmarkEnd w:id="18"/>
      <w:bookmarkEnd w:id="19"/>
      <w:r w:rsidR="00F064C1" w:rsidRPr="00B444EC">
        <w:rPr>
          <w:bCs/>
          <w:color w:val="000000"/>
          <w:sz w:val="28"/>
          <w:szCs w:val="28"/>
        </w:rPr>
        <w:t>.</w:t>
      </w:r>
    </w:p>
    <w:p w:rsidR="008C4C79" w:rsidRPr="00B444EC" w:rsidRDefault="00F064C1" w:rsidP="004D3E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B444EC">
        <w:rPr>
          <w:b/>
          <w:bCs/>
          <w:color w:val="000000"/>
          <w:sz w:val="28"/>
          <w:szCs w:val="28"/>
        </w:rPr>
        <w:t>Другий етап</w:t>
      </w:r>
      <w:r w:rsidRPr="00B444EC">
        <w:rPr>
          <w:color w:val="000000"/>
          <w:sz w:val="28"/>
          <w:szCs w:val="28"/>
        </w:rPr>
        <w:t xml:space="preserve"> −</w:t>
      </w:r>
      <w:r w:rsidR="0052789E" w:rsidRPr="00B444EC">
        <w:rPr>
          <w:color w:val="000000"/>
          <w:sz w:val="28"/>
          <w:szCs w:val="28"/>
        </w:rPr>
        <w:t xml:space="preserve"> </w:t>
      </w:r>
      <w:r w:rsidR="008C4C79" w:rsidRPr="00B444EC">
        <w:rPr>
          <w:color w:val="000000"/>
          <w:sz w:val="28"/>
          <w:szCs w:val="28"/>
        </w:rPr>
        <w:t xml:space="preserve">внесок міської ради, що надається після відкриття ОСББ </w:t>
      </w:r>
      <w:r w:rsidR="00C255A9" w:rsidRPr="00B444EC">
        <w:rPr>
          <w:color w:val="000000"/>
          <w:sz w:val="28"/>
          <w:szCs w:val="28"/>
        </w:rPr>
        <w:t xml:space="preserve">(ЖБК) </w:t>
      </w:r>
      <w:r w:rsidR="008C4C79" w:rsidRPr="00B444EC">
        <w:rPr>
          <w:color w:val="000000"/>
          <w:sz w:val="28"/>
          <w:szCs w:val="28"/>
        </w:rPr>
        <w:t>рахунку в Управлінні державного казначейства в місті та надання в Департамент інфраструктури міста СМР пакету документів</w:t>
      </w:r>
      <w:r w:rsidR="005D62A9" w:rsidRPr="00B444EC">
        <w:rPr>
          <w:color w:val="000000"/>
          <w:sz w:val="28"/>
          <w:szCs w:val="28"/>
        </w:rPr>
        <w:t xml:space="preserve"> відповідно до п. 5.1. даного Положення</w:t>
      </w:r>
      <w:r w:rsidR="00985A33" w:rsidRPr="00B444EC">
        <w:rPr>
          <w:color w:val="000000"/>
          <w:sz w:val="28"/>
          <w:szCs w:val="28"/>
        </w:rPr>
        <w:t>,</w:t>
      </w:r>
      <w:r w:rsidR="004F207D" w:rsidRPr="00B444EC">
        <w:rPr>
          <w:color w:val="000000"/>
          <w:sz w:val="28"/>
          <w:szCs w:val="28"/>
        </w:rPr>
        <w:t xml:space="preserve"> </w:t>
      </w:r>
      <w:r w:rsidR="00C255A9" w:rsidRPr="00B444EC">
        <w:rPr>
          <w:color w:val="000000"/>
          <w:sz w:val="28"/>
          <w:szCs w:val="28"/>
        </w:rPr>
        <w:t>в тому числі копії Угоди з виконавцями робіт капітального ремонту та копії Угоди з виконавцем послуг з проведення технічного нагляду, проектно-кошторисної документації на виконання заявлених робіт з отриманням відповідного експертного звіту, двох договірних цін (на %</w:t>
      </w:r>
      <w:r w:rsidR="007C410C" w:rsidRPr="00B444EC">
        <w:rPr>
          <w:color w:val="000000"/>
          <w:sz w:val="28"/>
          <w:szCs w:val="28"/>
        </w:rPr>
        <w:t xml:space="preserve"> участі </w:t>
      </w:r>
      <w:r w:rsidR="00C255A9" w:rsidRPr="00B444EC">
        <w:rPr>
          <w:color w:val="000000"/>
          <w:sz w:val="28"/>
          <w:szCs w:val="28"/>
        </w:rPr>
        <w:t>ОСББ (ЖБК)</w:t>
      </w:r>
      <w:r w:rsidR="007C410C" w:rsidRPr="00B444EC">
        <w:rPr>
          <w:color w:val="000000"/>
          <w:sz w:val="28"/>
          <w:szCs w:val="28"/>
        </w:rPr>
        <w:t xml:space="preserve"> з урахуванням витрат </w:t>
      </w:r>
      <w:r w:rsidR="00EA0F8E" w:rsidRPr="00B444EC">
        <w:rPr>
          <w:color w:val="000000"/>
          <w:sz w:val="28"/>
          <w:szCs w:val="28"/>
        </w:rPr>
        <w:t>на виготовлення проектно-кошторисної документації</w:t>
      </w:r>
      <w:r w:rsidR="009A02E3" w:rsidRPr="00B444EC">
        <w:rPr>
          <w:color w:val="000000"/>
          <w:sz w:val="28"/>
          <w:szCs w:val="28"/>
        </w:rPr>
        <w:t xml:space="preserve"> з отриманням </w:t>
      </w:r>
      <w:r w:rsidR="00EA0F8E" w:rsidRPr="00B444EC">
        <w:rPr>
          <w:color w:val="000000"/>
          <w:sz w:val="28"/>
          <w:szCs w:val="28"/>
        </w:rPr>
        <w:t xml:space="preserve"> експертного висновку, виготовлення проекту(технічної документації) і сплати за технічний нагляд</w:t>
      </w:r>
      <w:r w:rsidR="00C255A9" w:rsidRPr="00B444EC">
        <w:rPr>
          <w:color w:val="000000"/>
          <w:sz w:val="28"/>
          <w:szCs w:val="28"/>
        </w:rPr>
        <w:t xml:space="preserve"> </w:t>
      </w:r>
      <w:r w:rsidR="004F207D" w:rsidRPr="00B444EC">
        <w:rPr>
          <w:color w:val="000000"/>
          <w:sz w:val="28"/>
          <w:szCs w:val="28"/>
        </w:rPr>
        <w:t xml:space="preserve">та </w:t>
      </w:r>
      <w:r w:rsidR="00C255A9" w:rsidRPr="00B444EC">
        <w:rPr>
          <w:color w:val="000000"/>
          <w:sz w:val="28"/>
          <w:szCs w:val="28"/>
        </w:rPr>
        <w:t>% в частині міського бюджету</w:t>
      </w:r>
      <w:r w:rsidR="007C410C" w:rsidRPr="00B444EC">
        <w:rPr>
          <w:color w:val="000000"/>
          <w:sz w:val="28"/>
          <w:szCs w:val="28"/>
        </w:rPr>
        <w:t xml:space="preserve"> відповідно до п 6.1</w:t>
      </w:r>
      <w:r w:rsidR="00C255A9" w:rsidRPr="00B444EC">
        <w:rPr>
          <w:color w:val="000000"/>
          <w:sz w:val="28"/>
          <w:szCs w:val="28"/>
        </w:rPr>
        <w:t>) на виконання робіт, та затвердженого</w:t>
      </w:r>
      <w:r w:rsidR="004F207D" w:rsidRPr="00B444EC">
        <w:rPr>
          <w:color w:val="000000"/>
          <w:sz w:val="28"/>
          <w:szCs w:val="28"/>
        </w:rPr>
        <w:t xml:space="preserve"> проекту відповідн</w:t>
      </w:r>
      <w:r w:rsidR="00C255A9" w:rsidRPr="00B444EC">
        <w:rPr>
          <w:color w:val="000000"/>
          <w:sz w:val="28"/>
          <w:szCs w:val="28"/>
        </w:rPr>
        <w:t xml:space="preserve">ими </w:t>
      </w:r>
      <w:r w:rsidR="004F207D" w:rsidRPr="00B444EC">
        <w:rPr>
          <w:color w:val="000000"/>
          <w:sz w:val="28"/>
          <w:szCs w:val="28"/>
        </w:rPr>
        <w:t>комісі</w:t>
      </w:r>
      <w:r w:rsidR="00C255A9" w:rsidRPr="00B444EC">
        <w:rPr>
          <w:color w:val="000000"/>
          <w:sz w:val="28"/>
          <w:szCs w:val="28"/>
        </w:rPr>
        <w:t>ями</w:t>
      </w:r>
      <w:r w:rsidR="005D62A9" w:rsidRPr="00B444EC">
        <w:rPr>
          <w:color w:val="000000"/>
          <w:sz w:val="28"/>
          <w:szCs w:val="28"/>
        </w:rPr>
        <w:t>.</w:t>
      </w:r>
    </w:p>
    <w:p w:rsidR="00A916CE" w:rsidRPr="00B444EC" w:rsidRDefault="008C4C79" w:rsidP="004D3E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B444EC">
        <w:rPr>
          <w:color w:val="000000"/>
          <w:sz w:val="28"/>
          <w:szCs w:val="28"/>
        </w:rPr>
        <w:t xml:space="preserve">Сума коштів 30% від </w:t>
      </w:r>
      <w:r w:rsidR="00D67AA4" w:rsidRPr="00B444EC">
        <w:rPr>
          <w:color w:val="000000"/>
          <w:sz w:val="28"/>
          <w:szCs w:val="28"/>
        </w:rPr>
        <w:t>дольової участі міського бюджету</w:t>
      </w:r>
      <w:r w:rsidRPr="00B444EC">
        <w:rPr>
          <w:color w:val="000000"/>
          <w:sz w:val="28"/>
          <w:szCs w:val="28"/>
        </w:rPr>
        <w:t xml:space="preserve"> надходит</w:t>
      </w:r>
      <w:r w:rsidR="00D67AA4" w:rsidRPr="00B444EC">
        <w:rPr>
          <w:color w:val="000000"/>
          <w:sz w:val="28"/>
          <w:szCs w:val="28"/>
        </w:rPr>
        <w:t>ь на казначейський рахунок ОСББ</w:t>
      </w:r>
      <w:r w:rsidR="00E134A7" w:rsidRPr="00B444EC">
        <w:rPr>
          <w:color w:val="000000"/>
          <w:sz w:val="28"/>
          <w:szCs w:val="28"/>
        </w:rPr>
        <w:t xml:space="preserve"> (ЖБК)</w:t>
      </w:r>
      <w:r w:rsidR="00D67AA4" w:rsidRPr="00B444EC">
        <w:rPr>
          <w:color w:val="000000"/>
          <w:sz w:val="28"/>
          <w:szCs w:val="28"/>
        </w:rPr>
        <w:t>.</w:t>
      </w:r>
      <w:r w:rsidRPr="00B444EC">
        <w:rPr>
          <w:color w:val="000000"/>
          <w:sz w:val="28"/>
          <w:szCs w:val="28"/>
        </w:rPr>
        <w:t xml:space="preserve"> </w:t>
      </w:r>
      <w:r w:rsidR="00D67AA4" w:rsidRPr="00B444EC">
        <w:rPr>
          <w:color w:val="000000"/>
          <w:sz w:val="28"/>
          <w:szCs w:val="28"/>
        </w:rPr>
        <w:t>В</w:t>
      </w:r>
      <w:r w:rsidRPr="00B444EC">
        <w:rPr>
          <w:color w:val="000000"/>
          <w:sz w:val="28"/>
          <w:szCs w:val="28"/>
        </w:rPr>
        <w:t xml:space="preserve"> свою чергу </w:t>
      </w:r>
      <w:r w:rsidR="00D67AA4" w:rsidRPr="00B444EC">
        <w:rPr>
          <w:color w:val="000000"/>
          <w:sz w:val="28"/>
          <w:szCs w:val="28"/>
        </w:rPr>
        <w:t>ОСББ</w:t>
      </w:r>
      <w:r w:rsidR="00E134A7" w:rsidRPr="00B444EC">
        <w:rPr>
          <w:color w:val="000000"/>
          <w:sz w:val="28"/>
          <w:szCs w:val="28"/>
        </w:rPr>
        <w:t xml:space="preserve"> (ЖБК)</w:t>
      </w:r>
      <w:r w:rsidR="00D67AA4" w:rsidRPr="00B444EC">
        <w:rPr>
          <w:color w:val="000000"/>
          <w:sz w:val="28"/>
          <w:szCs w:val="28"/>
        </w:rPr>
        <w:t xml:space="preserve"> отримані кошти </w:t>
      </w:r>
      <w:r w:rsidRPr="00B444EC">
        <w:rPr>
          <w:color w:val="000000"/>
          <w:sz w:val="28"/>
          <w:szCs w:val="28"/>
        </w:rPr>
        <w:t>перераховує підрядній організації.</w:t>
      </w:r>
    </w:p>
    <w:p w:rsidR="008C4C79" w:rsidRPr="00B444EC" w:rsidRDefault="005D62A9" w:rsidP="004D3E06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b/>
          <w:sz w:val="28"/>
          <w:szCs w:val="28"/>
        </w:rPr>
        <w:t>Третій етап</w:t>
      </w:r>
      <w:r w:rsidR="00E43C34" w:rsidRPr="00B444EC">
        <w:rPr>
          <w:sz w:val="28"/>
          <w:szCs w:val="28"/>
        </w:rPr>
        <w:t xml:space="preserve"> – внесок ОСББ</w:t>
      </w:r>
      <w:r w:rsidR="00FF5503" w:rsidRPr="00B444EC">
        <w:rPr>
          <w:sz w:val="28"/>
          <w:szCs w:val="28"/>
        </w:rPr>
        <w:t xml:space="preserve"> (</w:t>
      </w:r>
      <w:r w:rsidR="00E134A7" w:rsidRPr="00B444EC">
        <w:rPr>
          <w:sz w:val="28"/>
          <w:szCs w:val="28"/>
        </w:rPr>
        <w:t>ЖБК</w:t>
      </w:r>
      <w:r w:rsidR="00FF5503" w:rsidRPr="00B444EC">
        <w:rPr>
          <w:sz w:val="28"/>
          <w:szCs w:val="28"/>
        </w:rPr>
        <w:t>)</w:t>
      </w:r>
      <w:r w:rsidR="00E43C34" w:rsidRPr="00B444EC">
        <w:rPr>
          <w:sz w:val="28"/>
          <w:szCs w:val="28"/>
        </w:rPr>
        <w:t xml:space="preserve"> в частині спів</w:t>
      </w:r>
      <w:r w:rsidR="008C4C79" w:rsidRPr="00B444EC">
        <w:rPr>
          <w:sz w:val="28"/>
          <w:szCs w:val="28"/>
        </w:rPr>
        <w:t xml:space="preserve">фінансування </w:t>
      </w:r>
      <w:r w:rsidR="00AD2C1D" w:rsidRPr="00B444EC">
        <w:rPr>
          <w:sz w:val="28"/>
          <w:szCs w:val="28"/>
        </w:rPr>
        <w:t xml:space="preserve">своїх </w:t>
      </w:r>
      <w:r w:rsidR="008C4C79" w:rsidRPr="00B444EC">
        <w:rPr>
          <w:sz w:val="28"/>
          <w:szCs w:val="28"/>
        </w:rPr>
        <w:t>%</w:t>
      </w:r>
      <w:r w:rsidR="00AD2C1D" w:rsidRPr="00B444EC">
        <w:rPr>
          <w:sz w:val="28"/>
          <w:szCs w:val="28"/>
        </w:rPr>
        <w:t xml:space="preserve"> відповідно до п. 6.1</w:t>
      </w:r>
      <w:r w:rsidR="00270A41" w:rsidRPr="00B444EC">
        <w:rPr>
          <w:sz w:val="28"/>
          <w:szCs w:val="28"/>
        </w:rPr>
        <w:t>,</w:t>
      </w:r>
      <w:r w:rsidR="00F05327" w:rsidRPr="00B444EC">
        <w:rPr>
          <w:sz w:val="28"/>
          <w:szCs w:val="28"/>
        </w:rPr>
        <w:t xml:space="preserve"> враховуючи витрати на виготовлення проектно-кошторисної документації з отриманням експертного звіту</w:t>
      </w:r>
      <w:r w:rsidR="009A02E3" w:rsidRPr="00B444EC">
        <w:rPr>
          <w:sz w:val="28"/>
          <w:szCs w:val="28"/>
        </w:rPr>
        <w:t xml:space="preserve">, </w:t>
      </w:r>
      <w:r w:rsidR="009A02E3" w:rsidRPr="00B444EC">
        <w:rPr>
          <w:color w:val="000000"/>
          <w:sz w:val="28"/>
          <w:szCs w:val="28"/>
        </w:rPr>
        <w:t>виготовлення проекту</w:t>
      </w:r>
      <w:r w:rsidR="00F96E5B" w:rsidRPr="00B444EC">
        <w:rPr>
          <w:color w:val="000000"/>
          <w:sz w:val="28"/>
          <w:szCs w:val="28"/>
        </w:rPr>
        <w:t xml:space="preserve"> </w:t>
      </w:r>
      <w:r w:rsidR="009A02E3" w:rsidRPr="00B444EC">
        <w:rPr>
          <w:color w:val="000000"/>
          <w:sz w:val="28"/>
          <w:szCs w:val="28"/>
        </w:rPr>
        <w:t>(технічної документації</w:t>
      </w:r>
      <w:r w:rsidR="00F96E5B" w:rsidRPr="00B444EC">
        <w:rPr>
          <w:color w:val="000000"/>
          <w:sz w:val="28"/>
          <w:szCs w:val="28"/>
        </w:rPr>
        <w:t>)</w:t>
      </w:r>
      <w:r w:rsidR="008C4C79" w:rsidRPr="00B444EC">
        <w:rPr>
          <w:sz w:val="28"/>
          <w:szCs w:val="28"/>
        </w:rPr>
        <w:t>.</w:t>
      </w:r>
    </w:p>
    <w:p w:rsidR="008C4C79" w:rsidRPr="00B444EC" w:rsidRDefault="00155DA2" w:rsidP="00E7565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1) накладні, </w:t>
      </w:r>
      <w:r w:rsidR="008C4C79" w:rsidRPr="00B444EC">
        <w:rPr>
          <w:sz w:val="28"/>
          <w:szCs w:val="28"/>
        </w:rPr>
        <w:t>акти виконаних робіт на суму виділених коштів</w:t>
      </w:r>
      <w:r w:rsidR="00F96E5B" w:rsidRPr="00B444EC">
        <w:rPr>
          <w:sz w:val="28"/>
          <w:szCs w:val="28"/>
        </w:rPr>
        <w:t>,</w:t>
      </w:r>
      <w:r w:rsidR="008C4C79" w:rsidRPr="00B444EC">
        <w:rPr>
          <w:sz w:val="28"/>
          <w:szCs w:val="28"/>
        </w:rPr>
        <w:t xml:space="preserve"> в т.</w:t>
      </w:r>
      <w:r w:rsidR="00E43C34" w:rsidRPr="00B444EC">
        <w:rPr>
          <w:sz w:val="28"/>
          <w:szCs w:val="28"/>
        </w:rPr>
        <w:t xml:space="preserve"> </w:t>
      </w:r>
      <w:r w:rsidR="008C4C79" w:rsidRPr="00B444EC">
        <w:rPr>
          <w:sz w:val="28"/>
          <w:szCs w:val="28"/>
        </w:rPr>
        <w:t>ч. кошти ОСББ</w:t>
      </w:r>
      <w:r w:rsidR="00FF5503" w:rsidRPr="00B444EC">
        <w:rPr>
          <w:sz w:val="28"/>
          <w:szCs w:val="28"/>
        </w:rPr>
        <w:t xml:space="preserve"> (</w:t>
      </w:r>
      <w:r w:rsidR="00E134A7" w:rsidRPr="00B444EC">
        <w:rPr>
          <w:sz w:val="28"/>
          <w:szCs w:val="28"/>
        </w:rPr>
        <w:t>ЖБК</w:t>
      </w:r>
      <w:r w:rsidR="00FF5503" w:rsidRPr="00B444EC">
        <w:rPr>
          <w:sz w:val="28"/>
          <w:szCs w:val="28"/>
        </w:rPr>
        <w:t>)</w:t>
      </w:r>
      <w:r w:rsidR="008C4C79" w:rsidRPr="00B444EC">
        <w:rPr>
          <w:sz w:val="28"/>
          <w:szCs w:val="28"/>
        </w:rPr>
        <w:t xml:space="preserve"> (окремо </w:t>
      </w:r>
      <w:r w:rsidR="009047A2" w:rsidRPr="00B444EC">
        <w:rPr>
          <w:sz w:val="28"/>
          <w:szCs w:val="28"/>
        </w:rPr>
        <w:t xml:space="preserve">на </w:t>
      </w:r>
      <w:r w:rsidR="008C4C79" w:rsidRPr="00B444EC">
        <w:rPr>
          <w:sz w:val="28"/>
          <w:szCs w:val="28"/>
        </w:rPr>
        <w:t>%</w:t>
      </w:r>
      <w:r w:rsidR="009047A2" w:rsidRPr="00B444EC">
        <w:rPr>
          <w:sz w:val="28"/>
          <w:szCs w:val="28"/>
        </w:rPr>
        <w:t xml:space="preserve"> ОСББ </w:t>
      </w:r>
      <w:r w:rsidR="008C4C79" w:rsidRPr="00B444EC">
        <w:rPr>
          <w:sz w:val="28"/>
          <w:szCs w:val="28"/>
        </w:rPr>
        <w:t>+</w:t>
      </w:r>
      <w:r w:rsidR="009047A2" w:rsidRPr="00B444EC">
        <w:rPr>
          <w:sz w:val="28"/>
          <w:szCs w:val="28"/>
        </w:rPr>
        <w:t xml:space="preserve"> </w:t>
      </w:r>
      <w:r w:rsidR="009C0669" w:rsidRPr="00B444EC">
        <w:rPr>
          <w:sz w:val="28"/>
          <w:szCs w:val="28"/>
        </w:rPr>
        <w:t>70</w:t>
      </w:r>
      <w:r w:rsidR="008C4C79" w:rsidRPr="00B444EC">
        <w:rPr>
          <w:sz w:val="28"/>
          <w:szCs w:val="28"/>
        </w:rPr>
        <w:t>%</w:t>
      </w:r>
      <w:r w:rsidR="009047A2" w:rsidRPr="00B444EC">
        <w:rPr>
          <w:sz w:val="28"/>
          <w:szCs w:val="28"/>
        </w:rPr>
        <w:t xml:space="preserve"> міського бюджету</w:t>
      </w:r>
      <w:r w:rsidR="009C0669" w:rsidRPr="00B444EC">
        <w:rPr>
          <w:sz w:val="28"/>
          <w:szCs w:val="28"/>
        </w:rPr>
        <w:t xml:space="preserve"> від своїх зобов’язань відповідно до п.6.1</w:t>
      </w:r>
      <w:r w:rsidR="008C4C79" w:rsidRPr="00B444EC">
        <w:rPr>
          <w:sz w:val="28"/>
          <w:szCs w:val="28"/>
        </w:rPr>
        <w:t>);</w:t>
      </w:r>
    </w:p>
    <w:p w:rsidR="008C4C79" w:rsidRPr="00B444EC" w:rsidRDefault="008C4C79" w:rsidP="00E7565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2) фотоматеріали</w:t>
      </w:r>
      <w:r w:rsidR="00E43C34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реалізованого проекту.</w:t>
      </w:r>
    </w:p>
    <w:p w:rsidR="008C4C79" w:rsidRPr="00B444EC" w:rsidRDefault="005D62A9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b/>
          <w:bCs/>
          <w:color w:val="000000"/>
          <w:sz w:val="28"/>
          <w:szCs w:val="28"/>
        </w:rPr>
        <w:t>Четвертий</w:t>
      </w:r>
      <w:r w:rsidR="0052789E" w:rsidRPr="00B444EC">
        <w:rPr>
          <w:b/>
          <w:bCs/>
          <w:color w:val="000000"/>
          <w:sz w:val="28"/>
          <w:szCs w:val="28"/>
        </w:rPr>
        <w:t xml:space="preserve"> етап</w:t>
      </w:r>
      <w:r w:rsidR="0052789E" w:rsidRPr="00B444EC">
        <w:rPr>
          <w:color w:val="000000"/>
          <w:sz w:val="28"/>
          <w:szCs w:val="28"/>
        </w:rPr>
        <w:t xml:space="preserve"> </w:t>
      </w:r>
      <w:r w:rsidR="00EE56C2" w:rsidRPr="00B444EC">
        <w:rPr>
          <w:color w:val="000000"/>
          <w:sz w:val="28"/>
          <w:szCs w:val="28"/>
        </w:rPr>
        <w:t>−</w:t>
      </w:r>
      <w:r w:rsidR="0052789E" w:rsidRPr="00B444EC">
        <w:rPr>
          <w:color w:val="000000"/>
          <w:sz w:val="28"/>
          <w:szCs w:val="28"/>
        </w:rPr>
        <w:t xml:space="preserve"> </w:t>
      </w:r>
      <w:r w:rsidR="008B341F" w:rsidRPr="00B444EC">
        <w:rPr>
          <w:color w:val="000000"/>
          <w:sz w:val="28"/>
          <w:szCs w:val="28"/>
        </w:rPr>
        <w:t xml:space="preserve">для отримання коштів </w:t>
      </w:r>
      <w:r w:rsidR="009C0669" w:rsidRPr="00B444EC">
        <w:rPr>
          <w:color w:val="000000"/>
          <w:sz w:val="28"/>
          <w:szCs w:val="28"/>
        </w:rPr>
        <w:t>70%</w:t>
      </w:r>
      <w:r w:rsidR="008B341F" w:rsidRPr="00B444EC">
        <w:rPr>
          <w:color w:val="000000"/>
          <w:sz w:val="28"/>
          <w:szCs w:val="28"/>
        </w:rPr>
        <w:t xml:space="preserve"> міського бюджету</w:t>
      </w:r>
      <w:r w:rsidR="00255FCC" w:rsidRPr="00B444EC">
        <w:rPr>
          <w:color w:val="000000"/>
          <w:sz w:val="28"/>
          <w:szCs w:val="28"/>
        </w:rPr>
        <w:t xml:space="preserve"> </w:t>
      </w:r>
      <w:r w:rsidR="00255FCC" w:rsidRPr="00B444EC">
        <w:rPr>
          <w:sz w:val="28"/>
          <w:szCs w:val="28"/>
        </w:rPr>
        <w:t>від своїх зобов’язань відповідно до п.6.1</w:t>
      </w:r>
      <w:r w:rsidR="008B341F" w:rsidRPr="00B444EC">
        <w:rPr>
          <w:color w:val="000000"/>
          <w:sz w:val="28"/>
          <w:szCs w:val="28"/>
        </w:rPr>
        <w:t xml:space="preserve">, </w:t>
      </w:r>
      <w:r w:rsidR="0052789E" w:rsidRPr="00B444EC">
        <w:rPr>
          <w:color w:val="000000"/>
          <w:sz w:val="28"/>
          <w:szCs w:val="28"/>
        </w:rPr>
        <w:t>після завершення передбачених проектом робіт</w:t>
      </w:r>
      <w:r w:rsidR="008B341F" w:rsidRPr="00B444EC">
        <w:rPr>
          <w:color w:val="000000"/>
          <w:sz w:val="28"/>
          <w:szCs w:val="28"/>
        </w:rPr>
        <w:t>,</w:t>
      </w:r>
      <w:r w:rsidR="0052789E" w:rsidRPr="00B444EC">
        <w:rPr>
          <w:color w:val="000000"/>
          <w:sz w:val="28"/>
          <w:szCs w:val="28"/>
        </w:rPr>
        <w:t xml:space="preserve"> </w:t>
      </w:r>
      <w:r w:rsidR="008B341F" w:rsidRPr="00B444EC">
        <w:rPr>
          <w:color w:val="000000"/>
          <w:sz w:val="28"/>
          <w:szCs w:val="28"/>
        </w:rPr>
        <w:t>ОСББ</w:t>
      </w:r>
      <w:r w:rsidR="00FF5503" w:rsidRPr="00B444EC">
        <w:rPr>
          <w:color w:val="000000"/>
          <w:sz w:val="28"/>
          <w:szCs w:val="28"/>
        </w:rPr>
        <w:t xml:space="preserve"> (</w:t>
      </w:r>
      <w:r w:rsidR="00E134A7" w:rsidRPr="00B444EC">
        <w:rPr>
          <w:color w:val="000000"/>
          <w:sz w:val="28"/>
          <w:szCs w:val="28"/>
        </w:rPr>
        <w:t>ЖБК</w:t>
      </w:r>
      <w:r w:rsidR="00FF5503" w:rsidRPr="00B444EC">
        <w:rPr>
          <w:color w:val="000000"/>
          <w:sz w:val="28"/>
          <w:szCs w:val="28"/>
        </w:rPr>
        <w:t>)</w:t>
      </w:r>
      <w:r w:rsidR="0052789E" w:rsidRPr="00B444EC">
        <w:rPr>
          <w:color w:val="000000"/>
          <w:sz w:val="28"/>
          <w:szCs w:val="28"/>
        </w:rPr>
        <w:t xml:space="preserve"> необхідно надати </w:t>
      </w:r>
      <w:r w:rsidR="00EA77CB" w:rsidRPr="00B444EC">
        <w:rPr>
          <w:color w:val="000000"/>
          <w:sz w:val="28"/>
          <w:szCs w:val="28"/>
        </w:rPr>
        <w:t xml:space="preserve">до департаменту </w:t>
      </w:r>
      <w:r w:rsidR="008B341F" w:rsidRPr="00B444EC">
        <w:rPr>
          <w:color w:val="000000"/>
          <w:sz w:val="28"/>
          <w:szCs w:val="28"/>
        </w:rPr>
        <w:t>інфраструктури</w:t>
      </w:r>
      <w:r w:rsidR="00EA77CB" w:rsidRPr="00B444EC">
        <w:rPr>
          <w:color w:val="000000"/>
          <w:sz w:val="28"/>
          <w:szCs w:val="28"/>
        </w:rPr>
        <w:t xml:space="preserve"> міста Сумської міської ради </w:t>
      </w:r>
      <w:r w:rsidR="0052789E" w:rsidRPr="00B444EC">
        <w:rPr>
          <w:color w:val="000000"/>
          <w:sz w:val="28"/>
          <w:szCs w:val="28"/>
        </w:rPr>
        <w:t>остаточни</w:t>
      </w:r>
      <w:r w:rsidR="008B341F" w:rsidRPr="00B444EC">
        <w:rPr>
          <w:color w:val="000000"/>
          <w:sz w:val="28"/>
          <w:szCs w:val="28"/>
        </w:rPr>
        <w:t xml:space="preserve">й звіт про використання коштів, </w:t>
      </w:r>
      <w:r w:rsidR="0052789E" w:rsidRPr="00B444EC">
        <w:rPr>
          <w:color w:val="000000"/>
          <w:sz w:val="28"/>
          <w:szCs w:val="28"/>
        </w:rPr>
        <w:t>а саме:</w:t>
      </w:r>
    </w:p>
    <w:p w:rsidR="008C4C79" w:rsidRPr="00B444EC" w:rsidRDefault="008C4C79" w:rsidP="00E7565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1) акт про приймання і введення в експлуатацію, підписаний </w:t>
      </w:r>
      <w:r w:rsidR="00D67AA4" w:rsidRPr="00B444EC">
        <w:rPr>
          <w:sz w:val="28"/>
          <w:szCs w:val="28"/>
        </w:rPr>
        <w:t>технаглядом та ОСББ</w:t>
      </w:r>
      <w:r w:rsidR="00FF5503" w:rsidRPr="00B444EC">
        <w:rPr>
          <w:sz w:val="28"/>
          <w:szCs w:val="28"/>
        </w:rPr>
        <w:t xml:space="preserve"> (</w:t>
      </w:r>
      <w:r w:rsidR="00E134A7" w:rsidRPr="00B444EC">
        <w:rPr>
          <w:sz w:val="28"/>
          <w:szCs w:val="28"/>
        </w:rPr>
        <w:t xml:space="preserve"> ЖБК</w:t>
      </w:r>
      <w:r w:rsidR="00FF5503" w:rsidRPr="00B444EC">
        <w:rPr>
          <w:sz w:val="28"/>
          <w:szCs w:val="28"/>
        </w:rPr>
        <w:t>)</w:t>
      </w:r>
      <w:r w:rsidRPr="00B444EC">
        <w:rPr>
          <w:sz w:val="28"/>
          <w:szCs w:val="28"/>
        </w:rPr>
        <w:t>;</w:t>
      </w:r>
    </w:p>
    <w:p w:rsidR="0078413C" w:rsidRPr="00B444EC" w:rsidRDefault="00E43C34" w:rsidP="00E7565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>2) фотоматеріали</w:t>
      </w:r>
      <w:r w:rsidR="008C4C79" w:rsidRPr="00B444EC">
        <w:rPr>
          <w:sz w:val="28"/>
          <w:szCs w:val="28"/>
        </w:rPr>
        <w:t xml:space="preserve"> реалізованого проекту.</w:t>
      </w:r>
    </w:p>
    <w:p w:rsidR="00D67AA4" w:rsidRPr="00B444EC" w:rsidRDefault="000439F2" w:rsidP="004D3E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B444EC">
        <w:rPr>
          <w:sz w:val="28"/>
          <w:szCs w:val="28"/>
        </w:rPr>
        <w:t xml:space="preserve">Після отримання та перевірки </w:t>
      </w:r>
      <w:r w:rsidR="00C57521" w:rsidRPr="00B444EC">
        <w:rPr>
          <w:sz w:val="28"/>
          <w:szCs w:val="28"/>
        </w:rPr>
        <w:t xml:space="preserve">наявності </w:t>
      </w:r>
      <w:r w:rsidRPr="00B444EC">
        <w:rPr>
          <w:sz w:val="28"/>
          <w:szCs w:val="28"/>
        </w:rPr>
        <w:t>зазначених документів к</w:t>
      </w:r>
      <w:r w:rsidR="0078413C" w:rsidRPr="00B444EC">
        <w:rPr>
          <w:sz w:val="28"/>
          <w:szCs w:val="28"/>
        </w:rPr>
        <w:t xml:space="preserve">ошти на реалізацію проекту перераховуються </w:t>
      </w:r>
      <w:r w:rsidR="00D67AA4" w:rsidRPr="00B444EC">
        <w:rPr>
          <w:color w:val="000000"/>
          <w:sz w:val="28"/>
          <w:szCs w:val="28"/>
        </w:rPr>
        <w:t>на казначейський рахунок ОСББ</w:t>
      </w:r>
      <w:r w:rsidR="00FF5503" w:rsidRPr="00B444EC">
        <w:rPr>
          <w:color w:val="000000"/>
          <w:sz w:val="28"/>
          <w:szCs w:val="28"/>
        </w:rPr>
        <w:t xml:space="preserve"> (</w:t>
      </w:r>
      <w:r w:rsidR="00E134A7" w:rsidRPr="00B444EC">
        <w:rPr>
          <w:color w:val="000000"/>
          <w:sz w:val="28"/>
          <w:szCs w:val="28"/>
        </w:rPr>
        <w:t>ЖБК</w:t>
      </w:r>
      <w:r w:rsidR="00FF5503" w:rsidRPr="00B444EC">
        <w:rPr>
          <w:color w:val="000000"/>
          <w:sz w:val="28"/>
          <w:szCs w:val="28"/>
        </w:rPr>
        <w:t>)</w:t>
      </w:r>
      <w:r w:rsidR="00D67AA4" w:rsidRPr="00B444EC">
        <w:rPr>
          <w:sz w:val="28"/>
          <w:szCs w:val="28"/>
        </w:rPr>
        <w:t xml:space="preserve"> відкритий в Управлінні державного казначейства в місті</w:t>
      </w:r>
      <w:r w:rsidR="00D67AA4" w:rsidRPr="00B444EC">
        <w:rPr>
          <w:color w:val="000000"/>
          <w:sz w:val="28"/>
          <w:szCs w:val="28"/>
        </w:rPr>
        <w:t>. В свою чергу ОСББ</w:t>
      </w:r>
      <w:r w:rsidR="00FF5503" w:rsidRPr="00B444EC">
        <w:rPr>
          <w:color w:val="000000"/>
          <w:sz w:val="28"/>
          <w:szCs w:val="28"/>
        </w:rPr>
        <w:t xml:space="preserve"> (</w:t>
      </w:r>
      <w:r w:rsidR="00E134A7" w:rsidRPr="00B444EC">
        <w:rPr>
          <w:color w:val="000000"/>
          <w:sz w:val="28"/>
          <w:szCs w:val="28"/>
        </w:rPr>
        <w:t>ЖБК</w:t>
      </w:r>
      <w:r w:rsidR="00FF5503" w:rsidRPr="00B444EC">
        <w:rPr>
          <w:color w:val="000000"/>
          <w:sz w:val="28"/>
          <w:szCs w:val="28"/>
        </w:rPr>
        <w:t>)</w:t>
      </w:r>
      <w:r w:rsidR="00D67AA4" w:rsidRPr="00B444EC">
        <w:rPr>
          <w:color w:val="000000"/>
          <w:sz w:val="28"/>
          <w:szCs w:val="28"/>
        </w:rPr>
        <w:t xml:space="preserve"> отримані кошти перераховує підрядній організації</w:t>
      </w:r>
      <w:r w:rsidR="00C57521" w:rsidRPr="00B444EC">
        <w:rPr>
          <w:color w:val="000000"/>
          <w:sz w:val="28"/>
          <w:szCs w:val="28"/>
        </w:rPr>
        <w:t xml:space="preserve"> згідно договору</w:t>
      </w:r>
      <w:r w:rsidR="00D67AA4" w:rsidRPr="00B444EC">
        <w:rPr>
          <w:color w:val="000000"/>
          <w:sz w:val="28"/>
          <w:szCs w:val="28"/>
        </w:rPr>
        <w:t>.</w:t>
      </w:r>
    </w:p>
    <w:p w:rsidR="00FF0A32" w:rsidRPr="00B444EC" w:rsidRDefault="00FF0A32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FF0A32" w:rsidRPr="00B444EC" w:rsidRDefault="0052789E" w:rsidP="00E756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4EC">
        <w:rPr>
          <w:sz w:val="28"/>
          <w:szCs w:val="28"/>
        </w:rPr>
        <w:t>6.</w:t>
      </w:r>
      <w:r w:rsidR="00F04437" w:rsidRPr="00B444EC">
        <w:rPr>
          <w:sz w:val="28"/>
          <w:szCs w:val="28"/>
        </w:rPr>
        <w:t>2</w:t>
      </w:r>
      <w:r w:rsidR="00FF0A32" w:rsidRPr="00B444EC">
        <w:rPr>
          <w:sz w:val="28"/>
          <w:szCs w:val="28"/>
        </w:rPr>
        <w:t>.2</w:t>
      </w:r>
      <w:r w:rsidR="00FF0A32" w:rsidRPr="00B444EC">
        <w:rPr>
          <w:b/>
          <w:sz w:val="28"/>
          <w:szCs w:val="28"/>
        </w:rPr>
        <w:t>.</w:t>
      </w:r>
      <w:r w:rsidR="007154CA" w:rsidRPr="00B444EC">
        <w:rPr>
          <w:b/>
          <w:sz w:val="28"/>
          <w:szCs w:val="28"/>
        </w:rPr>
        <w:t xml:space="preserve"> Для співвласників багатоквартирного будинку, а також ОСББ (ЖБК), які не утримують будинок самостійно – за умови </w:t>
      </w:r>
      <w:r w:rsidR="00F96E5B" w:rsidRPr="00B444EC">
        <w:rPr>
          <w:b/>
          <w:sz w:val="28"/>
          <w:szCs w:val="28"/>
        </w:rPr>
        <w:t>спів фінансування:</w:t>
      </w:r>
      <w:r w:rsidR="00FF5503" w:rsidRPr="00B444EC">
        <w:rPr>
          <w:b/>
          <w:sz w:val="28"/>
          <w:szCs w:val="28"/>
        </w:rPr>
        <w:t xml:space="preserve"> </w:t>
      </w:r>
    </w:p>
    <w:p w:rsidR="00E17261" w:rsidRPr="00B444EC" w:rsidRDefault="00E17261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5B17D1" w:rsidRPr="00B444EC" w:rsidRDefault="0052789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b/>
          <w:sz w:val="28"/>
          <w:szCs w:val="28"/>
        </w:rPr>
        <w:t xml:space="preserve">Перший етап </w:t>
      </w:r>
      <w:r w:rsidRPr="00B444EC">
        <w:rPr>
          <w:sz w:val="28"/>
          <w:szCs w:val="28"/>
        </w:rPr>
        <w:t xml:space="preserve">– внесок </w:t>
      </w:r>
      <w:r w:rsidR="00EA77CB" w:rsidRPr="00B444EC">
        <w:rPr>
          <w:sz w:val="28"/>
          <w:szCs w:val="28"/>
        </w:rPr>
        <w:t>уповноваженою особою</w:t>
      </w:r>
      <w:r w:rsidR="005F3A35" w:rsidRPr="00B444EC">
        <w:rPr>
          <w:sz w:val="28"/>
          <w:szCs w:val="28"/>
        </w:rPr>
        <w:t xml:space="preserve"> -</w:t>
      </w:r>
      <w:r w:rsidR="00EA77CB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співвласник</w:t>
      </w:r>
      <w:r w:rsidR="005F3A35" w:rsidRPr="00B444EC">
        <w:rPr>
          <w:sz w:val="28"/>
          <w:szCs w:val="28"/>
        </w:rPr>
        <w:t>ом</w:t>
      </w:r>
      <w:r w:rsidRPr="00B444EC">
        <w:rPr>
          <w:sz w:val="28"/>
          <w:szCs w:val="28"/>
        </w:rPr>
        <w:t xml:space="preserve"> багатоквартирного будинку</w:t>
      </w:r>
      <w:r w:rsidR="00F3361C" w:rsidRPr="00B444EC">
        <w:rPr>
          <w:sz w:val="28"/>
          <w:szCs w:val="28"/>
        </w:rPr>
        <w:t xml:space="preserve"> або управителем за дорученням зборів співвласників</w:t>
      </w:r>
      <w:r w:rsidRPr="00B444EC">
        <w:rPr>
          <w:sz w:val="28"/>
          <w:szCs w:val="28"/>
        </w:rPr>
        <w:t xml:space="preserve"> </w:t>
      </w:r>
      <w:r w:rsidR="005F3A35" w:rsidRPr="00B444EC">
        <w:rPr>
          <w:sz w:val="28"/>
          <w:szCs w:val="28"/>
        </w:rPr>
        <w:t xml:space="preserve">на </w:t>
      </w:r>
      <w:r w:rsidR="000412D7" w:rsidRPr="00B444EC">
        <w:rPr>
          <w:sz w:val="28"/>
          <w:szCs w:val="28"/>
        </w:rPr>
        <w:t>спеціальний рахунок (цільовий фонд), відкритий для співфінансування капітального ремонту будинку</w:t>
      </w:r>
      <w:r w:rsidR="005F3A35" w:rsidRPr="00B444EC">
        <w:rPr>
          <w:sz w:val="28"/>
          <w:szCs w:val="28"/>
        </w:rPr>
        <w:t xml:space="preserve"> </w:t>
      </w:r>
      <w:r w:rsidR="000D1692" w:rsidRPr="00B444EC">
        <w:rPr>
          <w:sz w:val="28"/>
          <w:szCs w:val="28"/>
        </w:rPr>
        <w:t>частини коштів (не менше 10 тис. грн.) для виготовлення проектно-кошторисної документації</w:t>
      </w:r>
      <w:r w:rsidR="00CF3480" w:rsidRPr="00B444EC">
        <w:rPr>
          <w:sz w:val="28"/>
          <w:szCs w:val="28"/>
        </w:rPr>
        <w:t xml:space="preserve"> </w:t>
      </w:r>
      <w:r w:rsidR="007D63A7" w:rsidRPr="00B444EC">
        <w:rPr>
          <w:sz w:val="28"/>
          <w:szCs w:val="28"/>
        </w:rPr>
        <w:t xml:space="preserve">з отриманням відповідного експертного звіту </w:t>
      </w:r>
      <w:r w:rsidR="00CF3480" w:rsidRPr="00B444EC">
        <w:rPr>
          <w:sz w:val="28"/>
          <w:szCs w:val="28"/>
        </w:rPr>
        <w:t>та визначення вартості проекту</w:t>
      </w:r>
      <w:r w:rsidR="005B17D1" w:rsidRPr="00B444EC">
        <w:rPr>
          <w:sz w:val="28"/>
          <w:szCs w:val="28"/>
        </w:rPr>
        <w:t xml:space="preserve">, </w:t>
      </w:r>
      <w:r w:rsidR="005B17D1" w:rsidRPr="00B444EC">
        <w:rPr>
          <w:color w:val="000000"/>
          <w:sz w:val="28"/>
          <w:szCs w:val="28"/>
        </w:rPr>
        <w:t xml:space="preserve">після </w:t>
      </w:r>
      <w:r w:rsidR="004F207D" w:rsidRPr="00B444EC">
        <w:rPr>
          <w:color w:val="000000"/>
          <w:sz w:val="28"/>
          <w:szCs w:val="28"/>
        </w:rPr>
        <w:t xml:space="preserve">затвердження проекту відповідною комісією та </w:t>
      </w:r>
      <w:r w:rsidR="005B17D1" w:rsidRPr="00B444EC">
        <w:rPr>
          <w:color w:val="000000"/>
          <w:sz w:val="28"/>
          <w:szCs w:val="28"/>
        </w:rPr>
        <w:t>надання в Департамент інфраструктури міста СМР пакету документів відповідно до п. 5.2. даного Положення.</w:t>
      </w:r>
    </w:p>
    <w:p w:rsidR="00F36AF3" w:rsidRPr="00B444EC" w:rsidRDefault="00F36AF3" w:rsidP="00E756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Повідомлення про зарахування коштів на спеціальний рахунок (цільовий фонд) подається департаментом фінансів, економіки та бюджетних відносин Сумської міської ради до 10 числа кожного місяця до розпорядника бюджетних коштів.</w:t>
      </w:r>
    </w:p>
    <w:p w:rsidR="00CF3480" w:rsidRPr="00B444EC" w:rsidRDefault="00CF348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sz w:val="28"/>
          <w:szCs w:val="28"/>
        </w:rPr>
        <w:t xml:space="preserve">Департамент інфраструктури міста Сумської міської ради протягом 45 днів після дати внесення співвласниками багатоквартирного будинку їхньої частки дольової участі у капітальному ремонті, не менше 10 тис. грн., </w:t>
      </w:r>
      <w:r w:rsidR="009E529B" w:rsidRPr="00B444EC">
        <w:rPr>
          <w:sz w:val="28"/>
          <w:szCs w:val="28"/>
        </w:rPr>
        <w:t>виготовляє проектно-</w:t>
      </w:r>
      <w:r w:rsidRPr="00B444EC">
        <w:rPr>
          <w:sz w:val="28"/>
          <w:szCs w:val="28"/>
        </w:rPr>
        <w:t xml:space="preserve">кошторисну документацію. Кошти на </w:t>
      </w:r>
      <w:r w:rsidR="00F36AF3" w:rsidRPr="00B444EC">
        <w:rPr>
          <w:sz w:val="28"/>
          <w:szCs w:val="28"/>
        </w:rPr>
        <w:t xml:space="preserve">спеціальний рахунок (цільовий фонд), відкритий для співфінансування капітального ремонту будинку </w:t>
      </w:r>
      <w:r w:rsidRPr="00B444EC">
        <w:rPr>
          <w:color w:val="000000"/>
          <w:sz w:val="28"/>
          <w:szCs w:val="28"/>
        </w:rPr>
        <w:t>вносяться при наявному фінансуванні.</w:t>
      </w:r>
    </w:p>
    <w:p w:rsidR="00CF3480" w:rsidRPr="00B444EC" w:rsidRDefault="0052789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b/>
          <w:sz w:val="28"/>
          <w:szCs w:val="28"/>
        </w:rPr>
        <w:t xml:space="preserve">Другий етап </w:t>
      </w:r>
      <w:r w:rsidR="00CF3480" w:rsidRPr="00B444EC">
        <w:rPr>
          <w:sz w:val="28"/>
          <w:szCs w:val="28"/>
        </w:rPr>
        <w:t xml:space="preserve">– внесок </w:t>
      </w:r>
      <w:r w:rsidR="00CB4C8E" w:rsidRPr="00B444EC">
        <w:rPr>
          <w:sz w:val="28"/>
          <w:szCs w:val="28"/>
        </w:rPr>
        <w:t>уповноваженою особою - співвласником багатоквартирного будинку або управителем за дорученням зборів співвласників</w:t>
      </w:r>
      <w:r w:rsidR="00CF3480" w:rsidRPr="00B444EC">
        <w:rPr>
          <w:sz w:val="28"/>
          <w:szCs w:val="28"/>
        </w:rPr>
        <w:t xml:space="preserve"> частини коштів відповідно до їхньої дольовою участі у капітальному ремонті</w:t>
      </w:r>
      <w:r w:rsidR="00C86C12" w:rsidRPr="00B444EC">
        <w:rPr>
          <w:sz w:val="28"/>
          <w:szCs w:val="28"/>
        </w:rPr>
        <w:t xml:space="preserve"> (40%)</w:t>
      </w:r>
      <w:r w:rsidR="00CF3480" w:rsidRPr="00B444EC">
        <w:rPr>
          <w:sz w:val="28"/>
          <w:szCs w:val="28"/>
        </w:rPr>
        <w:t>, з урахуванням витрат на розробку проектно-кошторисної документації</w:t>
      </w:r>
      <w:r w:rsidR="006306E7" w:rsidRPr="00B444EC">
        <w:rPr>
          <w:sz w:val="28"/>
          <w:szCs w:val="28"/>
        </w:rPr>
        <w:t xml:space="preserve"> </w:t>
      </w:r>
      <w:r w:rsidR="006306E7" w:rsidRPr="00B444EC">
        <w:rPr>
          <w:bCs/>
          <w:color w:val="000000"/>
          <w:sz w:val="28"/>
          <w:szCs w:val="28"/>
        </w:rPr>
        <w:t>з отриманням відповідного експертного звіту</w:t>
      </w:r>
      <w:r w:rsidR="00CF3480" w:rsidRPr="00B444EC">
        <w:rPr>
          <w:sz w:val="28"/>
          <w:szCs w:val="28"/>
        </w:rPr>
        <w:t>.</w:t>
      </w:r>
    </w:p>
    <w:p w:rsidR="00A36097" w:rsidRPr="00B444EC" w:rsidRDefault="00A36097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Після отримання коштів департамент інфраструктури міста укладає договір з виконавцем робіт капітального ремонту в багатоквартирному будинку</w:t>
      </w:r>
      <w:r w:rsidR="009C239D" w:rsidRPr="00B444EC">
        <w:rPr>
          <w:sz w:val="28"/>
          <w:szCs w:val="28"/>
        </w:rPr>
        <w:t xml:space="preserve"> (виконавець робіт капітального обирається рішенням співвласників, у разі не прийняття такого рішення співвласниками виконавця визначає </w:t>
      </w:r>
      <w:r w:rsidR="009C239D" w:rsidRPr="00B444EC">
        <w:rPr>
          <w:sz w:val="28"/>
          <w:szCs w:val="28"/>
        </w:rPr>
        <w:lastRenderedPageBreak/>
        <w:t xml:space="preserve">департамент інфраструктури міста)  </w:t>
      </w:r>
      <w:r w:rsidRPr="00B444EC">
        <w:rPr>
          <w:sz w:val="28"/>
          <w:szCs w:val="28"/>
        </w:rPr>
        <w:t>та виконавцем послуг з проведення технічного нагляду.</w:t>
      </w:r>
    </w:p>
    <w:p w:rsidR="0036476A" w:rsidRPr="00B444EC" w:rsidRDefault="0036476A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Якщо </w:t>
      </w:r>
      <w:r w:rsidR="00CB4C8E" w:rsidRPr="00B444EC">
        <w:rPr>
          <w:sz w:val="28"/>
          <w:szCs w:val="28"/>
        </w:rPr>
        <w:t>уповноваженою особою - співвласником багатоквартирного будинку або управителем за дорученням зборів співвласників</w:t>
      </w:r>
      <w:r w:rsidRPr="00B444EC">
        <w:rPr>
          <w:sz w:val="28"/>
          <w:szCs w:val="28"/>
        </w:rPr>
        <w:t xml:space="preserve"> багатоквартирного будинку</w:t>
      </w:r>
      <w:r w:rsidR="001A540B" w:rsidRPr="00B444EC">
        <w:rPr>
          <w:sz w:val="28"/>
          <w:szCs w:val="28"/>
        </w:rPr>
        <w:t>,</w:t>
      </w:r>
      <w:r w:rsidRPr="00B444EC">
        <w:rPr>
          <w:sz w:val="28"/>
          <w:szCs w:val="28"/>
        </w:rPr>
        <w:t xml:space="preserve"> протягом 3-х місяців</w:t>
      </w:r>
      <w:r w:rsidR="001A540B" w:rsidRPr="00B444EC">
        <w:rPr>
          <w:sz w:val="28"/>
          <w:szCs w:val="28"/>
        </w:rPr>
        <w:t xml:space="preserve"> від повідомлення департаментом інфраструктури міста про отримання державної експертизи, але не пізніше 01 вересня,</w:t>
      </w:r>
      <w:r w:rsidRPr="00B444EC">
        <w:rPr>
          <w:sz w:val="28"/>
          <w:szCs w:val="28"/>
        </w:rPr>
        <w:t xml:space="preserve"> не вносять частину коштів 40%, то </w:t>
      </w:r>
      <w:r w:rsidR="00A36097" w:rsidRPr="00B444EC">
        <w:rPr>
          <w:sz w:val="28"/>
          <w:szCs w:val="28"/>
        </w:rPr>
        <w:t>отримана частка коштів</w:t>
      </w:r>
      <w:r w:rsidRPr="00B444EC">
        <w:rPr>
          <w:sz w:val="28"/>
          <w:szCs w:val="28"/>
        </w:rPr>
        <w:t xml:space="preserve"> поверта</w:t>
      </w:r>
      <w:r w:rsidR="00A36097" w:rsidRPr="00B444EC">
        <w:rPr>
          <w:sz w:val="28"/>
          <w:szCs w:val="28"/>
        </w:rPr>
        <w:t>є</w:t>
      </w:r>
      <w:r w:rsidRPr="00B444EC">
        <w:rPr>
          <w:sz w:val="28"/>
          <w:szCs w:val="28"/>
        </w:rPr>
        <w:t>ться співвласникам з</w:t>
      </w:r>
      <w:r w:rsidR="006306E7" w:rsidRPr="00B444EC">
        <w:rPr>
          <w:sz w:val="28"/>
          <w:szCs w:val="28"/>
        </w:rPr>
        <w:t>а виключенням витрат</w:t>
      </w:r>
      <w:r w:rsidRPr="00B444EC">
        <w:rPr>
          <w:sz w:val="28"/>
          <w:szCs w:val="28"/>
        </w:rPr>
        <w:t xml:space="preserve"> на виготовлення проектно-кошторисної документації</w:t>
      </w:r>
      <w:r w:rsidR="006306E7" w:rsidRPr="00B444EC">
        <w:rPr>
          <w:sz w:val="28"/>
          <w:szCs w:val="28"/>
        </w:rPr>
        <w:t xml:space="preserve"> з </w:t>
      </w:r>
      <w:r w:rsidR="006306E7" w:rsidRPr="00B444EC">
        <w:rPr>
          <w:bCs/>
          <w:color w:val="000000"/>
          <w:sz w:val="28"/>
          <w:szCs w:val="28"/>
        </w:rPr>
        <w:t>отриманням відповідного експертного звіту</w:t>
      </w:r>
      <w:r w:rsidRPr="00B444EC">
        <w:rPr>
          <w:sz w:val="28"/>
          <w:szCs w:val="28"/>
        </w:rPr>
        <w:t>.</w:t>
      </w:r>
    </w:p>
    <w:p w:rsidR="0052789E" w:rsidRPr="00B444EC" w:rsidRDefault="0052789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b/>
          <w:sz w:val="28"/>
          <w:szCs w:val="28"/>
        </w:rPr>
        <w:t xml:space="preserve">Третій етап </w:t>
      </w:r>
      <w:r w:rsidRPr="00B444EC">
        <w:rPr>
          <w:sz w:val="28"/>
          <w:szCs w:val="28"/>
        </w:rPr>
        <w:t xml:space="preserve">– приймання </w:t>
      </w:r>
      <w:r w:rsidR="005F3A35" w:rsidRPr="00B444EC">
        <w:rPr>
          <w:sz w:val="28"/>
          <w:szCs w:val="28"/>
        </w:rPr>
        <w:t>виконаних робіт</w:t>
      </w:r>
      <w:r w:rsidRPr="00B444EC">
        <w:rPr>
          <w:sz w:val="28"/>
          <w:szCs w:val="28"/>
        </w:rPr>
        <w:t xml:space="preserve">. </w:t>
      </w:r>
    </w:p>
    <w:p w:rsidR="0052789E" w:rsidRPr="00B444EC" w:rsidRDefault="0052789E" w:rsidP="00E7565E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Департамент інфраструктури С</w:t>
      </w:r>
      <w:r w:rsidR="00971CC2" w:rsidRPr="00B444EC">
        <w:rPr>
          <w:sz w:val="28"/>
          <w:szCs w:val="28"/>
        </w:rPr>
        <w:t xml:space="preserve">умської міської ради </w:t>
      </w:r>
      <w:r w:rsidRPr="00B444EC">
        <w:rPr>
          <w:sz w:val="28"/>
          <w:szCs w:val="28"/>
        </w:rPr>
        <w:t xml:space="preserve">передає уповноваженій особі </w:t>
      </w:r>
      <w:r w:rsidR="00F3361C" w:rsidRPr="00B444EC">
        <w:rPr>
          <w:sz w:val="28"/>
          <w:szCs w:val="28"/>
        </w:rPr>
        <w:t>або управителю за дорученням зборів співвласників:</w:t>
      </w:r>
    </w:p>
    <w:p w:rsidR="0052789E" w:rsidRPr="00B444EC" w:rsidRDefault="0052789E" w:rsidP="00E7565E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1) акт виконаних робіт підписаний </w:t>
      </w:r>
      <w:r w:rsidR="0036476A" w:rsidRPr="00B444EC">
        <w:rPr>
          <w:sz w:val="28"/>
          <w:szCs w:val="28"/>
        </w:rPr>
        <w:t>технаглядом, уповноваженою особою аб</w:t>
      </w:r>
      <w:r w:rsidR="00A36097" w:rsidRPr="00B444EC">
        <w:rPr>
          <w:sz w:val="28"/>
          <w:szCs w:val="28"/>
        </w:rPr>
        <w:t>о</w:t>
      </w:r>
      <w:r w:rsidR="0036476A" w:rsidRPr="00B444EC">
        <w:rPr>
          <w:sz w:val="28"/>
          <w:szCs w:val="28"/>
        </w:rPr>
        <w:t xml:space="preserve"> групою осіб</w:t>
      </w:r>
      <w:r w:rsidRPr="00B444EC">
        <w:rPr>
          <w:sz w:val="28"/>
          <w:szCs w:val="28"/>
        </w:rPr>
        <w:t>;</w:t>
      </w:r>
    </w:p>
    <w:p w:rsidR="0052789E" w:rsidRPr="00B444EC" w:rsidRDefault="0052789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2) фотоматеріали реалізованого проекту. </w:t>
      </w:r>
    </w:p>
    <w:p w:rsidR="006E045A" w:rsidRPr="00B444EC" w:rsidRDefault="006E045A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6.2.3 При 100% фінансуванні з міського бюджету, замовником капітального ремонту відповідно до рішення співвласників багатоквартирного будинку чи ОСББ (ЖБК) є розпорядник коштів.</w:t>
      </w:r>
    </w:p>
    <w:p w:rsidR="006E045A" w:rsidRPr="00B444EC" w:rsidRDefault="0052789E" w:rsidP="0045533B">
      <w:pPr>
        <w:ind w:firstLine="709"/>
        <w:jc w:val="both"/>
        <w:rPr>
          <w:sz w:val="28"/>
        </w:rPr>
      </w:pPr>
      <w:r w:rsidRPr="00B444EC">
        <w:rPr>
          <w:color w:val="000000"/>
          <w:sz w:val="28"/>
          <w:szCs w:val="28"/>
        </w:rPr>
        <w:t>6.</w:t>
      </w:r>
      <w:r w:rsidR="006E045A" w:rsidRPr="00B444EC">
        <w:rPr>
          <w:color w:val="000000"/>
          <w:sz w:val="28"/>
          <w:szCs w:val="28"/>
        </w:rPr>
        <w:t>3</w:t>
      </w:r>
      <w:r w:rsidR="009C239D" w:rsidRPr="00B444EC">
        <w:rPr>
          <w:color w:val="000000"/>
          <w:sz w:val="28"/>
          <w:szCs w:val="28"/>
        </w:rPr>
        <w:t>.</w:t>
      </w:r>
      <w:r w:rsidR="009C239D" w:rsidRPr="00B444EC">
        <w:rPr>
          <w:color w:val="000000"/>
          <w:sz w:val="28"/>
          <w:szCs w:val="28"/>
          <w:lang w:val="ru-RU"/>
        </w:rPr>
        <w:t xml:space="preserve"> </w:t>
      </w:r>
      <w:r w:rsidR="006E045A" w:rsidRPr="00B444EC">
        <w:rPr>
          <w:sz w:val="28"/>
        </w:rPr>
        <w:t>Допускається закінчення окремих видів робіт, передбачених в проекті та розглянутих комісією в році, наступному за тим, в якому виконувалися основні об'єми робіт, передбачені проектом.</w:t>
      </w:r>
    </w:p>
    <w:p w:rsidR="0052789E" w:rsidRPr="00B444EC" w:rsidRDefault="006E045A" w:rsidP="006E045A">
      <w:pPr>
        <w:spacing w:line="276" w:lineRule="auto"/>
        <w:ind w:firstLine="709"/>
        <w:jc w:val="both"/>
        <w:rPr>
          <w:color w:val="000000"/>
          <w:sz w:val="32"/>
          <w:szCs w:val="28"/>
        </w:rPr>
      </w:pPr>
      <w:r w:rsidRPr="00B444EC">
        <w:rPr>
          <w:sz w:val="28"/>
        </w:rPr>
        <w:t>Кошти на реалізацію проекту перераховуються безпосередньо виконавцю робіт відповідно до прописаних етапів фінансування.</w:t>
      </w:r>
    </w:p>
    <w:p w:rsidR="00CD30B0" w:rsidRPr="00B444EC" w:rsidRDefault="0052789E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6.</w:t>
      </w:r>
      <w:r w:rsidR="0045533B" w:rsidRPr="00B444EC">
        <w:rPr>
          <w:color w:val="000000"/>
          <w:sz w:val="28"/>
          <w:szCs w:val="28"/>
        </w:rPr>
        <w:t>4</w:t>
      </w:r>
      <w:r w:rsidRPr="00B444EC">
        <w:rPr>
          <w:color w:val="000000"/>
          <w:sz w:val="28"/>
          <w:szCs w:val="28"/>
        </w:rPr>
        <w:t xml:space="preserve">. </w:t>
      </w:r>
      <w:r w:rsidR="00CD30B0" w:rsidRPr="00B444EC">
        <w:rPr>
          <w:color w:val="000000"/>
          <w:sz w:val="28"/>
          <w:szCs w:val="28"/>
        </w:rPr>
        <w:t>Для отрима</w:t>
      </w:r>
      <w:r w:rsidR="005F3A35" w:rsidRPr="00B444EC">
        <w:rPr>
          <w:color w:val="000000"/>
          <w:sz w:val="28"/>
          <w:szCs w:val="28"/>
        </w:rPr>
        <w:t>ння</w:t>
      </w:r>
      <w:r w:rsidR="00CD30B0" w:rsidRPr="00B444EC">
        <w:rPr>
          <w:color w:val="000000"/>
          <w:sz w:val="28"/>
          <w:szCs w:val="28"/>
        </w:rPr>
        <w:t xml:space="preserve"> підтримк</w:t>
      </w:r>
      <w:r w:rsidR="005F3A35" w:rsidRPr="00B444EC">
        <w:rPr>
          <w:color w:val="000000"/>
          <w:sz w:val="28"/>
          <w:szCs w:val="28"/>
        </w:rPr>
        <w:t>и</w:t>
      </w:r>
      <w:r w:rsidR="00CD30B0" w:rsidRPr="00B444EC">
        <w:rPr>
          <w:color w:val="000000"/>
          <w:sz w:val="28"/>
          <w:szCs w:val="28"/>
        </w:rPr>
        <w:t xml:space="preserve"> міської ради, необхідно подати </w:t>
      </w:r>
      <w:r w:rsidR="00CD30B0" w:rsidRPr="00B444EC">
        <w:rPr>
          <w:sz w:val="28"/>
          <w:szCs w:val="28"/>
        </w:rPr>
        <w:t>заявку-запит на підтримку та повний пакет документів до департаменту</w:t>
      </w:r>
      <w:r w:rsidR="00CD30B0" w:rsidRPr="00B444EC">
        <w:rPr>
          <w:color w:val="000000"/>
          <w:sz w:val="28"/>
          <w:szCs w:val="28"/>
        </w:rPr>
        <w:t xml:space="preserve"> інфраструктури міста Сумської міської ради (додаток </w:t>
      </w:r>
      <w:r w:rsidR="005F3A35" w:rsidRPr="00B444EC">
        <w:rPr>
          <w:color w:val="000000"/>
          <w:sz w:val="28"/>
          <w:szCs w:val="28"/>
        </w:rPr>
        <w:t>1</w:t>
      </w:r>
      <w:r w:rsidR="00CD30B0" w:rsidRPr="00B444EC">
        <w:rPr>
          <w:color w:val="000000"/>
          <w:sz w:val="28"/>
          <w:szCs w:val="28"/>
        </w:rPr>
        <w:t>).</w:t>
      </w:r>
    </w:p>
    <w:p w:rsidR="00CD30B0" w:rsidRPr="00B444EC" w:rsidRDefault="00CD30B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 xml:space="preserve">Механізм реалізації проекту наведений у додатку </w:t>
      </w:r>
      <w:r w:rsidR="00971CC2" w:rsidRPr="00B444EC">
        <w:rPr>
          <w:color w:val="000000"/>
          <w:sz w:val="28"/>
          <w:szCs w:val="28"/>
        </w:rPr>
        <w:t>2</w:t>
      </w:r>
      <w:r w:rsidRPr="00B444EC">
        <w:rPr>
          <w:color w:val="000000"/>
          <w:sz w:val="28"/>
          <w:szCs w:val="28"/>
        </w:rPr>
        <w:t>.</w:t>
      </w:r>
    </w:p>
    <w:p w:rsidR="00270A41" w:rsidRPr="00B444EC" w:rsidRDefault="00CD30B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color w:val="000000"/>
          <w:sz w:val="28"/>
          <w:szCs w:val="28"/>
        </w:rPr>
        <w:t>В ході фінансування та реалізації проекту департамент інфраструктури міста Сумської міської ради надає консульт</w:t>
      </w:r>
      <w:r w:rsidR="00270A41" w:rsidRPr="00B444EC">
        <w:rPr>
          <w:color w:val="000000"/>
          <w:sz w:val="28"/>
          <w:szCs w:val="28"/>
        </w:rPr>
        <w:t>аційну допомогу.</w:t>
      </w:r>
    </w:p>
    <w:p w:rsidR="00E17261" w:rsidRPr="00B444EC" w:rsidRDefault="00E17261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7261" w:rsidRPr="00B444EC" w:rsidRDefault="00E17261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30B0" w:rsidRPr="00B444EC" w:rsidRDefault="008A29D5" w:rsidP="00165A0C">
      <w:pPr>
        <w:spacing w:line="276" w:lineRule="auto"/>
        <w:ind w:left="709"/>
        <w:jc w:val="right"/>
        <w:rPr>
          <w:sz w:val="28"/>
          <w:szCs w:val="28"/>
        </w:rPr>
      </w:pPr>
      <w:r w:rsidRPr="00165A0C">
        <w:rPr>
          <w:b/>
          <w:sz w:val="28"/>
          <w:szCs w:val="28"/>
        </w:rPr>
        <w:t>Депутат Сумської міської  ради                                           А.В.Баранов</w:t>
      </w:r>
      <w:r w:rsidR="00E17261" w:rsidRPr="00B444EC">
        <w:rPr>
          <w:sz w:val="28"/>
          <w:szCs w:val="28"/>
        </w:rPr>
        <w:br w:type="page"/>
      </w:r>
      <w:r w:rsidR="005F20DE" w:rsidRPr="00B444EC">
        <w:rPr>
          <w:sz w:val="28"/>
          <w:szCs w:val="28"/>
        </w:rPr>
        <w:lastRenderedPageBreak/>
        <w:t xml:space="preserve">Додаток </w:t>
      </w:r>
      <w:r w:rsidR="00165A0C">
        <w:rPr>
          <w:sz w:val="28"/>
          <w:szCs w:val="28"/>
        </w:rPr>
        <w:t xml:space="preserve"> 1</w:t>
      </w:r>
      <w:bookmarkStart w:id="20" w:name="_GoBack"/>
      <w:bookmarkEnd w:id="20"/>
      <w:r w:rsidR="005F20DE" w:rsidRPr="00B444EC">
        <w:rPr>
          <w:sz w:val="28"/>
          <w:szCs w:val="28"/>
        </w:rPr>
        <w:t xml:space="preserve"> </w:t>
      </w:r>
      <w:r w:rsidR="00CD30B0" w:rsidRPr="00B444EC">
        <w:rPr>
          <w:sz w:val="28"/>
          <w:szCs w:val="28"/>
        </w:rPr>
        <w:t>до Положення</w:t>
      </w:r>
    </w:p>
    <w:p w:rsidR="00CD30B0" w:rsidRPr="00B444EC" w:rsidRDefault="00CD30B0" w:rsidP="00E87C31">
      <w:pPr>
        <w:spacing w:line="276" w:lineRule="auto"/>
        <w:ind w:left="5670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про дольову участь співвласників у поточному, </w:t>
      </w:r>
    </w:p>
    <w:p w:rsidR="00350BFF" w:rsidRPr="00B444EC" w:rsidRDefault="00CD30B0" w:rsidP="00E87C31">
      <w:pPr>
        <w:spacing w:line="276" w:lineRule="auto"/>
        <w:ind w:left="5670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капітальному ремонтах (реконструкції, модернізації) в багатоквартирних житлових будинках м. Суми</w:t>
      </w:r>
    </w:p>
    <w:p w:rsidR="00403C40" w:rsidRPr="00B444EC" w:rsidRDefault="00403C40" w:rsidP="00E7565E">
      <w:pPr>
        <w:spacing w:line="276" w:lineRule="auto"/>
        <w:ind w:firstLine="709"/>
        <w:jc w:val="right"/>
        <w:rPr>
          <w:b/>
          <w:caps/>
          <w:sz w:val="28"/>
          <w:szCs w:val="28"/>
        </w:rPr>
      </w:pPr>
    </w:p>
    <w:p w:rsidR="00822CF1" w:rsidRPr="00B444EC" w:rsidRDefault="00403C40" w:rsidP="00E87C31">
      <w:pPr>
        <w:spacing w:line="276" w:lineRule="auto"/>
        <w:jc w:val="center"/>
        <w:rPr>
          <w:b/>
          <w:caps/>
          <w:sz w:val="28"/>
          <w:szCs w:val="28"/>
        </w:rPr>
      </w:pPr>
      <w:r w:rsidRPr="00B444EC">
        <w:rPr>
          <w:b/>
          <w:caps/>
          <w:sz w:val="28"/>
          <w:szCs w:val="28"/>
        </w:rPr>
        <w:t>заявка</w:t>
      </w:r>
    </w:p>
    <w:p w:rsidR="00403C40" w:rsidRPr="00B444EC" w:rsidRDefault="00CD30B0" w:rsidP="00E87C31">
      <w:pPr>
        <w:spacing w:line="276" w:lineRule="auto"/>
        <w:jc w:val="center"/>
        <w:rPr>
          <w:b/>
          <w:sz w:val="28"/>
          <w:szCs w:val="28"/>
        </w:rPr>
      </w:pPr>
      <w:r w:rsidRPr="00B444EC">
        <w:rPr>
          <w:sz w:val="28"/>
          <w:szCs w:val="28"/>
        </w:rPr>
        <w:t xml:space="preserve">на </w:t>
      </w:r>
      <w:r w:rsidR="00027EA3" w:rsidRPr="00B444EC">
        <w:rPr>
          <w:sz w:val="28"/>
          <w:szCs w:val="28"/>
        </w:rPr>
        <w:t>дольову участь</w:t>
      </w:r>
      <w:r w:rsidR="00F849E2" w:rsidRPr="00B444EC">
        <w:rPr>
          <w:sz w:val="28"/>
          <w:szCs w:val="28"/>
        </w:rPr>
        <w:t xml:space="preserve"> щодо проведення капітального ремонту у багатоквартирному будинку м. Суми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Дата: </w:t>
      </w:r>
    </w:p>
    <w:p w:rsidR="00350BFF" w:rsidRPr="00B444EC" w:rsidRDefault="00350BFF" w:rsidP="00E756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Пакет документів:</w:t>
      </w:r>
    </w:p>
    <w:p w:rsidR="00350BFF" w:rsidRPr="00B444EC" w:rsidRDefault="00DA3166" w:rsidP="00E7565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Лист/з</w:t>
      </w:r>
      <w:r w:rsidR="00EE34AC" w:rsidRPr="00B444EC">
        <w:rPr>
          <w:sz w:val="28"/>
          <w:szCs w:val="28"/>
        </w:rPr>
        <w:t>аява</w:t>
      </w:r>
      <w:r w:rsidR="00350BFF" w:rsidRPr="00B444EC">
        <w:rPr>
          <w:sz w:val="28"/>
          <w:szCs w:val="28"/>
        </w:rPr>
        <w:t xml:space="preserve"> від громади ОСББ</w:t>
      </w:r>
      <w:r w:rsidR="00922DFC" w:rsidRPr="00B444EC">
        <w:rPr>
          <w:sz w:val="28"/>
          <w:szCs w:val="28"/>
        </w:rPr>
        <w:t>,</w:t>
      </w:r>
      <w:r w:rsidR="003549A8" w:rsidRPr="00B444EC">
        <w:rPr>
          <w:sz w:val="28"/>
          <w:szCs w:val="28"/>
        </w:rPr>
        <w:t xml:space="preserve"> ЖБК,</w:t>
      </w:r>
      <w:r w:rsidR="00922DFC" w:rsidRPr="00B444EC">
        <w:rPr>
          <w:sz w:val="28"/>
          <w:szCs w:val="28"/>
        </w:rPr>
        <w:t xml:space="preserve"> уповноваженої особи співвласниками багатоквартирного будинку</w:t>
      </w:r>
      <w:r w:rsidR="00350BFF" w:rsidRPr="00B444EC">
        <w:rPr>
          <w:sz w:val="28"/>
          <w:szCs w:val="28"/>
        </w:rPr>
        <w:t xml:space="preserve"> про розгляд заявки</w:t>
      </w:r>
      <w:r w:rsidR="00922DFC" w:rsidRPr="00B444EC">
        <w:rPr>
          <w:sz w:val="28"/>
          <w:szCs w:val="28"/>
        </w:rPr>
        <w:t>.</w:t>
      </w:r>
    </w:p>
    <w:p w:rsidR="00350BFF" w:rsidRPr="00B444EC" w:rsidRDefault="00350BFF" w:rsidP="00E7565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Інформація про </w:t>
      </w:r>
      <w:r w:rsidR="00CD30B0" w:rsidRPr="00B444EC">
        <w:rPr>
          <w:sz w:val="28"/>
          <w:szCs w:val="28"/>
        </w:rPr>
        <w:t xml:space="preserve">багатоквартирний </w:t>
      </w:r>
      <w:r w:rsidRPr="00B444EC">
        <w:rPr>
          <w:sz w:val="28"/>
          <w:szCs w:val="28"/>
        </w:rPr>
        <w:t>житлов</w:t>
      </w:r>
      <w:r w:rsidR="00CD30B0" w:rsidRPr="00B444EC">
        <w:rPr>
          <w:sz w:val="28"/>
          <w:szCs w:val="28"/>
        </w:rPr>
        <w:t>ий</w:t>
      </w:r>
      <w:r w:rsidRPr="00B444EC">
        <w:rPr>
          <w:sz w:val="28"/>
          <w:szCs w:val="28"/>
        </w:rPr>
        <w:t xml:space="preserve"> будин</w:t>
      </w:r>
      <w:r w:rsidR="00CD30B0" w:rsidRPr="00B444EC">
        <w:rPr>
          <w:sz w:val="28"/>
          <w:szCs w:val="28"/>
        </w:rPr>
        <w:t>о</w:t>
      </w:r>
      <w:r w:rsidRPr="00B444EC">
        <w:rPr>
          <w:sz w:val="28"/>
          <w:szCs w:val="28"/>
        </w:rPr>
        <w:t>к:</w:t>
      </w:r>
    </w:p>
    <w:p w:rsidR="00BD2D28" w:rsidRPr="00B444EC" w:rsidRDefault="00B65EE1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назва вулиці, № будинку</w:t>
      </w:r>
      <w:r w:rsidR="00BD2D28" w:rsidRPr="00B444EC">
        <w:rPr>
          <w:sz w:val="28"/>
          <w:szCs w:val="28"/>
        </w:rPr>
        <w:t>;</w:t>
      </w:r>
    </w:p>
    <w:p w:rsidR="00350BFF" w:rsidRPr="00B444EC" w:rsidRDefault="00BD2D28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рік введення будинку в експлуатацію</w:t>
      </w:r>
      <w:r w:rsidR="00B65EE1" w:rsidRPr="00B444EC">
        <w:rPr>
          <w:sz w:val="28"/>
          <w:szCs w:val="28"/>
        </w:rPr>
        <w:t>;</w:t>
      </w:r>
      <w:r w:rsidR="00350BFF" w:rsidRPr="00B444EC">
        <w:rPr>
          <w:sz w:val="28"/>
          <w:szCs w:val="28"/>
        </w:rPr>
        <w:t xml:space="preserve"> </w:t>
      </w:r>
    </w:p>
    <w:p w:rsidR="00350BFF" w:rsidRPr="00B444EC" w:rsidRDefault="00B65EE1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назва організації громади, ОСББ</w:t>
      </w:r>
      <w:r w:rsidR="00F0014B" w:rsidRPr="00B444EC">
        <w:rPr>
          <w:sz w:val="28"/>
          <w:szCs w:val="28"/>
        </w:rPr>
        <w:t xml:space="preserve"> (у разі створення), </w:t>
      </w:r>
      <w:r w:rsidR="003549A8" w:rsidRPr="00B444EC">
        <w:rPr>
          <w:sz w:val="28"/>
          <w:szCs w:val="28"/>
        </w:rPr>
        <w:t xml:space="preserve">ЖБК, </w:t>
      </w:r>
      <w:r w:rsidRPr="00B444EC">
        <w:rPr>
          <w:sz w:val="28"/>
          <w:szCs w:val="28"/>
        </w:rPr>
        <w:t>дата створення;</w:t>
      </w:r>
    </w:p>
    <w:p w:rsidR="00ED2D05" w:rsidRPr="00B444EC" w:rsidRDefault="00ED2D05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проведення капітального ремонту у багатоквартирному будинку за рахунок коштів місцевого бюджету (вказати рік та суму виділених коштів);</w:t>
      </w:r>
    </w:p>
    <w:p w:rsidR="00350BFF" w:rsidRPr="00B444EC" w:rsidRDefault="00B65EE1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загальна кількість квартир</w:t>
      </w:r>
      <w:r w:rsidR="00BD2D28" w:rsidRPr="00B444EC">
        <w:rPr>
          <w:sz w:val="28"/>
          <w:szCs w:val="28"/>
        </w:rPr>
        <w:t xml:space="preserve"> та нежитлових приміщень, загальна площа</w:t>
      </w:r>
      <w:r w:rsidR="00F3361C" w:rsidRPr="00B444EC">
        <w:rPr>
          <w:sz w:val="28"/>
          <w:szCs w:val="28"/>
        </w:rPr>
        <w:t>, кількість співвласників багатоквартирного</w:t>
      </w:r>
      <w:r w:rsidR="00BD2D28" w:rsidRPr="00B444EC">
        <w:rPr>
          <w:sz w:val="28"/>
          <w:szCs w:val="28"/>
        </w:rPr>
        <w:t xml:space="preserve"> будинку;</w:t>
      </w:r>
    </w:p>
    <w:p w:rsidR="00350BFF" w:rsidRPr="00B444EC" w:rsidRDefault="00BD2D28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відсоток своєчасної сплати внесків на утрим</w:t>
      </w:r>
      <w:r w:rsidR="00F0014B" w:rsidRPr="00B444EC">
        <w:rPr>
          <w:sz w:val="28"/>
          <w:szCs w:val="28"/>
        </w:rPr>
        <w:t xml:space="preserve">ання багатоквартирного будинку </w:t>
      </w:r>
      <w:r w:rsidRPr="00B444EC">
        <w:rPr>
          <w:sz w:val="28"/>
          <w:szCs w:val="28"/>
        </w:rPr>
        <w:t>співвласниками</w:t>
      </w:r>
      <w:r w:rsidR="00922DFC" w:rsidRPr="00B444EC">
        <w:rPr>
          <w:sz w:val="28"/>
          <w:szCs w:val="28"/>
        </w:rPr>
        <w:t>/ відсоток своєчасної сплати вартості послуг з утримання багатоквартирного будинку співвласниками;</w:t>
      </w:r>
    </w:p>
    <w:p w:rsidR="00BD2D28" w:rsidRPr="00B444EC" w:rsidRDefault="00BD2D28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яка дольова частина поточного ремонту передбачена у розмірі внесків</w:t>
      </w:r>
      <w:r w:rsidR="008743C9" w:rsidRPr="00B444EC">
        <w:rPr>
          <w:sz w:val="28"/>
          <w:szCs w:val="28"/>
        </w:rPr>
        <w:t>/вартості послуг з</w:t>
      </w:r>
      <w:r w:rsidRPr="00B444EC">
        <w:rPr>
          <w:sz w:val="28"/>
          <w:szCs w:val="28"/>
        </w:rPr>
        <w:t xml:space="preserve"> утримання будинку, спо</w:t>
      </w:r>
      <w:r w:rsidR="00922DFC" w:rsidRPr="00B444EC">
        <w:rPr>
          <w:sz w:val="28"/>
          <w:szCs w:val="28"/>
        </w:rPr>
        <w:t>руд та прибудинкової території;</w:t>
      </w:r>
    </w:p>
    <w:p w:rsidR="00F42A13" w:rsidRPr="00B444EC" w:rsidRDefault="00BD2D28" w:rsidP="00E7565E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наявність ремонтного чи спеціального фонду для накопичування коштів.</w:t>
      </w:r>
    </w:p>
    <w:p w:rsidR="00FE6D21" w:rsidRPr="00B444EC" w:rsidRDefault="00B65EE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3.</w:t>
      </w:r>
      <w:r w:rsidR="00350BFF" w:rsidRPr="00B444EC">
        <w:rPr>
          <w:sz w:val="28"/>
          <w:szCs w:val="28"/>
        </w:rPr>
        <w:t xml:space="preserve"> Всього зібрано колективних коштів, </w:t>
      </w:r>
      <w:r w:rsidRPr="00B444EC">
        <w:rPr>
          <w:sz w:val="28"/>
          <w:szCs w:val="28"/>
        </w:rPr>
        <w:t>необхідних для співфіна</w:t>
      </w:r>
      <w:r w:rsidR="00350BFF" w:rsidRPr="00B444EC">
        <w:rPr>
          <w:sz w:val="28"/>
          <w:szCs w:val="28"/>
        </w:rPr>
        <w:t>н</w:t>
      </w:r>
      <w:r w:rsidRPr="00B444EC">
        <w:rPr>
          <w:sz w:val="28"/>
          <w:szCs w:val="28"/>
        </w:rPr>
        <w:t>с</w:t>
      </w:r>
      <w:r w:rsidR="00F0014B" w:rsidRPr="00B444EC">
        <w:rPr>
          <w:sz w:val="28"/>
          <w:szCs w:val="28"/>
        </w:rPr>
        <w:t>ування заходів відповідно до Положення</w:t>
      </w:r>
      <w:r w:rsidR="00FE6D21" w:rsidRPr="00B444EC">
        <w:rPr>
          <w:sz w:val="28"/>
          <w:szCs w:val="28"/>
        </w:rPr>
        <w:t xml:space="preserve"> ___________ </w:t>
      </w:r>
      <w:r w:rsidRPr="00B444EC">
        <w:rPr>
          <w:sz w:val="28"/>
          <w:szCs w:val="28"/>
        </w:rPr>
        <w:t>тис.</w:t>
      </w:r>
      <w:r w:rsidR="00F0014B" w:rsidRPr="00B444EC">
        <w:rPr>
          <w:sz w:val="28"/>
          <w:szCs w:val="28"/>
        </w:rPr>
        <w:t xml:space="preserve"> </w:t>
      </w:r>
      <w:r w:rsidR="00350BFF" w:rsidRPr="00B444EC">
        <w:rPr>
          <w:sz w:val="28"/>
          <w:szCs w:val="28"/>
        </w:rPr>
        <w:t>грн</w:t>
      </w:r>
      <w:r w:rsidR="00A568A8" w:rsidRPr="00B444EC">
        <w:rPr>
          <w:sz w:val="28"/>
          <w:szCs w:val="28"/>
        </w:rPr>
        <w:t>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4. Гарант</w:t>
      </w:r>
      <w:r w:rsidR="00F0014B" w:rsidRPr="00B444EC">
        <w:rPr>
          <w:sz w:val="28"/>
          <w:szCs w:val="28"/>
        </w:rPr>
        <w:t>ійний лист про спів</w:t>
      </w:r>
      <w:r w:rsidR="00A568A8" w:rsidRPr="00B444EC">
        <w:rPr>
          <w:sz w:val="28"/>
          <w:szCs w:val="28"/>
        </w:rPr>
        <w:t>фінансування.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5. </w:t>
      </w:r>
      <w:r w:rsidR="00350BFF" w:rsidRPr="00B444EC">
        <w:rPr>
          <w:sz w:val="28"/>
          <w:szCs w:val="28"/>
        </w:rPr>
        <w:t>Статут (копія</w:t>
      </w:r>
      <w:r w:rsidR="00F0014B" w:rsidRPr="00B444EC">
        <w:rPr>
          <w:sz w:val="28"/>
          <w:szCs w:val="28"/>
        </w:rPr>
        <w:t xml:space="preserve"> для ОСББ</w:t>
      </w:r>
      <w:r w:rsidR="003549A8" w:rsidRPr="00B444EC">
        <w:rPr>
          <w:sz w:val="28"/>
          <w:szCs w:val="28"/>
        </w:rPr>
        <w:t>, ЖБК</w:t>
      </w:r>
      <w:r w:rsidR="00350BFF" w:rsidRPr="00B444EC">
        <w:rPr>
          <w:sz w:val="28"/>
          <w:szCs w:val="28"/>
        </w:rPr>
        <w:t>)</w:t>
      </w:r>
      <w:r w:rsidR="00A568A8" w:rsidRPr="00B444EC">
        <w:rPr>
          <w:sz w:val="28"/>
          <w:szCs w:val="28"/>
        </w:rPr>
        <w:t>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6. </w:t>
      </w:r>
      <w:r w:rsidR="00350BFF" w:rsidRPr="00B444EC">
        <w:rPr>
          <w:sz w:val="28"/>
          <w:szCs w:val="28"/>
        </w:rPr>
        <w:t>Свідоцтво про реєстрацію (копія</w:t>
      </w:r>
      <w:r w:rsidR="00F0014B" w:rsidRPr="00B444EC">
        <w:rPr>
          <w:sz w:val="28"/>
          <w:szCs w:val="28"/>
        </w:rPr>
        <w:t xml:space="preserve"> для ОСББ</w:t>
      </w:r>
      <w:r w:rsidR="00753207" w:rsidRPr="00B444EC">
        <w:rPr>
          <w:sz w:val="28"/>
          <w:szCs w:val="28"/>
        </w:rPr>
        <w:t>, ЖБК</w:t>
      </w:r>
      <w:r w:rsidR="00350BFF" w:rsidRPr="00B444EC">
        <w:rPr>
          <w:sz w:val="28"/>
          <w:szCs w:val="28"/>
        </w:rPr>
        <w:t>)</w:t>
      </w:r>
      <w:r w:rsidR="00A568A8" w:rsidRPr="00B444EC">
        <w:rPr>
          <w:sz w:val="28"/>
          <w:szCs w:val="28"/>
        </w:rPr>
        <w:t>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7. </w:t>
      </w:r>
      <w:r w:rsidR="00822CF1" w:rsidRPr="00B444EC">
        <w:rPr>
          <w:sz w:val="28"/>
          <w:szCs w:val="28"/>
        </w:rPr>
        <w:t>Копія ( витяг) із Протоколу загальних зборів про самозабезпечення.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8. </w:t>
      </w:r>
      <w:r w:rsidR="00350BFF" w:rsidRPr="00B444EC">
        <w:rPr>
          <w:sz w:val="28"/>
          <w:szCs w:val="28"/>
        </w:rPr>
        <w:t xml:space="preserve">Довідка з </w:t>
      </w:r>
      <w:r w:rsidR="003549A8" w:rsidRPr="00B444EC">
        <w:rPr>
          <w:sz w:val="28"/>
          <w:szCs w:val="28"/>
        </w:rPr>
        <w:t>банку про стан рахунку</w:t>
      </w:r>
      <w:r w:rsidR="00971CC2" w:rsidRPr="00B444EC">
        <w:rPr>
          <w:sz w:val="28"/>
          <w:szCs w:val="28"/>
        </w:rPr>
        <w:t xml:space="preserve"> (для ОСББ</w:t>
      </w:r>
      <w:r w:rsidR="003549A8" w:rsidRPr="00B444EC">
        <w:rPr>
          <w:sz w:val="28"/>
          <w:szCs w:val="28"/>
        </w:rPr>
        <w:t>, ЖБК</w:t>
      </w:r>
      <w:r w:rsidR="00971CC2" w:rsidRPr="00B444EC">
        <w:rPr>
          <w:sz w:val="28"/>
          <w:szCs w:val="28"/>
        </w:rPr>
        <w:t>)</w:t>
      </w:r>
      <w:r w:rsidR="00A568A8" w:rsidRPr="00B444EC">
        <w:rPr>
          <w:sz w:val="28"/>
          <w:szCs w:val="28"/>
        </w:rPr>
        <w:t>.</w:t>
      </w:r>
    </w:p>
    <w:p w:rsidR="00350BFF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lastRenderedPageBreak/>
        <w:t xml:space="preserve">9. </w:t>
      </w:r>
      <w:r w:rsidR="00F34390" w:rsidRPr="00B444EC">
        <w:rPr>
          <w:sz w:val="28"/>
          <w:szCs w:val="28"/>
        </w:rPr>
        <w:t>Протокол</w:t>
      </w:r>
      <w:r w:rsidR="00350BFF" w:rsidRPr="00B444EC">
        <w:rPr>
          <w:sz w:val="28"/>
          <w:szCs w:val="28"/>
        </w:rPr>
        <w:t xml:space="preserve"> </w:t>
      </w:r>
      <w:r w:rsidR="00F34390" w:rsidRPr="00B444EC">
        <w:rPr>
          <w:sz w:val="28"/>
          <w:szCs w:val="28"/>
        </w:rPr>
        <w:t>засідання</w:t>
      </w:r>
      <w:r w:rsidR="005A3605" w:rsidRPr="00B444EC">
        <w:rPr>
          <w:sz w:val="28"/>
          <w:szCs w:val="28"/>
        </w:rPr>
        <w:t xml:space="preserve"> загальних зборів членів</w:t>
      </w:r>
      <w:r w:rsidR="00F34390" w:rsidRPr="00B444EC">
        <w:rPr>
          <w:sz w:val="28"/>
          <w:szCs w:val="28"/>
        </w:rPr>
        <w:t xml:space="preserve"> </w:t>
      </w:r>
      <w:r w:rsidRPr="00B444EC">
        <w:rPr>
          <w:sz w:val="28"/>
          <w:szCs w:val="28"/>
        </w:rPr>
        <w:t>ОСББ</w:t>
      </w:r>
      <w:r w:rsidR="003549A8" w:rsidRPr="00B444EC">
        <w:rPr>
          <w:sz w:val="28"/>
          <w:szCs w:val="28"/>
        </w:rPr>
        <w:t>, ЖБК</w:t>
      </w:r>
      <w:r w:rsidR="008743C9" w:rsidRPr="00B444EC">
        <w:rPr>
          <w:sz w:val="28"/>
          <w:szCs w:val="28"/>
        </w:rPr>
        <w:t>/співвласників багатоквартирного будинку</w:t>
      </w:r>
      <w:r w:rsidR="005A3605" w:rsidRPr="00B444EC">
        <w:rPr>
          <w:sz w:val="28"/>
          <w:szCs w:val="28"/>
        </w:rPr>
        <w:t>, в якому вказати:</w:t>
      </w:r>
    </w:p>
    <w:p w:rsidR="00350BFF" w:rsidRPr="00B444EC" w:rsidRDefault="00350BFF" w:rsidP="002A5414">
      <w:pPr>
        <w:numPr>
          <w:ilvl w:val="0"/>
          <w:numId w:val="25"/>
        </w:numPr>
        <w:tabs>
          <w:tab w:val="clear" w:pos="1776"/>
          <w:tab w:val="num" w:pos="0"/>
        </w:tabs>
        <w:spacing w:line="276" w:lineRule="auto"/>
        <w:ind w:left="0" w:firstLine="1416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пріоритетність впровадження заходів, планів;</w:t>
      </w:r>
    </w:p>
    <w:p w:rsidR="00350BFF" w:rsidRPr="00B444EC" w:rsidRDefault="00350BFF" w:rsidP="002A5414">
      <w:pPr>
        <w:numPr>
          <w:ilvl w:val="0"/>
          <w:numId w:val="25"/>
        </w:numPr>
        <w:tabs>
          <w:tab w:val="clear" w:pos="1776"/>
          <w:tab w:val="num" w:pos="0"/>
        </w:tabs>
        <w:spacing w:line="276" w:lineRule="auto"/>
        <w:ind w:left="0" w:firstLine="1416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про подачу заявки;</w:t>
      </w:r>
    </w:p>
    <w:p w:rsidR="00822CF1" w:rsidRPr="00B444EC" w:rsidRDefault="005A3605" w:rsidP="004D3E06">
      <w:pPr>
        <w:numPr>
          <w:ilvl w:val="0"/>
          <w:numId w:val="25"/>
        </w:numPr>
        <w:tabs>
          <w:tab w:val="clear" w:pos="1776"/>
          <w:tab w:val="num" w:pos="0"/>
        </w:tabs>
        <w:spacing w:line="276" w:lineRule="auto"/>
        <w:ind w:left="0" w:firstLine="1416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про внесок громади щодо </w:t>
      </w:r>
      <w:r w:rsidR="008743C9" w:rsidRPr="00B444EC">
        <w:rPr>
          <w:sz w:val="28"/>
          <w:szCs w:val="28"/>
        </w:rPr>
        <w:t>спів</w:t>
      </w:r>
      <w:r w:rsidR="00A568A8" w:rsidRPr="00B444EC">
        <w:rPr>
          <w:sz w:val="28"/>
          <w:szCs w:val="28"/>
        </w:rPr>
        <w:t>фінансування.</w:t>
      </w:r>
    </w:p>
    <w:p w:rsidR="00F3361C" w:rsidRPr="00B444EC" w:rsidRDefault="002A4D6D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10</w:t>
      </w:r>
      <w:r w:rsidR="00F3361C" w:rsidRPr="00B444EC">
        <w:rPr>
          <w:sz w:val="28"/>
          <w:szCs w:val="28"/>
        </w:rPr>
        <w:t>. Фото будинку та місць проведення капітального ремонту багатоквартирного будинку.</w:t>
      </w:r>
    </w:p>
    <w:p w:rsidR="00350BFF" w:rsidRPr="00B444EC" w:rsidRDefault="00350BFF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CC3B6E" w:rsidRPr="00B444EC" w:rsidRDefault="00D0569C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Пакет доку</w:t>
      </w:r>
      <w:r w:rsidR="009A1EDB" w:rsidRPr="00B444EC">
        <w:rPr>
          <w:sz w:val="28"/>
          <w:szCs w:val="28"/>
        </w:rPr>
        <w:t>ментів супроводжується описовим</w:t>
      </w:r>
      <w:r w:rsidRPr="00B444EC">
        <w:rPr>
          <w:sz w:val="28"/>
          <w:szCs w:val="28"/>
        </w:rPr>
        <w:t xml:space="preserve"> змістом, який підписується :</w:t>
      </w:r>
    </w:p>
    <w:p w:rsidR="00D0569C" w:rsidRPr="00B444EC" w:rsidRDefault="00D0569C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2A7413" w:rsidRPr="00B444EC" w:rsidRDefault="00701B8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Підписи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FE6D21" w:rsidRPr="00B444EC" w:rsidRDefault="002A7413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Голова ОСББ</w:t>
      </w:r>
      <w:r w:rsidR="003549A8" w:rsidRPr="00B444EC">
        <w:rPr>
          <w:sz w:val="28"/>
          <w:szCs w:val="28"/>
        </w:rPr>
        <w:t>, ЖБК</w:t>
      </w:r>
      <w:r w:rsidR="008743C9" w:rsidRPr="00B444EC">
        <w:rPr>
          <w:sz w:val="28"/>
          <w:szCs w:val="28"/>
        </w:rPr>
        <w:t>/уповноважена особа співвласниками</w:t>
      </w:r>
      <w:r w:rsidR="00701B84" w:rsidRPr="00B444EC">
        <w:rPr>
          <w:sz w:val="28"/>
          <w:szCs w:val="28"/>
        </w:rPr>
        <w:t>:</w:t>
      </w:r>
    </w:p>
    <w:p w:rsidR="00E17261" w:rsidRPr="00B444EC" w:rsidRDefault="00E17261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0569C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Секретар загальних зборів :</w:t>
      </w:r>
      <w:r w:rsidR="00403C40" w:rsidRPr="00B444EC">
        <w:rPr>
          <w:sz w:val="28"/>
          <w:szCs w:val="28"/>
        </w:rPr>
        <w:t xml:space="preserve"> </w:t>
      </w:r>
    </w:p>
    <w:p w:rsidR="00A568A8" w:rsidRPr="00B444EC" w:rsidRDefault="00A568A8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A568A8" w:rsidRPr="00B444EC" w:rsidRDefault="00A568A8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A568A8" w:rsidRPr="00B444EC" w:rsidRDefault="00A568A8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A19CD" w:rsidRPr="00B444EC" w:rsidRDefault="004A19CD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A568A8" w:rsidRPr="00B444EC" w:rsidRDefault="00165A0C" w:rsidP="0075320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 Сумської міської ради                                                  А.В.Баранов</w:t>
      </w:r>
    </w:p>
    <w:p w:rsidR="00D0569C" w:rsidRPr="00B444EC" w:rsidRDefault="00D0569C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D0569C" w:rsidRPr="00B444EC" w:rsidRDefault="00D0569C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221F37" w:rsidRPr="00B444EC" w:rsidRDefault="00221F37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221F37" w:rsidRPr="00B444EC" w:rsidRDefault="00221F37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221F37" w:rsidRPr="00B444EC" w:rsidRDefault="00221F37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221F37" w:rsidRPr="00B444EC" w:rsidRDefault="00221F37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DF441D" w:rsidRPr="00B444EC" w:rsidRDefault="00DF441D" w:rsidP="005F7364">
      <w:pPr>
        <w:spacing w:line="276" w:lineRule="auto"/>
        <w:jc w:val="both"/>
        <w:rPr>
          <w:sz w:val="28"/>
          <w:szCs w:val="28"/>
        </w:rPr>
      </w:pPr>
    </w:p>
    <w:p w:rsidR="00165A0C" w:rsidRDefault="00531ED9" w:rsidP="005F7364">
      <w:pPr>
        <w:spacing w:line="276" w:lineRule="auto"/>
        <w:ind w:left="5670" w:firstLine="2"/>
        <w:rPr>
          <w:sz w:val="28"/>
          <w:szCs w:val="28"/>
        </w:rPr>
      </w:pPr>
      <w:r w:rsidRPr="00B444EC">
        <w:rPr>
          <w:sz w:val="28"/>
          <w:szCs w:val="28"/>
        </w:rPr>
        <w:br w:type="page"/>
      </w:r>
      <w:r w:rsidR="00FE6D21" w:rsidRPr="00B444EC">
        <w:rPr>
          <w:sz w:val="28"/>
          <w:szCs w:val="28"/>
        </w:rPr>
        <w:lastRenderedPageBreak/>
        <w:t xml:space="preserve">Додаток </w:t>
      </w:r>
      <w:r w:rsidR="008743C9" w:rsidRPr="00B444EC">
        <w:rPr>
          <w:sz w:val="28"/>
          <w:szCs w:val="28"/>
        </w:rPr>
        <w:t>2</w:t>
      </w:r>
      <w:r w:rsidR="00FE6D21" w:rsidRPr="00B444EC">
        <w:rPr>
          <w:sz w:val="28"/>
          <w:szCs w:val="28"/>
        </w:rPr>
        <w:t xml:space="preserve"> </w:t>
      </w:r>
    </w:p>
    <w:p w:rsidR="00FE6D21" w:rsidRPr="00B444EC" w:rsidRDefault="009A1EDB" w:rsidP="005F7364">
      <w:pPr>
        <w:spacing w:line="276" w:lineRule="auto"/>
        <w:ind w:left="5670" w:firstLine="2"/>
        <w:rPr>
          <w:sz w:val="28"/>
          <w:szCs w:val="28"/>
        </w:rPr>
      </w:pPr>
      <w:r w:rsidRPr="00B444EC">
        <w:rPr>
          <w:sz w:val="28"/>
          <w:szCs w:val="28"/>
        </w:rPr>
        <w:t xml:space="preserve">до </w:t>
      </w:r>
      <w:r w:rsidR="00165A0C">
        <w:rPr>
          <w:sz w:val="28"/>
          <w:szCs w:val="28"/>
        </w:rPr>
        <w:t xml:space="preserve"> </w:t>
      </w:r>
      <w:r w:rsidR="00FE6D21" w:rsidRPr="00B444EC">
        <w:rPr>
          <w:sz w:val="28"/>
          <w:szCs w:val="28"/>
        </w:rPr>
        <w:t>П</w:t>
      </w:r>
      <w:r w:rsidR="008743C9" w:rsidRPr="00B444EC">
        <w:rPr>
          <w:sz w:val="28"/>
          <w:szCs w:val="28"/>
        </w:rPr>
        <w:t>оложення</w:t>
      </w:r>
    </w:p>
    <w:p w:rsidR="008743C9" w:rsidRPr="00B444EC" w:rsidRDefault="008743C9" w:rsidP="005F7364">
      <w:pPr>
        <w:spacing w:line="276" w:lineRule="auto"/>
        <w:ind w:left="5670" w:firstLine="2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про дольову участь співвласників у поточному, </w:t>
      </w:r>
    </w:p>
    <w:p w:rsidR="008743C9" w:rsidRPr="00B444EC" w:rsidRDefault="008743C9" w:rsidP="005F7364">
      <w:pPr>
        <w:spacing w:line="276" w:lineRule="auto"/>
        <w:ind w:left="5670" w:firstLine="2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капітальному ремонтах (реконструкції, модернізації) в багатоквартирних житлових будинках м. Суми</w:t>
      </w:r>
    </w:p>
    <w:p w:rsidR="008743C9" w:rsidRPr="00B444EC" w:rsidRDefault="008743C9" w:rsidP="00E7565E">
      <w:pPr>
        <w:spacing w:line="276" w:lineRule="auto"/>
        <w:ind w:firstLine="709"/>
        <w:jc w:val="center"/>
        <w:rPr>
          <w:sz w:val="28"/>
          <w:szCs w:val="28"/>
        </w:rPr>
      </w:pPr>
    </w:p>
    <w:p w:rsidR="00CC3B6E" w:rsidRPr="00B444EC" w:rsidRDefault="007E66B1" w:rsidP="00E7565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444EC">
        <w:rPr>
          <w:b/>
          <w:sz w:val="28"/>
          <w:szCs w:val="28"/>
        </w:rPr>
        <w:t>Інформація щодо</w:t>
      </w:r>
      <w:r w:rsidR="00CC3B6E" w:rsidRPr="00B444EC">
        <w:rPr>
          <w:b/>
          <w:sz w:val="28"/>
          <w:szCs w:val="28"/>
        </w:rPr>
        <w:t xml:space="preserve"> Проекту, </w:t>
      </w:r>
      <w:r w:rsidR="00673512" w:rsidRPr="00B444EC">
        <w:rPr>
          <w:b/>
          <w:sz w:val="28"/>
          <w:szCs w:val="28"/>
        </w:rPr>
        <w:t>м</w:t>
      </w:r>
      <w:r w:rsidR="00B65EE1" w:rsidRPr="00B444EC">
        <w:rPr>
          <w:b/>
          <w:sz w:val="28"/>
          <w:szCs w:val="28"/>
        </w:rPr>
        <w:t>еханізм реалізації</w:t>
      </w:r>
    </w:p>
    <w:p w:rsidR="007E66B1" w:rsidRPr="00B444EC" w:rsidRDefault="007E66B1" w:rsidP="00E7565E">
      <w:pPr>
        <w:spacing w:line="276" w:lineRule="auto"/>
        <w:ind w:firstLine="709"/>
        <w:jc w:val="center"/>
        <w:rPr>
          <w:sz w:val="28"/>
          <w:szCs w:val="28"/>
        </w:rPr>
      </w:pPr>
    </w:p>
    <w:p w:rsidR="00403C40" w:rsidRPr="00B444EC" w:rsidRDefault="00CC3B6E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1</w:t>
      </w:r>
      <w:r w:rsidR="00B65EE1" w:rsidRPr="00B444EC">
        <w:rPr>
          <w:sz w:val="28"/>
          <w:szCs w:val="28"/>
        </w:rPr>
        <w:t>.</w:t>
      </w:r>
      <w:r w:rsidR="00403C40" w:rsidRPr="00B444EC">
        <w:rPr>
          <w:sz w:val="28"/>
          <w:szCs w:val="28"/>
        </w:rPr>
        <w:t xml:space="preserve"> Назва проекту: 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35B14" w:rsidP="00E7565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444EC">
        <w:rPr>
          <w:sz w:val="28"/>
          <w:szCs w:val="28"/>
        </w:rPr>
        <w:t>2.</w:t>
      </w:r>
      <w:r w:rsidR="00403C40" w:rsidRPr="00B444EC">
        <w:rPr>
          <w:sz w:val="28"/>
          <w:szCs w:val="28"/>
        </w:rPr>
        <w:t xml:space="preserve"> Яка об’єктивна необхідність та потреба у реалізації цього проекту </w:t>
      </w:r>
      <w:r w:rsidR="00403C40" w:rsidRPr="00B444EC">
        <w:rPr>
          <w:i/>
        </w:rPr>
        <w:t>(детально обґрунтувати)</w:t>
      </w:r>
      <w:r w:rsidR="00403C40" w:rsidRPr="00B444EC">
        <w:rPr>
          <w:i/>
          <w:sz w:val="28"/>
          <w:szCs w:val="28"/>
        </w:rPr>
        <w:t xml:space="preserve">:   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35B14" w:rsidP="00E7565E">
      <w:pPr>
        <w:spacing w:line="276" w:lineRule="auto"/>
        <w:ind w:firstLine="709"/>
        <w:jc w:val="both"/>
        <w:rPr>
          <w:i/>
        </w:rPr>
      </w:pPr>
      <w:r w:rsidRPr="00B444EC">
        <w:rPr>
          <w:sz w:val="28"/>
          <w:szCs w:val="28"/>
        </w:rPr>
        <w:t>3</w:t>
      </w:r>
      <w:r w:rsidR="00CC3B6E" w:rsidRPr="00B444EC">
        <w:rPr>
          <w:sz w:val="28"/>
          <w:szCs w:val="28"/>
        </w:rPr>
        <w:t>.</w:t>
      </w:r>
      <w:r w:rsidR="00403C40" w:rsidRPr="00B444EC">
        <w:rPr>
          <w:sz w:val="28"/>
          <w:szCs w:val="28"/>
        </w:rPr>
        <w:t xml:space="preserve"> Критерії, які були використані для відбору саме цього проекту </w:t>
      </w:r>
      <w:r w:rsidR="00403C40" w:rsidRPr="00B444EC">
        <w:rPr>
          <w:i/>
        </w:rPr>
        <w:t>(чому було вирішено реалізувати саме цей проект):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35B1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4.</w:t>
      </w:r>
      <w:r w:rsidR="00403C40" w:rsidRPr="00B444EC">
        <w:rPr>
          <w:sz w:val="28"/>
          <w:szCs w:val="28"/>
        </w:rPr>
        <w:t xml:space="preserve"> Тривалість проекту </w:t>
      </w:r>
      <w:r w:rsidR="00403C40" w:rsidRPr="00B444EC">
        <w:rPr>
          <w:i/>
        </w:rPr>
        <w:t>(Початок - закінчення</w:t>
      </w:r>
      <w:r w:rsidR="00403C40" w:rsidRPr="00B444EC">
        <w:rPr>
          <w:i/>
          <w:sz w:val="28"/>
          <w:szCs w:val="28"/>
        </w:rPr>
        <w:t>)</w:t>
      </w:r>
      <w:r w:rsidR="00BE17F2" w:rsidRPr="00B444EC">
        <w:rPr>
          <w:sz w:val="28"/>
          <w:szCs w:val="28"/>
        </w:rPr>
        <w:t xml:space="preserve"> 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35B1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5. Дані</w:t>
      </w:r>
      <w:r w:rsidR="00403C40" w:rsidRPr="00B444EC">
        <w:rPr>
          <w:sz w:val="28"/>
          <w:szCs w:val="28"/>
        </w:rPr>
        <w:t>, кому принесе користь цей</w:t>
      </w:r>
      <w:r w:rsidRPr="00B444EC">
        <w:rPr>
          <w:sz w:val="28"/>
          <w:szCs w:val="28"/>
        </w:rPr>
        <w:t xml:space="preserve"> проект (за</w:t>
      </w:r>
      <w:r w:rsidR="007E66B1" w:rsidRPr="00B444EC">
        <w:rPr>
          <w:sz w:val="28"/>
          <w:szCs w:val="28"/>
        </w:rPr>
        <w:t>гальна кількість</w:t>
      </w:r>
      <w:r w:rsidR="00FE6D21" w:rsidRPr="00B444EC">
        <w:rPr>
          <w:sz w:val="28"/>
          <w:szCs w:val="28"/>
        </w:rPr>
        <w:t xml:space="preserve"> будинків; </w:t>
      </w:r>
      <w:r w:rsidR="00403C40" w:rsidRPr="00B444EC">
        <w:rPr>
          <w:sz w:val="28"/>
          <w:szCs w:val="28"/>
        </w:rPr>
        <w:t>жителів</w:t>
      </w:r>
      <w:r w:rsidR="007E66B1" w:rsidRPr="00B444EC">
        <w:rPr>
          <w:sz w:val="28"/>
          <w:szCs w:val="28"/>
        </w:rPr>
        <w:t>).</w:t>
      </w:r>
      <w:r w:rsidR="00403C40" w:rsidRPr="00B444EC">
        <w:rPr>
          <w:sz w:val="28"/>
          <w:szCs w:val="28"/>
        </w:rPr>
        <w:t xml:space="preserve"> 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403C40" w:rsidRPr="00B444EC" w:rsidRDefault="00D35B14" w:rsidP="00E7565E">
      <w:pPr>
        <w:spacing w:line="276" w:lineRule="auto"/>
        <w:ind w:firstLine="709"/>
        <w:jc w:val="both"/>
        <w:rPr>
          <w:i/>
        </w:rPr>
      </w:pPr>
      <w:r w:rsidRPr="00B444EC">
        <w:rPr>
          <w:sz w:val="28"/>
          <w:szCs w:val="28"/>
        </w:rPr>
        <w:t>6.</w:t>
      </w:r>
      <w:r w:rsidR="00403C40" w:rsidRPr="00B444EC">
        <w:rPr>
          <w:sz w:val="28"/>
          <w:szCs w:val="28"/>
        </w:rPr>
        <w:t xml:space="preserve"> П</w:t>
      </w:r>
      <w:r w:rsidR="00FE6D21" w:rsidRPr="00B444EC">
        <w:rPr>
          <w:sz w:val="28"/>
          <w:szCs w:val="28"/>
        </w:rPr>
        <w:t>опередня оцінка бюджету проекту</w:t>
      </w:r>
      <w:r w:rsidR="00403C40" w:rsidRPr="00B444EC">
        <w:rPr>
          <w:sz w:val="28"/>
          <w:szCs w:val="28"/>
        </w:rPr>
        <w:t xml:space="preserve">: </w:t>
      </w:r>
      <w:r w:rsidR="00403C40" w:rsidRPr="00B444EC">
        <w:rPr>
          <w:i/>
        </w:rPr>
        <w:t>всі суми вказуються в</w:t>
      </w:r>
      <w:r w:rsidRPr="00B444EC">
        <w:rPr>
          <w:i/>
        </w:rPr>
        <w:t xml:space="preserve"> тис.</w:t>
      </w:r>
      <w:r w:rsidR="00403C40" w:rsidRPr="00B444EC">
        <w:rPr>
          <w:i/>
        </w:rPr>
        <w:t xml:space="preserve"> гр</w:t>
      </w:r>
      <w:r w:rsidRPr="00B444EC">
        <w:rPr>
          <w:i/>
        </w:rPr>
        <w:t>н</w:t>
      </w:r>
      <w:r w:rsidR="00FE6D21" w:rsidRPr="00B444EC">
        <w:rPr>
          <w:i/>
        </w:rPr>
        <w:t>.</w:t>
      </w:r>
    </w:p>
    <w:p w:rsidR="00FE6D21" w:rsidRPr="00B444EC" w:rsidRDefault="00FE6D21" w:rsidP="00E7565E">
      <w:pPr>
        <w:spacing w:line="276" w:lineRule="auto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276"/>
        <w:gridCol w:w="850"/>
        <w:gridCol w:w="1276"/>
        <w:gridCol w:w="1241"/>
        <w:gridCol w:w="1241"/>
      </w:tblGrid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№</w:t>
            </w:r>
          </w:p>
          <w:p w:rsidR="00403C40" w:rsidRPr="00B444EC" w:rsidRDefault="00403C40" w:rsidP="00E756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75320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Вид матеріалів та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753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Одиниці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753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753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Вартість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FE6327" w:rsidP="00753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Сума</w:t>
            </w:r>
          </w:p>
          <w:p w:rsidR="00403C40" w:rsidRPr="00B444EC" w:rsidRDefault="00403C40" w:rsidP="0075320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753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Платник</w:t>
            </w:r>
          </w:p>
        </w:tc>
      </w:tr>
      <w:tr w:rsidR="00403C40" w:rsidRPr="00B444EC">
        <w:trPr>
          <w:trHeight w:val="281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Фінансовий вклад</w:t>
            </w: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numPr>
                <w:ilvl w:val="0"/>
                <w:numId w:val="2"/>
              </w:num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numPr>
                <w:ilvl w:val="0"/>
                <w:numId w:val="2"/>
              </w:num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pStyle w:val="2"/>
              <w:spacing w:line="276" w:lineRule="auto"/>
              <w:ind w:firstLine="709"/>
              <w:rPr>
                <w:b w:val="0"/>
                <w:sz w:val="28"/>
                <w:szCs w:val="28"/>
                <w:lang w:eastAsia="ru-RU"/>
              </w:rPr>
            </w:pPr>
            <w:r w:rsidRPr="00B444EC">
              <w:rPr>
                <w:b w:val="0"/>
                <w:sz w:val="28"/>
                <w:szCs w:val="28"/>
                <w:lang w:eastAsia="ru-RU"/>
              </w:rPr>
              <w:t>РЕМОНТНО-БУДІВЕЛЬНІ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9E23FB" w:rsidP="00E7565E">
            <w:pPr>
              <w:spacing w:line="276" w:lineRule="auto"/>
              <w:ind w:left="180"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pStyle w:val="2"/>
              <w:spacing w:line="276" w:lineRule="auto"/>
              <w:ind w:firstLine="709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9E23FB" w:rsidP="00E7565E">
            <w:pPr>
              <w:spacing w:line="276" w:lineRule="auto"/>
              <w:ind w:left="180"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pStyle w:val="2"/>
              <w:spacing w:line="276" w:lineRule="auto"/>
              <w:ind w:firstLine="709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ПРИЛАДИ ТА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9E23FB" w:rsidP="00E7565E">
            <w:pPr>
              <w:spacing w:line="276" w:lineRule="auto"/>
              <w:ind w:left="180"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pStyle w:val="1"/>
              <w:spacing w:line="276" w:lineRule="auto"/>
              <w:ind w:firstLine="7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FE6327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9E23FB" w:rsidP="00E7565E">
            <w:pPr>
              <w:spacing w:line="276" w:lineRule="auto"/>
              <w:ind w:left="180" w:firstLine="709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pStyle w:val="1"/>
              <w:spacing w:line="276" w:lineRule="auto"/>
              <w:ind w:firstLine="7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 w:rsidTr="0054308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444EC">
              <w:rPr>
                <w:bCs/>
                <w:sz w:val="28"/>
                <w:szCs w:val="28"/>
              </w:rPr>
              <w:t>Разом до сплати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12" w:rsidRPr="00B444EC" w:rsidRDefault="00673512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84" w:rsidRPr="00B444EC" w:rsidRDefault="00701B84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E66B1" w:rsidRPr="00B444EC" w:rsidRDefault="007E66B1" w:rsidP="005430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03C40" w:rsidRPr="00B444EC" w:rsidRDefault="00D35B1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7.</w:t>
      </w:r>
      <w:r w:rsidR="00403C40" w:rsidRPr="00B444EC">
        <w:rPr>
          <w:sz w:val="28"/>
          <w:szCs w:val="28"/>
        </w:rPr>
        <w:t xml:space="preserve"> Зага</w:t>
      </w:r>
      <w:r w:rsidRPr="00B444EC">
        <w:rPr>
          <w:sz w:val="28"/>
          <w:szCs w:val="28"/>
        </w:rPr>
        <w:t xml:space="preserve">льна вартість проекту: </w:t>
      </w:r>
    </w:p>
    <w:p w:rsidR="00403C40" w:rsidRPr="00B444EC" w:rsidRDefault="00D35B14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8.</w:t>
      </w:r>
      <w:r w:rsidR="00403C40" w:rsidRPr="00B444EC">
        <w:rPr>
          <w:sz w:val="28"/>
          <w:szCs w:val="28"/>
        </w:rPr>
        <w:t xml:space="preserve"> Партнери в реалізації проекту та їхні внески:</w:t>
      </w:r>
    </w:p>
    <w:p w:rsidR="009E23FB" w:rsidRPr="00B444EC" w:rsidRDefault="009E23FB" w:rsidP="00E7565E">
      <w:pPr>
        <w:spacing w:line="276" w:lineRule="auto"/>
        <w:ind w:firstLine="709"/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268"/>
        <w:gridCol w:w="2552"/>
      </w:tblGrid>
      <w:tr w:rsidR="004F4E59" w:rsidRPr="00B444EC" w:rsidTr="004F4E59">
        <w:trPr>
          <w:cantSplit/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B444EC" w:rsidRDefault="004F4E59" w:rsidP="00E7565E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B444EC" w:rsidRDefault="004F4E59" w:rsidP="0054308A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Партнери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543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Фінансовий вклад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54308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Коментарі</w:t>
            </w:r>
          </w:p>
        </w:tc>
      </w:tr>
      <w:tr w:rsidR="004F4E59" w:rsidRPr="00B444EC" w:rsidTr="004F4E59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4E59" w:rsidRPr="00B444EC" w:rsidTr="004F4E59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4E59" w:rsidRPr="00B444EC" w:rsidTr="004F4E59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59" w:rsidRPr="00B444EC" w:rsidRDefault="004F4E59" w:rsidP="00E7565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03C40" w:rsidRPr="00B444EC" w:rsidRDefault="00403C40" w:rsidP="00E7565E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403C40" w:rsidRPr="00B444EC" w:rsidRDefault="00673512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9</w:t>
      </w:r>
      <w:r w:rsidR="00403C40" w:rsidRPr="00B444EC">
        <w:rPr>
          <w:sz w:val="28"/>
          <w:szCs w:val="28"/>
        </w:rPr>
        <w:t>. Виконання проекту: робочий план реалізації проекту, подальше утримання та супроводження проекту, а також забезпечення стійкос</w:t>
      </w:r>
      <w:r w:rsidR="009E23FB" w:rsidRPr="00B444EC">
        <w:rPr>
          <w:sz w:val="28"/>
          <w:szCs w:val="28"/>
        </w:rPr>
        <w:t>ті проекту (розписати детально).</w:t>
      </w:r>
    </w:p>
    <w:p w:rsidR="009E23FB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Перелік та послідовність робіт, необхідних для реалізації проекту: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18"/>
          <w:szCs w:val="18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48"/>
        <w:gridCol w:w="1256"/>
        <w:gridCol w:w="1324"/>
        <w:gridCol w:w="1619"/>
      </w:tblGrid>
      <w:tr w:rsidR="00403C40" w:rsidRPr="00B444EC">
        <w:trPr>
          <w:trHeight w:val="3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54308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Вид робіт з реалізації проекту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54308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543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Дата початку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543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Дата закінчення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543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44EC">
              <w:rPr>
                <w:sz w:val="28"/>
                <w:szCs w:val="28"/>
              </w:rPr>
              <w:t>Необхідні фінансові затрати</w:t>
            </w:r>
          </w:p>
        </w:tc>
      </w:tr>
      <w:tr w:rsidR="00403C40" w:rsidRPr="00B444EC">
        <w:trPr>
          <w:trHeight w:val="1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>
        <w:trPr>
          <w:trHeight w:val="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>
        <w:trPr>
          <w:trHeight w:val="26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3C40" w:rsidRPr="00B444EC">
        <w:trPr>
          <w:trHeight w:val="26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0" w:rsidRPr="00B444EC" w:rsidRDefault="00403C40" w:rsidP="00E756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3C40" w:rsidRPr="00B444EC" w:rsidRDefault="00403C40" w:rsidP="00E7565E">
      <w:pPr>
        <w:spacing w:line="276" w:lineRule="auto"/>
        <w:ind w:firstLine="709"/>
        <w:jc w:val="both"/>
        <w:rPr>
          <w:sz w:val="18"/>
          <w:szCs w:val="18"/>
        </w:rPr>
      </w:pP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Кому буде належати об’єкт після реалізації проекту та чим це підтверджується:</w:t>
      </w:r>
    </w:p>
    <w:p w:rsidR="007E66B1" w:rsidRPr="00B444EC" w:rsidRDefault="007E66B1" w:rsidP="00E7565E">
      <w:pPr>
        <w:spacing w:line="276" w:lineRule="auto"/>
        <w:ind w:firstLine="709"/>
        <w:jc w:val="both"/>
        <w:rPr>
          <w:sz w:val="18"/>
          <w:szCs w:val="18"/>
        </w:rPr>
      </w:pPr>
    </w:p>
    <w:p w:rsidR="00403C40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Яких щорічних витрат, людських та інших ресурсів буде потребувати утримання об’єкта (покриття поточних та капітальних витрат на функціонування; забезпечення необхідними працівниками, спеціалістами</w:t>
      </w:r>
      <w:r w:rsidR="009E23FB" w:rsidRPr="00B444EC">
        <w:rPr>
          <w:sz w:val="28"/>
          <w:szCs w:val="28"/>
        </w:rPr>
        <w:t>, інформаційними матеріалами та</w:t>
      </w:r>
      <w:r w:rsidR="00D35B14" w:rsidRPr="00B444EC">
        <w:rPr>
          <w:sz w:val="28"/>
          <w:szCs w:val="28"/>
        </w:rPr>
        <w:t xml:space="preserve"> ін.), вказати з</w:t>
      </w:r>
      <w:r w:rsidRPr="00B444EC">
        <w:rPr>
          <w:sz w:val="28"/>
          <w:szCs w:val="28"/>
        </w:rPr>
        <w:t xml:space="preserve"> яких джере</w:t>
      </w:r>
      <w:r w:rsidR="005A3605" w:rsidRPr="00B444EC">
        <w:rPr>
          <w:sz w:val="28"/>
          <w:szCs w:val="28"/>
        </w:rPr>
        <w:t>л будуть покриватись ці витрати.</w:t>
      </w:r>
    </w:p>
    <w:p w:rsidR="00403C40" w:rsidRPr="00B444EC" w:rsidRDefault="00403C40" w:rsidP="00E7565E">
      <w:pPr>
        <w:spacing w:line="276" w:lineRule="auto"/>
        <w:ind w:firstLine="709"/>
        <w:jc w:val="both"/>
        <w:rPr>
          <w:sz w:val="16"/>
          <w:szCs w:val="16"/>
        </w:rPr>
      </w:pPr>
    </w:p>
    <w:p w:rsidR="00FE6327" w:rsidRPr="00B444EC" w:rsidRDefault="00403C4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Голова </w:t>
      </w:r>
      <w:r w:rsidR="00CC3B6E" w:rsidRPr="00B444EC">
        <w:rPr>
          <w:sz w:val="28"/>
          <w:szCs w:val="28"/>
        </w:rPr>
        <w:t>ОСББ</w:t>
      </w:r>
      <w:r w:rsidR="00E95300" w:rsidRPr="00B444EC">
        <w:rPr>
          <w:sz w:val="28"/>
          <w:szCs w:val="28"/>
        </w:rPr>
        <w:t>, ЖБК</w:t>
      </w:r>
      <w:r w:rsidR="00FE6327" w:rsidRPr="00B444EC">
        <w:rPr>
          <w:sz w:val="28"/>
          <w:szCs w:val="28"/>
        </w:rPr>
        <w:t xml:space="preserve">/уповноважена особа від співвласників </w:t>
      </w:r>
      <w:r w:rsidRPr="00B444EC">
        <w:rPr>
          <w:sz w:val="28"/>
          <w:szCs w:val="28"/>
          <w:u w:val="single"/>
        </w:rPr>
        <w:tab/>
      </w:r>
      <w:r w:rsidRPr="00B444EC">
        <w:rPr>
          <w:sz w:val="28"/>
          <w:szCs w:val="28"/>
          <w:u w:val="single"/>
        </w:rPr>
        <w:tab/>
      </w:r>
      <w:r w:rsidRPr="00B444EC">
        <w:rPr>
          <w:sz w:val="28"/>
          <w:szCs w:val="28"/>
          <w:u w:val="single"/>
        </w:rPr>
        <w:tab/>
        <w:t xml:space="preserve">       </w:t>
      </w:r>
      <w:r w:rsidR="005D3D5D" w:rsidRPr="00B444EC">
        <w:rPr>
          <w:sz w:val="28"/>
          <w:szCs w:val="28"/>
        </w:rPr>
        <w:t xml:space="preserve"> </w:t>
      </w:r>
    </w:p>
    <w:p w:rsidR="00E17261" w:rsidRPr="00B444EC" w:rsidRDefault="00E17261" w:rsidP="00E7565E">
      <w:pPr>
        <w:spacing w:line="276" w:lineRule="auto"/>
        <w:ind w:firstLine="709"/>
        <w:jc w:val="both"/>
        <w:rPr>
          <w:sz w:val="28"/>
          <w:szCs w:val="28"/>
        </w:rPr>
      </w:pPr>
    </w:p>
    <w:p w:rsidR="00FE6327" w:rsidRPr="00B444EC" w:rsidRDefault="00CC3B6E" w:rsidP="00E7565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444EC">
        <w:rPr>
          <w:sz w:val="28"/>
          <w:szCs w:val="28"/>
        </w:rPr>
        <w:t>Бу</w:t>
      </w:r>
      <w:r w:rsidR="009E23FB" w:rsidRPr="00B444EC">
        <w:rPr>
          <w:sz w:val="28"/>
          <w:szCs w:val="28"/>
        </w:rPr>
        <w:t>х</w:t>
      </w:r>
      <w:r w:rsidRPr="00B444EC">
        <w:rPr>
          <w:sz w:val="28"/>
          <w:szCs w:val="28"/>
        </w:rPr>
        <w:t>галтер</w:t>
      </w:r>
      <w:r w:rsidR="00FE6327" w:rsidRPr="00B444EC">
        <w:rPr>
          <w:sz w:val="28"/>
          <w:szCs w:val="28"/>
        </w:rPr>
        <w:t xml:space="preserve"> ____________</w:t>
      </w:r>
    </w:p>
    <w:p w:rsidR="00221F37" w:rsidRPr="00B444EC" w:rsidRDefault="00403C40" w:rsidP="00E75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ind w:firstLine="709"/>
        <w:jc w:val="both"/>
      </w:pPr>
      <w:r w:rsidRPr="00B444EC">
        <w:rPr>
          <w:sz w:val="28"/>
          <w:szCs w:val="28"/>
        </w:rPr>
        <w:tab/>
      </w:r>
      <w:r w:rsidRPr="00B444EC">
        <w:t xml:space="preserve">     (підпис)</w:t>
      </w:r>
      <w:r w:rsidRPr="00B444EC">
        <w:tab/>
      </w:r>
      <w:r w:rsidRPr="00B444EC">
        <w:tab/>
      </w:r>
      <w:r w:rsidRPr="00B444EC">
        <w:tab/>
        <w:t xml:space="preserve">    </w:t>
      </w:r>
      <w:r w:rsidR="00697E66" w:rsidRPr="00B444EC">
        <w:t xml:space="preserve">                         </w:t>
      </w:r>
      <w:r w:rsidR="00697E66" w:rsidRPr="00B444EC">
        <w:tab/>
        <w:t>(підпис)</w:t>
      </w:r>
    </w:p>
    <w:p w:rsidR="004A19CD" w:rsidRPr="00B444EC" w:rsidRDefault="004A19CD" w:rsidP="00E75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ind w:firstLine="709"/>
        <w:jc w:val="both"/>
      </w:pPr>
    </w:p>
    <w:p w:rsidR="00E17261" w:rsidRPr="00B444EC" w:rsidRDefault="00E17261" w:rsidP="00E75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ind w:firstLine="709"/>
        <w:jc w:val="both"/>
      </w:pPr>
    </w:p>
    <w:p w:rsidR="00E17261" w:rsidRPr="00165A0C" w:rsidRDefault="00165A0C" w:rsidP="00E75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65A0C">
        <w:rPr>
          <w:b/>
          <w:sz w:val="28"/>
          <w:szCs w:val="28"/>
        </w:rPr>
        <w:t>Депутат Сумської міської ради                                           А.В.</w:t>
      </w:r>
      <w:r>
        <w:rPr>
          <w:b/>
          <w:sz w:val="28"/>
          <w:szCs w:val="28"/>
        </w:rPr>
        <w:t xml:space="preserve"> </w:t>
      </w:r>
      <w:r w:rsidRPr="00165A0C">
        <w:rPr>
          <w:b/>
          <w:sz w:val="28"/>
          <w:szCs w:val="28"/>
        </w:rPr>
        <w:t>Баранов</w:t>
      </w:r>
    </w:p>
    <w:p w:rsidR="004A19CD" w:rsidRPr="00B444EC" w:rsidRDefault="004A19CD" w:rsidP="00E75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ind w:firstLine="709"/>
        <w:jc w:val="both"/>
      </w:pPr>
    </w:p>
    <w:p w:rsidR="00165A0C" w:rsidRDefault="00165A0C" w:rsidP="005F7364">
      <w:pPr>
        <w:spacing w:line="276" w:lineRule="auto"/>
        <w:ind w:left="5103"/>
        <w:jc w:val="both"/>
        <w:rPr>
          <w:sz w:val="28"/>
          <w:szCs w:val="28"/>
        </w:rPr>
      </w:pPr>
    </w:p>
    <w:p w:rsidR="00E95300" w:rsidRPr="00B444EC" w:rsidRDefault="00E95300" w:rsidP="005F7364">
      <w:pPr>
        <w:spacing w:line="276" w:lineRule="auto"/>
        <w:ind w:left="5103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Додаток  3</w:t>
      </w:r>
    </w:p>
    <w:p w:rsidR="00E95300" w:rsidRPr="00B444EC" w:rsidRDefault="00E95300" w:rsidP="005F7364">
      <w:pPr>
        <w:pStyle w:val="22"/>
        <w:shd w:val="clear" w:color="auto" w:fill="auto"/>
        <w:tabs>
          <w:tab w:val="left" w:pos="2270"/>
        </w:tabs>
        <w:spacing w:line="276" w:lineRule="auto"/>
        <w:ind w:left="5103"/>
        <w:jc w:val="both"/>
        <w:outlineLvl w:val="0"/>
        <w:rPr>
          <w:rStyle w:val="29pt"/>
          <w:sz w:val="28"/>
          <w:szCs w:val="28"/>
        </w:rPr>
      </w:pPr>
      <w:r w:rsidRPr="00B444EC">
        <w:rPr>
          <w:i w:val="0"/>
          <w:sz w:val="28"/>
          <w:szCs w:val="28"/>
          <w:lang w:val="uk-UA"/>
        </w:rPr>
        <w:t>до Положення про дольову участь у поточному, капітальному ремонтах (реконструкції, модернізації) в багатоквартирних житлових будинках м. Суми</w:t>
      </w:r>
    </w:p>
    <w:p w:rsidR="005F7364" w:rsidRPr="00B444EC" w:rsidRDefault="005F7364" w:rsidP="005F7364">
      <w:pPr>
        <w:pStyle w:val="22"/>
        <w:shd w:val="clear" w:color="auto" w:fill="auto"/>
        <w:tabs>
          <w:tab w:val="left" w:pos="2270"/>
        </w:tabs>
        <w:spacing w:line="276" w:lineRule="auto"/>
        <w:outlineLvl w:val="0"/>
        <w:rPr>
          <w:rStyle w:val="29pt"/>
          <w:sz w:val="28"/>
          <w:szCs w:val="28"/>
        </w:rPr>
      </w:pPr>
    </w:p>
    <w:p w:rsidR="00E95300" w:rsidRPr="00B444EC" w:rsidRDefault="00E95300" w:rsidP="005F7364">
      <w:pPr>
        <w:pStyle w:val="22"/>
        <w:shd w:val="clear" w:color="auto" w:fill="auto"/>
        <w:tabs>
          <w:tab w:val="left" w:pos="2270"/>
        </w:tabs>
        <w:spacing w:line="276" w:lineRule="auto"/>
        <w:jc w:val="center"/>
        <w:outlineLvl w:val="0"/>
        <w:rPr>
          <w:rStyle w:val="29pt"/>
          <w:sz w:val="28"/>
          <w:szCs w:val="28"/>
        </w:rPr>
      </w:pPr>
      <w:r w:rsidRPr="00B444EC">
        <w:rPr>
          <w:rStyle w:val="29pt"/>
          <w:sz w:val="28"/>
          <w:szCs w:val="28"/>
        </w:rPr>
        <w:t>ДОГОВІР</w:t>
      </w:r>
    </w:p>
    <w:p w:rsidR="00E95300" w:rsidRPr="00B444EC" w:rsidRDefault="00E95300" w:rsidP="005F7364">
      <w:pPr>
        <w:pStyle w:val="22"/>
        <w:shd w:val="clear" w:color="auto" w:fill="auto"/>
        <w:tabs>
          <w:tab w:val="left" w:pos="2270"/>
        </w:tabs>
        <w:spacing w:line="276" w:lineRule="auto"/>
        <w:jc w:val="center"/>
        <w:outlineLvl w:val="0"/>
        <w:rPr>
          <w:i w:val="0"/>
          <w:sz w:val="28"/>
          <w:szCs w:val="28"/>
          <w:lang w:val="uk-UA"/>
        </w:rPr>
      </w:pPr>
      <w:r w:rsidRPr="00B444EC">
        <w:rPr>
          <w:i w:val="0"/>
          <w:sz w:val="28"/>
          <w:szCs w:val="28"/>
          <w:lang w:val="uk-UA"/>
        </w:rPr>
        <w:t>про співробітництво</w:t>
      </w:r>
    </w:p>
    <w:p w:rsidR="00E95300" w:rsidRPr="00B444EC" w:rsidRDefault="00E95300" w:rsidP="00E7565E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76" w:lineRule="auto"/>
        <w:ind w:firstLine="709"/>
        <w:jc w:val="both"/>
        <w:rPr>
          <w:b w:val="0"/>
          <w:i w:val="0"/>
          <w:sz w:val="26"/>
          <w:szCs w:val="26"/>
          <w:lang w:val="uk-UA"/>
        </w:rPr>
      </w:pPr>
    </w:p>
    <w:p w:rsidR="00E95300" w:rsidRPr="00B444EC" w:rsidRDefault="00E95300" w:rsidP="0054308A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76" w:lineRule="auto"/>
        <w:jc w:val="both"/>
        <w:rPr>
          <w:b w:val="0"/>
          <w:i w:val="0"/>
          <w:sz w:val="28"/>
          <w:szCs w:val="28"/>
          <w:lang w:val="uk-UA"/>
        </w:rPr>
      </w:pPr>
      <w:r w:rsidRPr="00B444EC">
        <w:rPr>
          <w:b w:val="0"/>
          <w:i w:val="0"/>
          <w:sz w:val="28"/>
          <w:szCs w:val="28"/>
          <w:lang w:val="uk-UA"/>
        </w:rPr>
        <w:t xml:space="preserve">м. Суми                                           </w:t>
      </w:r>
      <w:r w:rsidR="005F7364" w:rsidRPr="00B444EC">
        <w:rPr>
          <w:b w:val="0"/>
          <w:i w:val="0"/>
          <w:sz w:val="28"/>
          <w:szCs w:val="28"/>
          <w:lang w:val="uk-UA"/>
        </w:rPr>
        <w:t xml:space="preserve"> </w:t>
      </w:r>
      <w:r w:rsidRPr="00B444EC">
        <w:rPr>
          <w:b w:val="0"/>
          <w:i w:val="0"/>
          <w:sz w:val="28"/>
          <w:szCs w:val="28"/>
          <w:lang w:val="uk-UA"/>
        </w:rPr>
        <w:t xml:space="preserve">     «____» ______________</w:t>
      </w:r>
      <w:r w:rsidRPr="00B444EC">
        <w:rPr>
          <w:rStyle w:val="32"/>
          <w:sz w:val="28"/>
          <w:szCs w:val="28"/>
          <w:u w:val="none"/>
          <w:lang w:val="uk-UA"/>
        </w:rPr>
        <w:t>2</w:t>
      </w:r>
      <w:r w:rsidRPr="00B444EC">
        <w:rPr>
          <w:b w:val="0"/>
          <w:i w:val="0"/>
          <w:sz w:val="28"/>
          <w:szCs w:val="28"/>
          <w:lang w:val="uk-UA"/>
        </w:rPr>
        <w:t>01__ року</w:t>
      </w:r>
    </w:p>
    <w:p w:rsidR="00E95300" w:rsidRPr="00B444EC" w:rsidRDefault="00E95300" w:rsidP="0054308A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76" w:lineRule="auto"/>
        <w:jc w:val="both"/>
        <w:rPr>
          <w:b w:val="0"/>
          <w:i w:val="0"/>
          <w:sz w:val="28"/>
          <w:szCs w:val="28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 xml:space="preserve">Департамент інфраструктури міста Суми Сумської міської ради, що надалі іменується «Департамент», в особі </w:t>
      </w:r>
      <w:r w:rsidR="005F7364" w:rsidRPr="00B444EC">
        <w:rPr>
          <w:sz w:val="28"/>
          <w:szCs w:val="28"/>
          <w:lang w:val="uk-UA"/>
        </w:rPr>
        <w:t>директора</w:t>
      </w:r>
      <w:r w:rsidRPr="00B444EC">
        <w:rPr>
          <w:sz w:val="28"/>
          <w:szCs w:val="28"/>
          <w:lang w:val="uk-UA"/>
        </w:rPr>
        <w:t xml:space="preserve"> _________________________________, який діє на підставі Положення про департамент, з однієї сторони, та_____________________________________, що надалі іменується «ОСББ» («ЖБК»), в особі ______________________________________, що діє на підставі Статуту, з іншої сторони, разом надалі іменуються «Сторони», уклали цей договір (надалі – «Договір») про наступне: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6"/>
          <w:szCs w:val="26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1. ПРЕДМЕТ ТА МЕТА ДОГОВОРУ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outlineLvl w:val="0"/>
        <w:rPr>
          <w:sz w:val="28"/>
          <w:szCs w:val="28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1.1. Предметом Договору є встановлення основних умов та принципів співпраці Сторін у процесі фінансування та виконання робіт по капітальному ремонту в багатоквартирному будинку, що знаходиться за адресою: м. Суми, ____________________________, на умовах Положення про дольову участь у поточному, капітальному ремонтах (реконструкції, модернізації) в багатоквартирних житлових будинках м. Суми, затвердженої рішенням сесії від _____________ 2016 року № ____ (далі – Положення).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1.2. За Договором ОСББ (ЖБК), зобов’язується протягом 20 (двадцяти) календарних днів з дня підписання Договору надати виготовлену проектно-кошторисну документацію на виконання заявлених робіт з отриманням відповідного експертного звіту, копію Угоди з виконавцями робіт капітального ремонту та копія угоди з виконавцем послуг з проведення технічного нагляду, дві до</w:t>
      </w:r>
      <w:r w:rsidR="005F7364" w:rsidRPr="00B444EC">
        <w:rPr>
          <w:sz w:val="28"/>
          <w:szCs w:val="28"/>
          <w:lang w:val="uk-UA"/>
        </w:rPr>
        <w:t>говірні ціни (на 30% ОСББ (ЖБК)</w:t>
      </w:r>
      <w:r w:rsidRPr="00B444EC">
        <w:rPr>
          <w:sz w:val="28"/>
          <w:szCs w:val="28"/>
          <w:lang w:val="uk-UA"/>
        </w:rPr>
        <w:t xml:space="preserve"> та 70% в частині міського</w:t>
      </w:r>
      <w:r w:rsidR="005F7364" w:rsidRPr="00B444EC">
        <w:rPr>
          <w:sz w:val="28"/>
          <w:szCs w:val="28"/>
          <w:lang w:val="uk-UA"/>
        </w:rPr>
        <w:t xml:space="preserve"> бюджету) на виконання робіт та</w:t>
      </w:r>
      <w:r w:rsidRPr="00B444EC">
        <w:rPr>
          <w:sz w:val="28"/>
          <w:szCs w:val="28"/>
          <w:lang w:val="uk-UA"/>
        </w:rPr>
        <w:t xml:space="preserve"> відкрити в Управлінні державного казначейства в міст</w:t>
      </w:r>
      <w:r w:rsidR="005F7364" w:rsidRPr="00B444EC">
        <w:rPr>
          <w:sz w:val="28"/>
          <w:szCs w:val="28"/>
          <w:lang w:val="uk-UA"/>
        </w:rPr>
        <w:t>і</w:t>
      </w:r>
      <w:r w:rsidRPr="00B444EC">
        <w:rPr>
          <w:sz w:val="28"/>
          <w:szCs w:val="28"/>
          <w:lang w:val="uk-UA"/>
        </w:rPr>
        <w:t xml:space="preserve"> на проведення робіт по капітальному ремонту вказаного в пункті 1.1 Договору багатоквартирному будинку, а Департамент </w:t>
      </w:r>
      <w:r w:rsidRPr="00B444EC">
        <w:rPr>
          <w:sz w:val="28"/>
          <w:szCs w:val="28"/>
          <w:lang w:val="uk-UA"/>
        </w:rPr>
        <w:lastRenderedPageBreak/>
        <w:t>зобов’язується здійснити співфінансування на роботи по капітальному ремонту в багатоквартирному будинку у сумі _______________ грн.</w:t>
      </w:r>
      <w:r w:rsidR="005F7364" w:rsidRPr="00B444EC">
        <w:rPr>
          <w:sz w:val="28"/>
          <w:szCs w:val="28"/>
          <w:lang w:val="uk-UA"/>
        </w:rPr>
        <w:t xml:space="preserve">, що складає 30% </w:t>
      </w:r>
      <w:r w:rsidRPr="00B444EC">
        <w:rPr>
          <w:sz w:val="28"/>
          <w:szCs w:val="28"/>
          <w:lang w:val="uk-UA"/>
        </w:rPr>
        <w:t xml:space="preserve">від своїх зобов’язань </w:t>
      </w:r>
      <w:r w:rsidR="005F7364" w:rsidRPr="00B444EC">
        <w:rPr>
          <w:sz w:val="28"/>
          <w:szCs w:val="28"/>
          <w:lang w:val="uk-UA"/>
        </w:rPr>
        <w:t>−</w:t>
      </w:r>
      <w:r w:rsidRPr="00B444EC">
        <w:rPr>
          <w:sz w:val="28"/>
          <w:szCs w:val="28"/>
          <w:lang w:val="uk-UA"/>
        </w:rPr>
        <w:t xml:space="preserve"> 70 % від загальної вартості робіт, а ОСББ (ЖБК) забезпечити виконання вказаних робіт під час який викон</w:t>
      </w:r>
      <w:r w:rsidR="005F7364" w:rsidRPr="00B444EC">
        <w:rPr>
          <w:sz w:val="28"/>
          <w:szCs w:val="28"/>
          <w:lang w:val="uk-UA"/>
        </w:rPr>
        <w:t>ати свої зобов’язання щодо спів</w:t>
      </w:r>
      <w:r w:rsidRPr="00B444EC">
        <w:rPr>
          <w:sz w:val="28"/>
          <w:szCs w:val="28"/>
          <w:lang w:val="uk-UA"/>
        </w:rPr>
        <w:t>фінансування у розмірі 30% від загальної вартості робіт.</w:t>
      </w:r>
    </w:p>
    <w:p w:rsidR="00E95300" w:rsidRPr="00B444EC" w:rsidRDefault="00E95300" w:rsidP="00E7565E">
      <w:pPr>
        <w:pStyle w:val="11"/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 xml:space="preserve">Після завершення передбачених проектом робіт, ОСББ(ЖБК) зобов’язано надати до Департаменту накладні, акти виконаних робіт на суму виділених </w:t>
      </w:r>
      <w:r w:rsidR="005F7364" w:rsidRPr="00B444EC">
        <w:rPr>
          <w:sz w:val="28"/>
          <w:szCs w:val="28"/>
          <w:lang w:val="uk-UA"/>
        </w:rPr>
        <w:t>коштів в т. ч. кошти ОСББ (ЖБК)</w:t>
      </w:r>
      <w:r w:rsidRPr="00B444EC">
        <w:rPr>
          <w:sz w:val="28"/>
          <w:szCs w:val="28"/>
          <w:lang w:val="uk-UA"/>
        </w:rPr>
        <w:t xml:space="preserve"> (окремо 30%+70%), акт про приймання і введення в експлуатацію, підписаний технаглядом та ОСББ (ЖБК), фотоматеріали реалізованого проекту. Після отримання та перевірки наявності зазначених документів кошти на реалізацію проекту перераховуються Департаментом в термі</w:t>
      </w:r>
      <w:r w:rsidR="005F7364" w:rsidRPr="00B444EC">
        <w:rPr>
          <w:sz w:val="28"/>
          <w:szCs w:val="28"/>
          <w:lang w:val="uk-UA"/>
        </w:rPr>
        <w:t xml:space="preserve">н 10 (десять) календарних днів </w:t>
      </w:r>
      <w:r w:rsidRPr="00B444EC">
        <w:rPr>
          <w:sz w:val="28"/>
          <w:szCs w:val="28"/>
          <w:lang w:val="uk-UA"/>
        </w:rPr>
        <w:t>в сум</w:t>
      </w:r>
      <w:r w:rsidR="005F7364" w:rsidRPr="00B444EC">
        <w:rPr>
          <w:sz w:val="28"/>
          <w:szCs w:val="28"/>
          <w:lang w:val="uk-UA"/>
        </w:rPr>
        <w:t xml:space="preserve">і ________ грн, що складає 40% </w:t>
      </w:r>
      <w:r w:rsidRPr="00B444EC">
        <w:rPr>
          <w:sz w:val="28"/>
          <w:szCs w:val="28"/>
          <w:lang w:val="uk-UA"/>
        </w:rPr>
        <w:t>від своїх зобов’язань 70 % від загальної вартості робіт на к</w:t>
      </w:r>
      <w:r w:rsidR="005F7364" w:rsidRPr="00B444EC">
        <w:rPr>
          <w:sz w:val="28"/>
          <w:szCs w:val="28"/>
          <w:lang w:val="uk-UA"/>
        </w:rPr>
        <w:t>азначейський рахунок ОСББ (ЖБК)</w:t>
      </w:r>
      <w:r w:rsidRPr="00B444EC">
        <w:rPr>
          <w:sz w:val="28"/>
          <w:szCs w:val="28"/>
          <w:lang w:val="uk-UA"/>
        </w:rPr>
        <w:t xml:space="preserve"> відкритий в Управлінні державного казначейства в </w:t>
      </w:r>
      <w:r w:rsidR="005F7364" w:rsidRPr="00B444EC">
        <w:rPr>
          <w:sz w:val="28"/>
          <w:szCs w:val="28"/>
          <w:lang w:val="uk-UA"/>
        </w:rPr>
        <w:t xml:space="preserve">місті. В свою чергу ОСББ (ЖБК) </w:t>
      </w:r>
      <w:r w:rsidRPr="00B444EC">
        <w:rPr>
          <w:sz w:val="28"/>
          <w:szCs w:val="28"/>
          <w:lang w:val="uk-UA"/>
        </w:rPr>
        <w:t>отримані кошти перераховує підрядній організації згідно договору.</w:t>
      </w:r>
      <w:r w:rsidR="005F7364" w:rsidRPr="00B444EC">
        <w:rPr>
          <w:sz w:val="28"/>
          <w:szCs w:val="28"/>
          <w:lang w:val="uk-UA"/>
        </w:rPr>
        <w:t xml:space="preserve"> 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6"/>
          <w:szCs w:val="26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1.3. Співробітництво Сторін згідно Договору здійснюється на добровільних засадах, у відповідності до чинного законодавства України, зокрема, Цивільного кодексу України, Закону України «Про об’єднання співвласників багатоквартирного будинку», Закону України «Про Кооперацію», пунктом 3 статті 30 Закону України «Про місцеве самоврядування в Україні», Положення про Департамент, інших нормативно-правових актів.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rPr>
          <w:sz w:val="26"/>
          <w:szCs w:val="26"/>
          <w:lang w:val="uk-UA"/>
        </w:rPr>
      </w:pPr>
    </w:p>
    <w:p w:rsidR="00E95300" w:rsidRPr="00B444EC" w:rsidRDefault="00E95300" w:rsidP="005F7364">
      <w:pPr>
        <w:pStyle w:val="11"/>
        <w:shd w:val="clear" w:color="auto" w:fill="auto"/>
        <w:tabs>
          <w:tab w:val="left" w:pos="1917"/>
        </w:tabs>
        <w:spacing w:before="0" w:line="276" w:lineRule="auto"/>
        <w:jc w:val="center"/>
        <w:outlineLvl w:val="0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 ПРАВА ТА ОБОВ’ЯЗКИ СТОРІН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917"/>
        </w:tabs>
        <w:spacing w:before="0" w:line="276" w:lineRule="auto"/>
        <w:ind w:firstLine="709"/>
        <w:jc w:val="center"/>
        <w:outlineLvl w:val="0"/>
        <w:rPr>
          <w:sz w:val="26"/>
          <w:szCs w:val="26"/>
          <w:lang w:val="uk-UA"/>
        </w:rPr>
      </w:pPr>
      <w:r w:rsidRPr="00B444EC">
        <w:rPr>
          <w:sz w:val="28"/>
          <w:szCs w:val="28"/>
          <w:lang w:val="uk-UA"/>
        </w:rPr>
        <w:t xml:space="preserve"> </w:t>
      </w:r>
    </w:p>
    <w:p w:rsidR="00E95300" w:rsidRPr="00B444EC" w:rsidRDefault="00E95300" w:rsidP="005F7364">
      <w:pPr>
        <w:pStyle w:val="11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2.1. Для досягнення поставленої мети, Департамент зобов’язан</w:t>
      </w:r>
      <w:r w:rsidR="005F7364" w:rsidRPr="00B444EC">
        <w:rPr>
          <w:sz w:val="28"/>
          <w:szCs w:val="28"/>
          <w:lang w:val="uk-UA"/>
        </w:rPr>
        <w:t>ий</w:t>
      </w:r>
      <w:r w:rsidRPr="00B444EC">
        <w:rPr>
          <w:sz w:val="28"/>
          <w:szCs w:val="28"/>
          <w:lang w:val="uk-UA"/>
        </w:rPr>
        <w:t>:</w:t>
      </w:r>
    </w:p>
    <w:p w:rsidR="00E95300" w:rsidRPr="00B444EC" w:rsidRDefault="00E95300" w:rsidP="005F7364">
      <w:pPr>
        <w:pStyle w:val="11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2.1.1. Здійснити співфінансування робіт по капітальному ремонту будинку згідно умов Положення та Договору;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071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2.1.2. Контролювати виконання робіт по капітальному ремонту будинку згідно умов Положення та Договору;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071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2.1.3. У межах своєї компетенції сприяти ОСББ (ЖБК) у його діяльності, пов’язаній з виконанням Договору.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9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2.2. Департамент має право: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2.2.1. </w:t>
      </w:r>
      <w:r w:rsidRPr="00B444EC">
        <w:rPr>
          <w:color w:val="000000"/>
          <w:sz w:val="28"/>
          <w:szCs w:val="28"/>
        </w:rPr>
        <w:t xml:space="preserve">У випадку невиконання або несвоєчасного виконання </w:t>
      </w:r>
      <w:r w:rsidRPr="00B444EC">
        <w:rPr>
          <w:sz w:val="28"/>
          <w:szCs w:val="28"/>
        </w:rPr>
        <w:t xml:space="preserve">ОСББ (ЖБК) </w:t>
      </w:r>
      <w:r w:rsidRPr="00B444EC">
        <w:rPr>
          <w:color w:val="000000"/>
          <w:sz w:val="28"/>
          <w:szCs w:val="28"/>
        </w:rPr>
        <w:t xml:space="preserve">обов’язку щодо виконання умов положення та цього договору, Департамент має право розірвати Договір в односторонньому порядку, </w:t>
      </w:r>
      <w:r w:rsidRPr="00B444EC">
        <w:rPr>
          <w:color w:val="000000"/>
          <w:sz w:val="28"/>
          <w:szCs w:val="28"/>
        </w:rPr>
        <w:lastRenderedPageBreak/>
        <w:t xml:space="preserve">письмово повідомивши </w:t>
      </w:r>
      <w:r w:rsidRPr="00B444EC">
        <w:rPr>
          <w:sz w:val="28"/>
          <w:szCs w:val="28"/>
        </w:rPr>
        <w:t xml:space="preserve">ОСББ (ЖБК), співвласників багатоквартирних будинків </w:t>
      </w:r>
      <w:r w:rsidRPr="00B444EC">
        <w:rPr>
          <w:color w:val="000000"/>
          <w:sz w:val="28"/>
          <w:szCs w:val="28"/>
        </w:rPr>
        <w:t>за 5 (п’ять) календарних днів;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2.2.2. Здійснювати контроль за дотриманням ОСББ (ЖБК) умов Договору;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2.2.3. Ознайомлюватися з документами, що стосуються виконання Договору.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089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2.3. Для досягнення поставленої мети ОСББ (ЖБК) зобов’язуються: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142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2.3.1. Виконувати умови положення та в порядку, визначеному пунктом 1.2 Договору;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2.3.2. Приймати участь в обстеженні будинку при визначенні обсягів та складу робіт по капітальному ремонту.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9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2.4. ОСББ (ЖБК) має право: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9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2.4.1. Приймати участь у визначенні виконавця робіт по капітальному ремонту будинку;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9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2.4.2. Здійснювати контроль за проведенням робіт по капітальному ремонту будинку;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2.4.3. Ознайомлюватися з документами, що стосуються виконання Договору.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9"/>
        </w:tabs>
        <w:spacing w:before="0" w:line="276" w:lineRule="auto"/>
        <w:ind w:firstLine="709"/>
        <w:rPr>
          <w:sz w:val="26"/>
          <w:szCs w:val="26"/>
          <w:lang w:val="uk-UA"/>
        </w:rPr>
      </w:pPr>
    </w:p>
    <w:p w:rsidR="00E95300" w:rsidRPr="00B444EC" w:rsidRDefault="00E95300" w:rsidP="005F7364">
      <w:pPr>
        <w:pStyle w:val="11"/>
        <w:shd w:val="clear" w:color="auto" w:fill="auto"/>
        <w:tabs>
          <w:tab w:val="left" w:pos="190"/>
        </w:tabs>
        <w:spacing w:before="0" w:line="276" w:lineRule="auto"/>
        <w:jc w:val="center"/>
        <w:outlineLvl w:val="0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3. УМОВИ СПІВФІНАНСУВАННЯ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90"/>
        </w:tabs>
        <w:spacing w:before="0" w:line="276" w:lineRule="auto"/>
        <w:ind w:firstLine="709"/>
        <w:jc w:val="center"/>
        <w:outlineLvl w:val="0"/>
        <w:rPr>
          <w:sz w:val="26"/>
          <w:szCs w:val="26"/>
          <w:lang w:val="uk-UA"/>
        </w:rPr>
      </w:pP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3.1. Департамент здійснює співфінансування робіт по капітальному ремонту будинку згідно умов Положення у розмірі до 70 % вартості робіт по капітальному ремонту будинку, з урахуванням положень пункту 3.3 Договору.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3.2. ОСББ (ЖБК) здійснює співфінансування робіт по капітальному ремонту будинку згідно умов Положення у розмірі не менше 30 % від вартості робіт по капітальному ремонту будинку.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928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sz w:val="28"/>
          <w:szCs w:val="28"/>
          <w:lang w:val="uk-UA"/>
        </w:rPr>
        <w:t>3.3. Жодна зі Сторін не набуває будь-яких прав щодо майна іншої Сторони в процесі виконання цього Договору.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outlineLvl w:val="0"/>
        <w:rPr>
          <w:rStyle w:val="Exact"/>
          <w:sz w:val="26"/>
          <w:szCs w:val="26"/>
          <w:lang w:val="uk-UA"/>
        </w:rPr>
      </w:pPr>
    </w:p>
    <w:p w:rsidR="00E95300" w:rsidRPr="00B444EC" w:rsidRDefault="00E95300" w:rsidP="00B72CD8">
      <w:pPr>
        <w:pStyle w:val="11"/>
        <w:shd w:val="clear" w:color="auto" w:fill="auto"/>
        <w:spacing w:before="0" w:line="276" w:lineRule="auto"/>
        <w:jc w:val="center"/>
        <w:outlineLvl w:val="0"/>
        <w:rPr>
          <w:rStyle w:val="Exact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>4. ВІДПОВІДАЛЬНІСТЬ СТОРІН ТА ПОРЯДОК ВИРІШЕННЯ СПОРІВ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outlineLvl w:val="0"/>
        <w:rPr>
          <w:sz w:val="26"/>
          <w:szCs w:val="26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tabs>
          <w:tab w:val="left" w:pos="1011"/>
        </w:tabs>
        <w:spacing w:before="0" w:line="276" w:lineRule="auto"/>
        <w:ind w:firstLine="709"/>
        <w:rPr>
          <w:rStyle w:val="Exact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>4.1. За невиконання або неналежне виконання Договору Сторони несуть відповідальність, передбачену чинним законодавством України та цим Договором.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1011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 xml:space="preserve">4.2. У випадку невиконання </w:t>
      </w:r>
      <w:r w:rsidRPr="00B444EC">
        <w:rPr>
          <w:sz w:val="28"/>
          <w:szCs w:val="28"/>
          <w:lang w:val="uk-UA"/>
        </w:rPr>
        <w:t xml:space="preserve">однією зі Сторін зобов’язань за Договором, інша Сторона має право на відшкодування </w:t>
      </w:r>
      <w:r w:rsidRPr="00B444EC">
        <w:rPr>
          <w:rStyle w:val="xfm87424158"/>
          <w:sz w:val="28"/>
          <w:szCs w:val="28"/>
          <w:lang w:val="uk-UA"/>
        </w:rPr>
        <w:t>завданих збитків у повному обсязі.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rStyle w:val="Exact"/>
          <w:sz w:val="28"/>
          <w:szCs w:val="28"/>
        </w:rPr>
        <w:lastRenderedPageBreak/>
        <w:t xml:space="preserve">4.3. Усі спори та розбіжності, що можуть виникнути між Сторонами у процесі виконання Договору, вирішуються </w:t>
      </w:r>
      <w:r w:rsidRPr="00B444EC">
        <w:rPr>
          <w:sz w:val="28"/>
          <w:szCs w:val="28"/>
        </w:rPr>
        <w:t>шляхом взаємних переговорів та консультацій</w:t>
      </w:r>
      <w:r w:rsidRPr="00B444EC">
        <w:rPr>
          <w:rStyle w:val="Exact"/>
          <w:sz w:val="28"/>
          <w:szCs w:val="28"/>
        </w:rPr>
        <w:t>, а у разі відсутності згоди – в судовому порядку.</w:t>
      </w:r>
    </w:p>
    <w:p w:rsidR="00E95300" w:rsidRPr="00B444EC" w:rsidRDefault="00E95300" w:rsidP="00E7565E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4.4.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95300" w:rsidRPr="00B444EC" w:rsidRDefault="00E95300" w:rsidP="00E7565E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4.5. Сторона, що не може виконувати зобов’язання за цим Договором внаслідок дії обставин непереборної сили, повинна не пізніше ніж протягом 15 (п'ятнадцяти) календарних днів з моменту їх виникнення повідомити про це іншу Сторону в письмовій формі.</w:t>
      </w:r>
    </w:p>
    <w:p w:rsidR="00E95300" w:rsidRPr="00B444EC" w:rsidRDefault="00E95300" w:rsidP="00E7565E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44EC">
        <w:rPr>
          <w:rFonts w:ascii="Times New Roman" w:hAnsi="Times New Roman"/>
          <w:sz w:val="28"/>
          <w:szCs w:val="28"/>
          <w:lang w:val="uk-UA"/>
        </w:rPr>
        <w:t>4.6.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rPr>
          <w:rStyle w:val="Exact"/>
          <w:sz w:val="26"/>
          <w:szCs w:val="26"/>
          <w:lang w:val="uk-UA"/>
        </w:rPr>
      </w:pPr>
    </w:p>
    <w:p w:rsidR="00E95300" w:rsidRPr="00B444EC" w:rsidRDefault="00E95300" w:rsidP="00B72CD8">
      <w:pPr>
        <w:pStyle w:val="11"/>
        <w:shd w:val="clear" w:color="auto" w:fill="auto"/>
        <w:spacing w:before="0" w:line="276" w:lineRule="auto"/>
        <w:jc w:val="center"/>
        <w:rPr>
          <w:rStyle w:val="Exact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>5. СТРОК ДІЇ ДОГОВОРУ ТА ІНШІ УМОВИ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rPr>
          <w:sz w:val="26"/>
          <w:szCs w:val="26"/>
          <w:lang w:val="uk-UA"/>
        </w:rPr>
      </w:pPr>
    </w:p>
    <w:p w:rsidR="00E95300" w:rsidRPr="00B444EC" w:rsidRDefault="00E95300" w:rsidP="00E7565E">
      <w:pPr>
        <w:pStyle w:val="11"/>
        <w:shd w:val="clear" w:color="auto" w:fill="auto"/>
        <w:tabs>
          <w:tab w:val="left" w:pos="4597"/>
        </w:tabs>
        <w:spacing w:before="0" w:line="276" w:lineRule="auto"/>
        <w:ind w:firstLine="709"/>
        <w:rPr>
          <w:rStyle w:val="Exact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>5.1. Цей Договір набув</w:t>
      </w:r>
      <w:r w:rsidRPr="00B444EC">
        <w:rPr>
          <w:rStyle w:val="Exact1"/>
          <w:sz w:val="28"/>
          <w:szCs w:val="28"/>
          <w:u w:val="none"/>
        </w:rPr>
        <w:t>ає чинності з дня йог</w:t>
      </w:r>
      <w:r w:rsidRPr="00B444EC">
        <w:rPr>
          <w:rStyle w:val="Exact"/>
          <w:sz w:val="28"/>
          <w:szCs w:val="28"/>
          <w:lang w:val="uk-UA"/>
        </w:rPr>
        <w:t>о підписання повноважними представниками Сторін та діє до «___» _________________ 201___ року.</w:t>
      </w:r>
    </w:p>
    <w:p w:rsidR="00E95300" w:rsidRPr="00B444EC" w:rsidRDefault="00E95300" w:rsidP="00E7565E">
      <w:pPr>
        <w:pStyle w:val="11"/>
        <w:shd w:val="clear" w:color="auto" w:fill="auto"/>
        <w:tabs>
          <w:tab w:val="left" w:pos="4597"/>
        </w:tabs>
        <w:spacing w:before="0" w:line="276" w:lineRule="auto"/>
        <w:ind w:firstLine="709"/>
        <w:rPr>
          <w:rStyle w:val="rvts6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 xml:space="preserve">5.2. </w:t>
      </w:r>
      <w:r w:rsidRPr="00B444EC">
        <w:rPr>
          <w:rStyle w:val="rvts6"/>
          <w:sz w:val="28"/>
          <w:szCs w:val="28"/>
          <w:lang w:val="uk-UA"/>
        </w:rPr>
        <w:t>У разі виникнення об’єктивних причин, що унеможливлюють виконання всіх умов цього Договору в зазначені строки, Договір продовжує діяти до моменту остаточного виконання Сторонами своїх зобов’язань.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44EC">
        <w:rPr>
          <w:rStyle w:val="Exact"/>
          <w:sz w:val="28"/>
          <w:szCs w:val="28"/>
        </w:rPr>
        <w:t xml:space="preserve">5.3. </w:t>
      </w:r>
      <w:r w:rsidRPr="00B444EC">
        <w:rPr>
          <w:color w:val="000000"/>
          <w:sz w:val="28"/>
          <w:szCs w:val="28"/>
        </w:rPr>
        <w:t>Зміни та доповнення до Договору вносяться за взаємною згодою Сторін в письмовій формі шляхом підписання додаткових угод до Договору, які є його невід’ємною частиною.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>5.4. Договір укладений у двох примірниках, які мають однакову юридичну силу – по одному для кожної Сторони.</w:t>
      </w:r>
    </w:p>
    <w:p w:rsidR="00E95300" w:rsidRPr="00B444EC" w:rsidRDefault="00E95300" w:rsidP="00E7565E">
      <w:pPr>
        <w:spacing w:line="276" w:lineRule="auto"/>
        <w:ind w:firstLine="709"/>
        <w:jc w:val="both"/>
        <w:rPr>
          <w:sz w:val="28"/>
          <w:szCs w:val="28"/>
        </w:rPr>
      </w:pPr>
      <w:r w:rsidRPr="00B444EC">
        <w:rPr>
          <w:sz w:val="28"/>
          <w:szCs w:val="28"/>
        </w:rPr>
        <w:t xml:space="preserve">5.5. Взаємовідносини Сторін, не врегульовані Договором, регламентуються чинним законодавством України. </w:t>
      </w:r>
    </w:p>
    <w:p w:rsidR="00E95300" w:rsidRPr="00B444EC" w:rsidRDefault="00E95300" w:rsidP="00E7565E">
      <w:pPr>
        <w:pStyle w:val="11"/>
        <w:shd w:val="clear" w:color="auto" w:fill="auto"/>
        <w:spacing w:before="0" w:line="276" w:lineRule="auto"/>
        <w:ind w:firstLine="709"/>
        <w:jc w:val="center"/>
        <w:rPr>
          <w:rStyle w:val="Exact"/>
          <w:sz w:val="28"/>
          <w:szCs w:val="28"/>
          <w:lang w:val="uk-UA"/>
        </w:rPr>
      </w:pPr>
    </w:p>
    <w:p w:rsidR="00E95300" w:rsidRPr="00B444EC" w:rsidRDefault="00E95300" w:rsidP="00B72CD8">
      <w:pPr>
        <w:pStyle w:val="11"/>
        <w:shd w:val="clear" w:color="auto" w:fill="auto"/>
        <w:spacing w:before="0" w:line="276" w:lineRule="auto"/>
        <w:jc w:val="center"/>
        <w:rPr>
          <w:rStyle w:val="Exact"/>
          <w:sz w:val="28"/>
          <w:szCs w:val="28"/>
          <w:lang w:val="uk-UA"/>
        </w:rPr>
      </w:pPr>
      <w:r w:rsidRPr="00B444EC">
        <w:rPr>
          <w:rStyle w:val="Exact"/>
          <w:sz w:val="28"/>
          <w:szCs w:val="28"/>
          <w:lang w:val="uk-UA"/>
        </w:rPr>
        <w:t>7. МІСЦЕЗНАХОДЖЕННЯ ТА РЕКВІЗИТИ СТОРІН</w:t>
      </w:r>
    </w:p>
    <w:p w:rsidR="00E95300" w:rsidRPr="00B444EC" w:rsidRDefault="00E95300" w:rsidP="00E7565E">
      <w:pPr>
        <w:spacing w:line="276" w:lineRule="auto"/>
        <w:ind w:firstLine="709"/>
        <w:rPr>
          <w:sz w:val="28"/>
          <w:szCs w:val="28"/>
        </w:rPr>
      </w:pPr>
    </w:p>
    <w:p w:rsidR="002A4D6D" w:rsidRPr="00B444EC" w:rsidRDefault="002A4D6D" w:rsidP="00E7565E">
      <w:pPr>
        <w:spacing w:line="276" w:lineRule="auto"/>
        <w:ind w:firstLine="709"/>
        <w:rPr>
          <w:sz w:val="28"/>
          <w:szCs w:val="28"/>
        </w:rPr>
      </w:pPr>
    </w:p>
    <w:p w:rsidR="002A4D6D" w:rsidRPr="00B444EC" w:rsidRDefault="002A4D6D" w:rsidP="00E7565E">
      <w:pPr>
        <w:spacing w:line="276" w:lineRule="auto"/>
        <w:ind w:firstLine="709"/>
        <w:rPr>
          <w:sz w:val="28"/>
          <w:szCs w:val="28"/>
        </w:rPr>
      </w:pPr>
    </w:p>
    <w:p w:rsidR="002A4D6D" w:rsidRPr="00B444EC" w:rsidRDefault="002A4D6D" w:rsidP="00E7565E">
      <w:pPr>
        <w:spacing w:line="276" w:lineRule="auto"/>
        <w:ind w:firstLine="709"/>
        <w:rPr>
          <w:sz w:val="28"/>
          <w:szCs w:val="28"/>
        </w:rPr>
      </w:pPr>
    </w:p>
    <w:p w:rsidR="00E95300" w:rsidRPr="000A2315" w:rsidRDefault="00165A0C" w:rsidP="0075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 Сумської міської ради                                         А.В.Баранов</w:t>
      </w:r>
    </w:p>
    <w:sectPr w:rsidR="00E95300" w:rsidRPr="000A2315" w:rsidSect="00165A0C">
      <w:headerReference w:type="even" r:id="rId9"/>
      <w:pgSz w:w="11906" w:h="16838"/>
      <w:pgMar w:top="709" w:right="850" w:bottom="1276" w:left="1701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5A" w:rsidRDefault="00BD525A">
      <w:r>
        <w:separator/>
      </w:r>
    </w:p>
  </w:endnote>
  <w:endnote w:type="continuationSeparator" w:id="0">
    <w:p w:rsidR="00BD525A" w:rsidRDefault="00B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5A" w:rsidRDefault="00BD525A">
      <w:r>
        <w:separator/>
      </w:r>
    </w:p>
  </w:footnote>
  <w:footnote w:type="continuationSeparator" w:id="0">
    <w:p w:rsidR="00BD525A" w:rsidRDefault="00BD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F5" w:rsidRDefault="00B372F5" w:rsidP="00552D8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72F5" w:rsidRDefault="00B372F5" w:rsidP="003E605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F4B"/>
    <w:multiLevelType w:val="hybridMultilevel"/>
    <w:tmpl w:val="F3BACDFE"/>
    <w:lvl w:ilvl="0" w:tplc="A478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5" w15:restartNumberingAfterBreak="0">
    <w:nsid w:val="20C269D6"/>
    <w:multiLevelType w:val="hybridMultilevel"/>
    <w:tmpl w:val="AE36FA80"/>
    <w:lvl w:ilvl="0" w:tplc="516E6D6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A51048"/>
    <w:multiLevelType w:val="hybridMultilevel"/>
    <w:tmpl w:val="FD28A2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136166"/>
    <w:multiLevelType w:val="hybridMultilevel"/>
    <w:tmpl w:val="8EFA9B5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E7F2E"/>
    <w:multiLevelType w:val="hybridMultilevel"/>
    <w:tmpl w:val="A926A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A017A"/>
    <w:multiLevelType w:val="hybridMultilevel"/>
    <w:tmpl w:val="A8B22586"/>
    <w:lvl w:ilvl="0" w:tplc="9A6E09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ED2CDD"/>
    <w:multiLevelType w:val="hybridMultilevel"/>
    <w:tmpl w:val="1262976A"/>
    <w:lvl w:ilvl="0" w:tplc="3BA6BF3C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4B40C4"/>
    <w:multiLevelType w:val="hybridMultilevel"/>
    <w:tmpl w:val="AEA21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E075AD"/>
    <w:multiLevelType w:val="hybridMultilevel"/>
    <w:tmpl w:val="327413D0"/>
    <w:lvl w:ilvl="0" w:tplc="A6B60C3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0F572C"/>
    <w:multiLevelType w:val="hybridMultilevel"/>
    <w:tmpl w:val="A95A89EE"/>
    <w:lvl w:ilvl="0" w:tplc="F7EEFAD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F27DBB"/>
    <w:multiLevelType w:val="hybridMultilevel"/>
    <w:tmpl w:val="682E3EB4"/>
    <w:lvl w:ilvl="0" w:tplc="D5D049D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F78A7"/>
    <w:multiLevelType w:val="hybridMultilevel"/>
    <w:tmpl w:val="FD14723A"/>
    <w:lvl w:ilvl="0" w:tplc="0BB814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BC6F33"/>
    <w:multiLevelType w:val="hybridMultilevel"/>
    <w:tmpl w:val="AC8C1FFE"/>
    <w:lvl w:ilvl="0" w:tplc="3A343CF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D84"/>
    <w:multiLevelType w:val="hybridMultilevel"/>
    <w:tmpl w:val="88F823E0"/>
    <w:lvl w:ilvl="0" w:tplc="C6309E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E3B41E2"/>
    <w:multiLevelType w:val="hybridMultilevel"/>
    <w:tmpl w:val="FEDE1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A225E"/>
    <w:multiLevelType w:val="hybridMultilevel"/>
    <w:tmpl w:val="7E90DE66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9A6A09"/>
    <w:multiLevelType w:val="hybridMultilevel"/>
    <w:tmpl w:val="233862BA"/>
    <w:lvl w:ilvl="0" w:tplc="EB64E5E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DC1249"/>
    <w:multiLevelType w:val="hybridMultilevel"/>
    <w:tmpl w:val="7EAE5F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360A"/>
    <w:multiLevelType w:val="hybridMultilevel"/>
    <w:tmpl w:val="32BCD73E"/>
    <w:lvl w:ilvl="0" w:tplc="1110172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25"/>
  </w:num>
  <w:num w:numId="8">
    <w:abstractNumId w:val="3"/>
  </w:num>
  <w:num w:numId="9">
    <w:abstractNumId w:val="27"/>
  </w:num>
  <w:num w:numId="10">
    <w:abstractNumId w:val="0"/>
  </w:num>
  <w:num w:numId="11">
    <w:abstractNumId w:val="8"/>
  </w:num>
  <w:num w:numId="12">
    <w:abstractNumId w:val="1"/>
  </w:num>
  <w:num w:numId="13">
    <w:abstractNumId w:val="26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19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2"/>
  </w:num>
  <w:num w:numId="24">
    <w:abstractNumId w:val="28"/>
  </w:num>
  <w:num w:numId="25">
    <w:abstractNumId w:val="17"/>
  </w:num>
  <w:num w:numId="26">
    <w:abstractNumId w:val="16"/>
  </w:num>
  <w:num w:numId="27">
    <w:abstractNumId w:val="18"/>
  </w:num>
  <w:num w:numId="28">
    <w:abstractNumId w:val="14"/>
  </w:num>
  <w:num w:numId="29">
    <w:abstractNumId w:val="6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5"/>
    <w:rsid w:val="0000199B"/>
    <w:rsid w:val="00002B32"/>
    <w:rsid w:val="00002F8B"/>
    <w:rsid w:val="0000476C"/>
    <w:rsid w:val="000062E4"/>
    <w:rsid w:val="000131F0"/>
    <w:rsid w:val="0002188B"/>
    <w:rsid w:val="00027D02"/>
    <w:rsid w:val="00027EA3"/>
    <w:rsid w:val="00032E6D"/>
    <w:rsid w:val="0003622E"/>
    <w:rsid w:val="000412D7"/>
    <w:rsid w:val="00042484"/>
    <w:rsid w:val="000433DB"/>
    <w:rsid w:val="000439F2"/>
    <w:rsid w:val="000478B2"/>
    <w:rsid w:val="00047B8C"/>
    <w:rsid w:val="00053963"/>
    <w:rsid w:val="000568E1"/>
    <w:rsid w:val="00060B52"/>
    <w:rsid w:val="000645F9"/>
    <w:rsid w:val="00065762"/>
    <w:rsid w:val="00075932"/>
    <w:rsid w:val="00081267"/>
    <w:rsid w:val="00085DDD"/>
    <w:rsid w:val="000957D2"/>
    <w:rsid w:val="000A2315"/>
    <w:rsid w:val="000A525D"/>
    <w:rsid w:val="000A7F2A"/>
    <w:rsid w:val="000B2AFA"/>
    <w:rsid w:val="000B466A"/>
    <w:rsid w:val="000C178D"/>
    <w:rsid w:val="000C37BF"/>
    <w:rsid w:val="000C60D6"/>
    <w:rsid w:val="000C625F"/>
    <w:rsid w:val="000C713E"/>
    <w:rsid w:val="000C75BD"/>
    <w:rsid w:val="000D1692"/>
    <w:rsid w:val="000D45E6"/>
    <w:rsid w:val="000D53CF"/>
    <w:rsid w:val="000E303D"/>
    <w:rsid w:val="000E5058"/>
    <w:rsid w:val="00103FB1"/>
    <w:rsid w:val="00104057"/>
    <w:rsid w:val="0010469D"/>
    <w:rsid w:val="001057E4"/>
    <w:rsid w:val="00105BC5"/>
    <w:rsid w:val="00107E9E"/>
    <w:rsid w:val="00112811"/>
    <w:rsid w:val="00117F83"/>
    <w:rsid w:val="00121CE2"/>
    <w:rsid w:val="00124E6A"/>
    <w:rsid w:val="00133D76"/>
    <w:rsid w:val="00134E70"/>
    <w:rsid w:val="00142E8B"/>
    <w:rsid w:val="00146566"/>
    <w:rsid w:val="0014789E"/>
    <w:rsid w:val="00154A8C"/>
    <w:rsid w:val="00154BCA"/>
    <w:rsid w:val="00154C7D"/>
    <w:rsid w:val="00154E36"/>
    <w:rsid w:val="001552F7"/>
    <w:rsid w:val="00155D7C"/>
    <w:rsid w:val="00155DA2"/>
    <w:rsid w:val="00165A0C"/>
    <w:rsid w:val="001723B4"/>
    <w:rsid w:val="0018232D"/>
    <w:rsid w:val="001864D9"/>
    <w:rsid w:val="00190D6E"/>
    <w:rsid w:val="00191DD8"/>
    <w:rsid w:val="0019511B"/>
    <w:rsid w:val="00196054"/>
    <w:rsid w:val="001A3423"/>
    <w:rsid w:val="001A3B89"/>
    <w:rsid w:val="001A540B"/>
    <w:rsid w:val="001B1910"/>
    <w:rsid w:val="001B29E3"/>
    <w:rsid w:val="001B2A50"/>
    <w:rsid w:val="001C3D0C"/>
    <w:rsid w:val="001C56CB"/>
    <w:rsid w:val="001D0EC3"/>
    <w:rsid w:val="001D482F"/>
    <w:rsid w:val="001D48C2"/>
    <w:rsid w:val="001D6C70"/>
    <w:rsid w:val="001D7C7E"/>
    <w:rsid w:val="001F1FC3"/>
    <w:rsid w:val="001F66EE"/>
    <w:rsid w:val="0020142E"/>
    <w:rsid w:val="00207025"/>
    <w:rsid w:val="002124E9"/>
    <w:rsid w:val="002167EC"/>
    <w:rsid w:val="00220C0E"/>
    <w:rsid w:val="0022102A"/>
    <w:rsid w:val="00221F37"/>
    <w:rsid w:val="002225C6"/>
    <w:rsid w:val="002246FF"/>
    <w:rsid w:val="002313E5"/>
    <w:rsid w:val="00231413"/>
    <w:rsid w:val="00233B03"/>
    <w:rsid w:val="00234D78"/>
    <w:rsid w:val="002359A6"/>
    <w:rsid w:val="00241357"/>
    <w:rsid w:val="00241771"/>
    <w:rsid w:val="002428BB"/>
    <w:rsid w:val="0024548B"/>
    <w:rsid w:val="0024713F"/>
    <w:rsid w:val="002521FD"/>
    <w:rsid w:val="00255FCC"/>
    <w:rsid w:val="00256995"/>
    <w:rsid w:val="002576BC"/>
    <w:rsid w:val="002615D5"/>
    <w:rsid w:val="0026320E"/>
    <w:rsid w:val="00266247"/>
    <w:rsid w:val="00270A41"/>
    <w:rsid w:val="002715EA"/>
    <w:rsid w:val="0027505F"/>
    <w:rsid w:val="002767FF"/>
    <w:rsid w:val="002778BF"/>
    <w:rsid w:val="00281182"/>
    <w:rsid w:val="002828BE"/>
    <w:rsid w:val="00284853"/>
    <w:rsid w:val="00286A33"/>
    <w:rsid w:val="002A4D6D"/>
    <w:rsid w:val="002A5414"/>
    <w:rsid w:val="002A7413"/>
    <w:rsid w:val="002B05B8"/>
    <w:rsid w:val="002B40E4"/>
    <w:rsid w:val="002C408C"/>
    <w:rsid w:val="002C42ED"/>
    <w:rsid w:val="002D47CD"/>
    <w:rsid w:val="002D7701"/>
    <w:rsid w:val="002E04C7"/>
    <w:rsid w:val="002E2ACF"/>
    <w:rsid w:val="002E778B"/>
    <w:rsid w:val="002F4319"/>
    <w:rsid w:val="002F4DE7"/>
    <w:rsid w:val="002F5A96"/>
    <w:rsid w:val="00302FB5"/>
    <w:rsid w:val="0030407E"/>
    <w:rsid w:val="00304810"/>
    <w:rsid w:val="003063C2"/>
    <w:rsid w:val="00306853"/>
    <w:rsid w:val="00311AC7"/>
    <w:rsid w:val="00311E09"/>
    <w:rsid w:val="00311F8E"/>
    <w:rsid w:val="00314B57"/>
    <w:rsid w:val="00315D00"/>
    <w:rsid w:val="00324CFA"/>
    <w:rsid w:val="00327175"/>
    <w:rsid w:val="003302DD"/>
    <w:rsid w:val="003312B8"/>
    <w:rsid w:val="00332622"/>
    <w:rsid w:val="00336D32"/>
    <w:rsid w:val="0034770A"/>
    <w:rsid w:val="00350BFF"/>
    <w:rsid w:val="00351139"/>
    <w:rsid w:val="003549A8"/>
    <w:rsid w:val="0035685E"/>
    <w:rsid w:val="00356CA5"/>
    <w:rsid w:val="00360B8F"/>
    <w:rsid w:val="0036476A"/>
    <w:rsid w:val="00371D07"/>
    <w:rsid w:val="00372E35"/>
    <w:rsid w:val="00376011"/>
    <w:rsid w:val="00383BE7"/>
    <w:rsid w:val="003845E7"/>
    <w:rsid w:val="003911F9"/>
    <w:rsid w:val="00392298"/>
    <w:rsid w:val="003A0364"/>
    <w:rsid w:val="003A3EAE"/>
    <w:rsid w:val="003A3EF9"/>
    <w:rsid w:val="003A4771"/>
    <w:rsid w:val="003A7D00"/>
    <w:rsid w:val="003C269C"/>
    <w:rsid w:val="003C5CE4"/>
    <w:rsid w:val="003D65DA"/>
    <w:rsid w:val="003E6054"/>
    <w:rsid w:val="003F5C5D"/>
    <w:rsid w:val="004037D9"/>
    <w:rsid w:val="00403C40"/>
    <w:rsid w:val="0041723E"/>
    <w:rsid w:val="00421204"/>
    <w:rsid w:val="00421B7A"/>
    <w:rsid w:val="00424DA2"/>
    <w:rsid w:val="004258FD"/>
    <w:rsid w:val="00425D36"/>
    <w:rsid w:val="0043384B"/>
    <w:rsid w:val="0043483D"/>
    <w:rsid w:val="004372EC"/>
    <w:rsid w:val="004518D7"/>
    <w:rsid w:val="00453F53"/>
    <w:rsid w:val="0045533B"/>
    <w:rsid w:val="00460811"/>
    <w:rsid w:val="00476389"/>
    <w:rsid w:val="004803D4"/>
    <w:rsid w:val="00480DC0"/>
    <w:rsid w:val="004833E8"/>
    <w:rsid w:val="00484E5B"/>
    <w:rsid w:val="00490C14"/>
    <w:rsid w:val="004922AC"/>
    <w:rsid w:val="0049572B"/>
    <w:rsid w:val="0049687F"/>
    <w:rsid w:val="00496F5F"/>
    <w:rsid w:val="004A1922"/>
    <w:rsid w:val="004A19CD"/>
    <w:rsid w:val="004A29A6"/>
    <w:rsid w:val="004B5A86"/>
    <w:rsid w:val="004C0723"/>
    <w:rsid w:val="004C37C6"/>
    <w:rsid w:val="004C4562"/>
    <w:rsid w:val="004C58CF"/>
    <w:rsid w:val="004C5F85"/>
    <w:rsid w:val="004D3E06"/>
    <w:rsid w:val="004D5CB5"/>
    <w:rsid w:val="004D63BA"/>
    <w:rsid w:val="004E0051"/>
    <w:rsid w:val="004E05FA"/>
    <w:rsid w:val="004E08AB"/>
    <w:rsid w:val="004F033C"/>
    <w:rsid w:val="004F130F"/>
    <w:rsid w:val="004F207D"/>
    <w:rsid w:val="004F3A1D"/>
    <w:rsid w:val="004F4E59"/>
    <w:rsid w:val="0052789E"/>
    <w:rsid w:val="00531ED9"/>
    <w:rsid w:val="0054308A"/>
    <w:rsid w:val="00543421"/>
    <w:rsid w:val="0054588D"/>
    <w:rsid w:val="00547EAD"/>
    <w:rsid w:val="0055137E"/>
    <w:rsid w:val="00552D8E"/>
    <w:rsid w:val="0055316E"/>
    <w:rsid w:val="005537CA"/>
    <w:rsid w:val="005546CC"/>
    <w:rsid w:val="00554B06"/>
    <w:rsid w:val="00555A15"/>
    <w:rsid w:val="00557291"/>
    <w:rsid w:val="005640E7"/>
    <w:rsid w:val="005641DC"/>
    <w:rsid w:val="00567BAF"/>
    <w:rsid w:val="00577647"/>
    <w:rsid w:val="00580145"/>
    <w:rsid w:val="00582A56"/>
    <w:rsid w:val="00593BD0"/>
    <w:rsid w:val="00597B8B"/>
    <w:rsid w:val="005A3467"/>
    <w:rsid w:val="005A3605"/>
    <w:rsid w:val="005A64AF"/>
    <w:rsid w:val="005B17D1"/>
    <w:rsid w:val="005C1031"/>
    <w:rsid w:val="005C7C76"/>
    <w:rsid w:val="005D0A4B"/>
    <w:rsid w:val="005D0B5B"/>
    <w:rsid w:val="005D3D5D"/>
    <w:rsid w:val="005D62A9"/>
    <w:rsid w:val="005F0C7E"/>
    <w:rsid w:val="005F20DE"/>
    <w:rsid w:val="005F3A35"/>
    <w:rsid w:val="005F4534"/>
    <w:rsid w:val="005F7364"/>
    <w:rsid w:val="005F7E09"/>
    <w:rsid w:val="006007AD"/>
    <w:rsid w:val="0060102F"/>
    <w:rsid w:val="006019B2"/>
    <w:rsid w:val="00602DD6"/>
    <w:rsid w:val="0060338B"/>
    <w:rsid w:val="00604929"/>
    <w:rsid w:val="00607E3A"/>
    <w:rsid w:val="00611F73"/>
    <w:rsid w:val="006140D5"/>
    <w:rsid w:val="00614726"/>
    <w:rsid w:val="006159BD"/>
    <w:rsid w:val="006216B4"/>
    <w:rsid w:val="0063013C"/>
    <w:rsid w:val="006306E7"/>
    <w:rsid w:val="00635E35"/>
    <w:rsid w:val="006365E3"/>
    <w:rsid w:val="006412A8"/>
    <w:rsid w:val="00642B57"/>
    <w:rsid w:val="006447F7"/>
    <w:rsid w:val="00650D9E"/>
    <w:rsid w:val="00653674"/>
    <w:rsid w:val="00653DB9"/>
    <w:rsid w:val="00660677"/>
    <w:rsid w:val="006625B5"/>
    <w:rsid w:val="006654CB"/>
    <w:rsid w:val="00666053"/>
    <w:rsid w:val="006676FD"/>
    <w:rsid w:val="00673512"/>
    <w:rsid w:val="006764C6"/>
    <w:rsid w:val="00683A01"/>
    <w:rsid w:val="006872E6"/>
    <w:rsid w:val="00690427"/>
    <w:rsid w:val="00697E66"/>
    <w:rsid w:val="006B0FAB"/>
    <w:rsid w:val="006B7FDB"/>
    <w:rsid w:val="006C2ACD"/>
    <w:rsid w:val="006C3190"/>
    <w:rsid w:val="006D4F5C"/>
    <w:rsid w:val="006D58B5"/>
    <w:rsid w:val="006E045A"/>
    <w:rsid w:val="006E41F7"/>
    <w:rsid w:val="006F10F7"/>
    <w:rsid w:val="006F37AD"/>
    <w:rsid w:val="006F4924"/>
    <w:rsid w:val="006F4FC1"/>
    <w:rsid w:val="0070181B"/>
    <w:rsid w:val="00701ACE"/>
    <w:rsid w:val="00701B84"/>
    <w:rsid w:val="00705A59"/>
    <w:rsid w:val="00706B44"/>
    <w:rsid w:val="007119D4"/>
    <w:rsid w:val="007154CA"/>
    <w:rsid w:val="0073027E"/>
    <w:rsid w:val="00733087"/>
    <w:rsid w:val="00734619"/>
    <w:rsid w:val="00737BCC"/>
    <w:rsid w:val="00740872"/>
    <w:rsid w:val="00740FE1"/>
    <w:rsid w:val="00751E07"/>
    <w:rsid w:val="00752258"/>
    <w:rsid w:val="00752F4D"/>
    <w:rsid w:val="00753207"/>
    <w:rsid w:val="00753364"/>
    <w:rsid w:val="0075614D"/>
    <w:rsid w:val="00762465"/>
    <w:rsid w:val="0076325B"/>
    <w:rsid w:val="0076332E"/>
    <w:rsid w:val="00764540"/>
    <w:rsid w:val="00766241"/>
    <w:rsid w:val="00770E4C"/>
    <w:rsid w:val="00777A1C"/>
    <w:rsid w:val="00782164"/>
    <w:rsid w:val="0078413C"/>
    <w:rsid w:val="00784C62"/>
    <w:rsid w:val="00785F51"/>
    <w:rsid w:val="00790022"/>
    <w:rsid w:val="00793DA7"/>
    <w:rsid w:val="007956BB"/>
    <w:rsid w:val="00797A56"/>
    <w:rsid w:val="007A1C15"/>
    <w:rsid w:val="007A1EFA"/>
    <w:rsid w:val="007A29B5"/>
    <w:rsid w:val="007A384B"/>
    <w:rsid w:val="007A4F08"/>
    <w:rsid w:val="007A61CA"/>
    <w:rsid w:val="007A7168"/>
    <w:rsid w:val="007B14AA"/>
    <w:rsid w:val="007B1A93"/>
    <w:rsid w:val="007B4B27"/>
    <w:rsid w:val="007B59DC"/>
    <w:rsid w:val="007C410C"/>
    <w:rsid w:val="007C54C5"/>
    <w:rsid w:val="007D5925"/>
    <w:rsid w:val="007D63A7"/>
    <w:rsid w:val="007D6F53"/>
    <w:rsid w:val="007E3DFD"/>
    <w:rsid w:val="007E66B1"/>
    <w:rsid w:val="007F63B8"/>
    <w:rsid w:val="007F7952"/>
    <w:rsid w:val="00801412"/>
    <w:rsid w:val="00802167"/>
    <w:rsid w:val="008021F5"/>
    <w:rsid w:val="00802D5B"/>
    <w:rsid w:val="008118EC"/>
    <w:rsid w:val="008141CA"/>
    <w:rsid w:val="00816A88"/>
    <w:rsid w:val="00822CF1"/>
    <w:rsid w:val="00823166"/>
    <w:rsid w:val="00824DAF"/>
    <w:rsid w:val="00826752"/>
    <w:rsid w:val="008303CC"/>
    <w:rsid w:val="00831CA6"/>
    <w:rsid w:val="00832861"/>
    <w:rsid w:val="008369AF"/>
    <w:rsid w:val="00845D1A"/>
    <w:rsid w:val="00852993"/>
    <w:rsid w:val="008541A7"/>
    <w:rsid w:val="00856B55"/>
    <w:rsid w:val="00870C74"/>
    <w:rsid w:val="008717A4"/>
    <w:rsid w:val="008743C9"/>
    <w:rsid w:val="00874484"/>
    <w:rsid w:val="0087486A"/>
    <w:rsid w:val="0087639A"/>
    <w:rsid w:val="0087735E"/>
    <w:rsid w:val="00881317"/>
    <w:rsid w:val="00897A19"/>
    <w:rsid w:val="008A29D5"/>
    <w:rsid w:val="008A4C57"/>
    <w:rsid w:val="008A5268"/>
    <w:rsid w:val="008B012E"/>
    <w:rsid w:val="008B341F"/>
    <w:rsid w:val="008B4C79"/>
    <w:rsid w:val="008B5C86"/>
    <w:rsid w:val="008C4C79"/>
    <w:rsid w:val="008D36D4"/>
    <w:rsid w:val="008E1061"/>
    <w:rsid w:val="008E1A7B"/>
    <w:rsid w:val="008E24FB"/>
    <w:rsid w:val="008E4B06"/>
    <w:rsid w:val="008E6966"/>
    <w:rsid w:val="008F23F4"/>
    <w:rsid w:val="008F2FC0"/>
    <w:rsid w:val="00901C1F"/>
    <w:rsid w:val="009047A2"/>
    <w:rsid w:val="00907788"/>
    <w:rsid w:val="00915546"/>
    <w:rsid w:val="0092105F"/>
    <w:rsid w:val="00921E62"/>
    <w:rsid w:val="00922DFC"/>
    <w:rsid w:val="0092704D"/>
    <w:rsid w:val="009331DC"/>
    <w:rsid w:val="00933F05"/>
    <w:rsid w:val="009366E9"/>
    <w:rsid w:val="00936CC6"/>
    <w:rsid w:val="00937E73"/>
    <w:rsid w:val="0094183B"/>
    <w:rsid w:val="00943163"/>
    <w:rsid w:val="009435FD"/>
    <w:rsid w:val="009513FD"/>
    <w:rsid w:val="0095631F"/>
    <w:rsid w:val="00970401"/>
    <w:rsid w:val="00971CC2"/>
    <w:rsid w:val="0097406A"/>
    <w:rsid w:val="00974FD0"/>
    <w:rsid w:val="0097568B"/>
    <w:rsid w:val="00980A36"/>
    <w:rsid w:val="00985A33"/>
    <w:rsid w:val="009963CD"/>
    <w:rsid w:val="009A02E3"/>
    <w:rsid w:val="009A1EDB"/>
    <w:rsid w:val="009B0B51"/>
    <w:rsid w:val="009B54B8"/>
    <w:rsid w:val="009B7008"/>
    <w:rsid w:val="009C0669"/>
    <w:rsid w:val="009C239D"/>
    <w:rsid w:val="009C360A"/>
    <w:rsid w:val="009C6053"/>
    <w:rsid w:val="009D0A28"/>
    <w:rsid w:val="009D4415"/>
    <w:rsid w:val="009D65DB"/>
    <w:rsid w:val="009E23FB"/>
    <w:rsid w:val="009E529B"/>
    <w:rsid w:val="009E674B"/>
    <w:rsid w:val="009F00DB"/>
    <w:rsid w:val="009F08E0"/>
    <w:rsid w:val="009F33CE"/>
    <w:rsid w:val="009F79D6"/>
    <w:rsid w:val="00A11795"/>
    <w:rsid w:val="00A1735E"/>
    <w:rsid w:val="00A20162"/>
    <w:rsid w:val="00A36097"/>
    <w:rsid w:val="00A4251B"/>
    <w:rsid w:val="00A43878"/>
    <w:rsid w:val="00A518A5"/>
    <w:rsid w:val="00A53B24"/>
    <w:rsid w:val="00A568A8"/>
    <w:rsid w:val="00A57E42"/>
    <w:rsid w:val="00A60EB8"/>
    <w:rsid w:val="00A65965"/>
    <w:rsid w:val="00A737F7"/>
    <w:rsid w:val="00A748DD"/>
    <w:rsid w:val="00A75466"/>
    <w:rsid w:val="00A812EB"/>
    <w:rsid w:val="00A8352A"/>
    <w:rsid w:val="00A86420"/>
    <w:rsid w:val="00A916CE"/>
    <w:rsid w:val="00A9249F"/>
    <w:rsid w:val="00A931C7"/>
    <w:rsid w:val="00A93971"/>
    <w:rsid w:val="00A9559E"/>
    <w:rsid w:val="00A95B42"/>
    <w:rsid w:val="00AB3E6D"/>
    <w:rsid w:val="00AB4FE6"/>
    <w:rsid w:val="00AB5FBA"/>
    <w:rsid w:val="00AB799F"/>
    <w:rsid w:val="00AC47CF"/>
    <w:rsid w:val="00AC7219"/>
    <w:rsid w:val="00AD105F"/>
    <w:rsid w:val="00AD2C1D"/>
    <w:rsid w:val="00AE0945"/>
    <w:rsid w:val="00AE3B29"/>
    <w:rsid w:val="00AE464F"/>
    <w:rsid w:val="00AF2AD6"/>
    <w:rsid w:val="00AF3E90"/>
    <w:rsid w:val="00B02F63"/>
    <w:rsid w:val="00B04056"/>
    <w:rsid w:val="00B05F6F"/>
    <w:rsid w:val="00B06803"/>
    <w:rsid w:val="00B21EE5"/>
    <w:rsid w:val="00B25A03"/>
    <w:rsid w:val="00B345B2"/>
    <w:rsid w:val="00B372F5"/>
    <w:rsid w:val="00B3733A"/>
    <w:rsid w:val="00B37FBD"/>
    <w:rsid w:val="00B405ED"/>
    <w:rsid w:val="00B444EC"/>
    <w:rsid w:val="00B4664F"/>
    <w:rsid w:val="00B51DA4"/>
    <w:rsid w:val="00B56229"/>
    <w:rsid w:val="00B61382"/>
    <w:rsid w:val="00B629E3"/>
    <w:rsid w:val="00B65EE1"/>
    <w:rsid w:val="00B70FA7"/>
    <w:rsid w:val="00B72CD8"/>
    <w:rsid w:val="00B73967"/>
    <w:rsid w:val="00B77EEF"/>
    <w:rsid w:val="00B81830"/>
    <w:rsid w:val="00B8274B"/>
    <w:rsid w:val="00B87293"/>
    <w:rsid w:val="00BA04B4"/>
    <w:rsid w:val="00BA1F49"/>
    <w:rsid w:val="00BA2A34"/>
    <w:rsid w:val="00BA4CEB"/>
    <w:rsid w:val="00BA620C"/>
    <w:rsid w:val="00BB0EEF"/>
    <w:rsid w:val="00BB752E"/>
    <w:rsid w:val="00BC3337"/>
    <w:rsid w:val="00BC4E7D"/>
    <w:rsid w:val="00BC5842"/>
    <w:rsid w:val="00BC5FBC"/>
    <w:rsid w:val="00BD1B71"/>
    <w:rsid w:val="00BD2D28"/>
    <w:rsid w:val="00BD525A"/>
    <w:rsid w:val="00BD6A1E"/>
    <w:rsid w:val="00BE119F"/>
    <w:rsid w:val="00BE17F2"/>
    <w:rsid w:val="00BE56BF"/>
    <w:rsid w:val="00BE5CFA"/>
    <w:rsid w:val="00BF232A"/>
    <w:rsid w:val="00BF619C"/>
    <w:rsid w:val="00C0422F"/>
    <w:rsid w:val="00C11FD2"/>
    <w:rsid w:val="00C14312"/>
    <w:rsid w:val="00C14D62"/>
    <w:rsid w:val="00C1589A"/>
    <w:rsid w:val="00C15DBA"/>
    <w:rsid w:val="00C21A6D"/>
    <w:rsid w:val="00C255A9"/>
    <w:rsid w:val="00C35358"/>
    <w:rsid w:val="00C36D53"/>
    <w:rsid w:val="00C40418"/>
    <w:rsid w:val="00C40EFD"/>
    <w:rsid w:val="00C417E5"/>
    <w:rsid w:val="00C45050"/>
    <w:rsid w:val="00C469C9"/>
    <w:rsid w:val="00C57521"/>
    <w:rsid w:val="00C61CA9"/>
    <w:rsid w:val="00C7053D"/>
    <w:rsid w:val="00C74FFF"/>
    <w:rsid w:val="00C77362"/>
    <w:rsid w:val="00C82637"/>
    <w:rsid w:val="00C82928"/>
    <w:rsid w:val="00C86C12"/>
    <w:rsid w:val="00C93124"/>
    <w:rsid w:val="00CA47E6"/>
    <w:rsid w:val="00CA4E1A"/>
    <w:rsid w:val="00CA4E9B"/>
    <w:rsid w:val="00CB17D0"/>
    <w:rsid w:val="00CB4C8E"/>
    <w:rsid w:val="00CB4FA1"/>
    <w:rsid w:val="00CB62D5"/>
    <w:rsid w:val="00CC0CAC"/>
    <w:rsid w:val="00CC3B6E"/>
    <w:rsid w:val="00CD30B0"/>
    <w:rsid w:val="00CD336F"/>
    <w:rsid w:val="00CD45EF"/>
    <w:rsid w:val="00CD7C2D"/>
    <w:rsid w:val="00CE34A6"/>
    <w:rsid w:val="00CE4AD8"/>
    <w:rsid w:val="00CF23CB"/>
    <w:rsid w:val="00CF29F7"/>
    <w:rsid w:val="00CF3480"/>
    <w:rsid w:val="00CF60CC"/>
    <w:rsid w:val="00D00CD8"/>
    <w:rsid w:val="00D0569C"/>
    <w:rsid w:val="00D0685E"/>
    <w:rsid w:val="00D16CDD"/>
    <w:rsid w:val="00D23FB4"/>
    <w:rsid w:val="00D3371D"/>
    <w:rsid w:val="00D35B14"/>
    <w:rsid w:val="00D42D0C"/>
    <w:rsid w:val="00D46142"/>
    <w:rsid w:val="00D477F1"/>
    <w:rsid w:val="00D4799B"/>
    <w:rsid w:val="00D50D20"/>
    <w:rsid w:val="00D52E1D"/>
    <w:rsid w:val="00D54C7D"/>
    <w:rsid w:val="00D561A2"/>
    <w:rsid w:val="00D603F5"/>
    <w:rsid w:val="00D61204"/>
    <w:rsid w:val="00D67AA4"/>
    <w:rsid w:val="00D70C54"/>
    <w:rsid w:val="00D76C08"/>
    <w:rsid w:val="00D80EF3"/>
    <w:rsid w:val="00D902A7"/>
    <w:rsid w:val="00D94B97"/>
    <w:rsid w:val="00D955E8"/>
    <w:rsid w:val="00D965D1"/>
    <w:rsid w:val="00DA06E5"/>
    <w:rsid w:val="00DA1578"/>
    <w:rsid w:val="00DA19D5"/>
    <w:rsid w:val="00DA27C1"/>
    <w:rsid w:val="00DA2DC3"/>
    <w:rsid w:val="00DA3166"/>
    <w:rsid w:val="00DA51CF"/>
    <w:rsid w:val="00DB0F6E"/>
    <w:rsid w:val="00DB49BE"/>
    <w:rsid w:val="00DB55A3"/>
    <w:rsid w:val="00DB7D7E"/>
    <w:rsid w:val="00DB7F9B"/>
    <w:rsid w:val="00DC01C8"/>
    <w:rsid w:val="00DD233F"/>
    <w:rsid w:val="00DE1ED3"/>
    <w:rsid w:val="00DE3A9A"/>
    <w:rsid w:val="00DF1643"/>
    <w:rsid w:val="00DF441D"/>
    <w:rsid w:val="00DF6735"/>
    <w:rsid w:val="00E031EF"/>
    <w:rsid w:val="00E05EAF"/>
    <w:rsid w:val="00E134A7"/>
    <w:rsid w:val="00E13AA0"/>
    <w:rsid w:val="00E13DEC"/>
    <w:rsid w:val="00E140AE"/>
    <w:rsid w:val="00E140C0"/>
    <w:rsid w:val="00E17261"/>
    <w:rsid w:val="00E23D09"/>
    <w:rsid w:val="00E26653"/>
    <w:rsid w:val="00E311DC"/>
    <w:rsid w:val="00E43C34"/>
    <w:rsid w:val="00E43D1C"/>
    <w:rsid w:val="00E639C8"/>
    <w:rsid w:val="00E710EF"/>
    <w:rsid w:val="00E72BD7"/>
    <w:rsid w:val="00E7565E"/>
    <w:rsid w:val="00E8038E"/>
    <w:rsid w:val="00E874B3"/>
    <w:rsid w:val="00E87C31"/>
    <w:rsid w:val="00E95248"/>
    <w:rsid w:val="00E95300"/>
    <w:rsid w:val="00E95C58"/>
    <w:rsid w:val="00E963A4"/>
    <w:rsid w:val="00EA0F8E"/>
    <w:rsid w:val="00EA1092"/>
    <w:rsid w:val="00EA3B4C"/>
    <w:rsid w:val="00EA77CB"/>
    <w:rsid w:val="00EC0336"/>
    <w:rsid w:val="00EC2A18"/>
    <w:rsid w:val="00EC7820"/>
    <w:rsid w:val="00ED0D4C"/>
    <w:rsid w:val="00ED2D05"/>
    <w:rsid w:val="00ED4ED5"/>
    <w:rsid w:val="00ED6097"/>
    <w:rsid w:val="00EE1FD7"/>
    <w:rsid w:val="00EE34AC"/>
    <w:rsid w:val="00EE56C2"/>
    <w:rsid w:val="00EE64F6"/>
    <w:rsid w:val="00EF050D"/>
    <w:rsid w:val="00F0014B"/>
    <w:rsid w:val="00F026EB"/>
    <w:rsid w:val="00F0278C"/>
    <w:rsid w:val="00F04437"/>
    <w:rsid w:val="00F04EFC"/>
    <w:rsid w:val="00F05327"/>
    <w:rsid w:val="00F064C1"/>
    <w:rsid w:val="00F1486B"/>
    <w:rsid w:val="00F15024"/>
    <w:rsid w:val="00F17875"/>
    <w:rsid w:val="00F20220"/>
    <w:rsid w:val="00F248A3"/>
    <w:rsid w:val="00F270FC"/>
    <w:rsid w:val="00F3361C"/>
    <w:rsid w:val="00F3401C"/>
    <w:rsid w:val="00F34390"/>
    <w:rsid w:val="00F36AF3"/>
    <w:rsid w:val="00F40DFA"/>
    <w:rsid w:val="00F417A0"/>
    <w:rsid w:val="00F41D61"/>
    <w:rsid w:val="00F42A13"/>
    <w:rsid w:val="00F44906"/>
    <w:rsid w:val="00F44B67"/>
    <w:rsid w:val="00F472FC"/>
    <w:rsid w:val="00F526A6"/>
    <w:rsid w:val="00F5273D"/>
    <w:rsid w:val="00F53B56"/>
    <w:rsid w:val="00F626ED"/>
    <w:rsid w:val="00F63235"/>
    <w:rsid w:val="00F66DA0"/>
    <w:rsid w:val="00F82634"/>
    <w:rsid w:val="00F849E2"/>
    <w:rsid w:val="00F862E4"/>
    <w:rsid w:val="00F94C8E"/>
    <w:rsid w:val="00F96E5B"/>
    <w:rsid w:val="00FA42AC"/>
    <w:rsid w:val="00FB0BA4"/>
    <w:rsid w:val="00FB471F"/>
    <w:rsid w:val="00FC1C20"/>
    <w:rsid w:val="00FE0C76"/>
    <w:rsid w:val="00FE333C"/>
    <w:rsid w:val="00FE4B81"/>
    <w:rsid w:val="00FE57D0"/>
    <w:rsid w:val="00FE6327"/>
    <w:rsid w:val="00FE6D21"/>
    <w:rsid w:val="00FE7DC7"/>
    <w:rsid w:val="00FF0A32"/>
    <w:rsid w:val="00FF2778"/>
    <w:rsid w:val="00FF550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2CE2"/>
  <w15:chartTrackingRefBased/>
  <w15:docId w15:val="{13424A3F-2A8B-41C1-918A-F6C9A53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BD"/>
    <w:rPr>
      <w:sz w:val="24"/>
      <w:szCs w:val="24"/>
      <w:lang w:val="uk-UA"/>
    </w:rPr>
  </w:style>
  <w:style w:type="paragraph" w:styleId="1">
    <w:name w:val="heading 1"/>
    <w:basedOn w:val="a"/>
    <w:qFormat/>
    <w:rsid w:val="00B2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1EE5"/>
    <w:pPr>
      <w:spacing w:before="100" w:beforeAutospacing="1" w:after="100" w:afterAutospacing="1"/>
      <w:outlineLvl w:val="1"/>
    </w:pPr>
    <w:rPr>
      <w:b/>
      <w:bCs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EE5"/>
    <w:rPr>
      <w:color w:val="0000FF"/>
      <w:u w:val="single"/>
    </w:rPr>
  </w:style>
  <w:style w:type="paragraph" w:styleId="z-">
    <w:name w:val="HTML Top of Form"/>
    <w:basedOn w:val="a"/>
    <w:next w:val="a"/>
    <w:hidden/>
    <w:rsid w:val="00B21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21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rsid w:val="00B21EE5"/>
    <w:pPr>
      <w:spacing w:before="100" w:beforeAutospacing="1" w:after="100" w:afterAutospacing="1"/>
    </w:pPr>
  </w:style>
  <w:style w:type="paragraph" w:styleId="a5">
    <w:name w:val="Body Text Indent"/>
    <w:basedOn w:val="a"/>
    <w:rsid w:val="00B21EE5"/>
    <w:pPr>
      <w:spacing w:before="100" w:beforeAutospacing="1" w:after="100" w:afterAutospacing="1"/>
    </w:pPr>
  </w:style>
  <w:style w:type="character" w:styleId="a6">
    <w:name w:val="Strong"/>
    <w:qFormat/>
    <w:rsid w:val="00B21EE5"/>
    <w:rPr>
      <w:b/>
      <w:bCs/>
    </w:rPr>
  </w:style>
  <w:style w:type="paragraph" w:customStyle="1" w:styleId="a7">
    <w:name w:val="a"/>
    <w:basedOn w:val="a"/>
    <w:rsid w:val="00B21EE5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1EE5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1EE5"/>
    <w:pPr>
      <w:spacing w:before="100" w:beforeAutospacing="1" w:after="100" w:afterAutospacing="1"/>
    </w:pPr>
  </w:style>
  <w:style w:type="table" w:styleId="a8">
    <w:name w:val="Table Grid"/>
    <w:basedOn w:val="a1"/>
    <w:rsid w:val="002313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E60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6054"/>
  </w:style>
  <w:style w:type="paragraph" w:styleId="ab">
    <w:name w:val="footer"/>
    <w:basedOn w:val="a"/>
    <w:rsid w:val="00733087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7A3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B345B2"/>
    <w:rPr>
      <w:rFonts w:ascii="Arial" w:hAnsi="Arial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B345B2"/>
    <w:rPr>
      <w:rFonts w:ascii="Arial" w:hAnsi="Arial" w:cs="Arial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52789E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Subtitle"/>
    <w:basedOn w:val="a"/>
    <w:next w:val="a"/>
    <w:link w:val="af0"/>
    <w:qFormat/>
    <w:rsid w:val="002576BC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f0">
    <w:name w:val="Подзаголовок Знак"/>
    <w:link w:val="af"/>
    <w:rsid w:val="002576BC"/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pple-converted-space">
    <w:name w:val="apple-converted-space"/>
    <w:rsid w:val="008C4C79"/>
  </w:style>
  <w:style w:type="paragraph" w:styleId="HTML">
    <w:name w:val="HTML Preformatted"/>
    <w:basedOn w:val="a"/>
    <w:link w:val="HTML0"/>
    <w:uiPriority w:val="99"/>
    <w:unhideWhenUsed/>
    <w:rsid w:val="00831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31CA6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2778BF"/>
    <w:rPr>
      <w:b/>
      <w:bCs/>
      <w:sz w:val="36"/>
      <w:szCs w:val="36"/>
      <w:lang w:val="uk-UA"/>
    </w:rPr>
  </w:style>
  <w:style w:type="paragraph" w:styleId="3">
    <w:name w:val="Body Text 3"/>
    <w:basedOn w:val="a"/>
    <w:link w:val="30"/>
    <w:rsid w:val="00E95300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link w:val="3"/>
    <w:rsid w:val="00E95300"/>
    <w:rPr>
      <w:rFonts w:ascii="Calibri" w:hAnsi="Calibri"/>
      <w:sz w:val="16"/>
      <w:szCs w:val="16"/>
      <w:lang w:eastAsia="en-US"/>
    </w:rPr>
  </w:style>
  <w:style w:type="character" w:customStyle="1" w:styleId="21">
    <w:name w:val="Основной текст (2)_"/>
    <w:link w:val="22"/>
    <w:locked/>
    <w:rsid w:val="00E95300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E95300"/>
    <w:rPr>
      <w:i/>
      <w:iCs/>
      <w:color w:val="000000"/>
      <w:spacing w:val="40"/>
      <w:w w:val="100"/>
      <w:position w:val="0"/>
      <w:sz w:val="18"/>
      <w:szCs w:val="18"/>
      <w:lang w:val="uk-UA" w:eastAsia="x-none" w:bidi="ar-SA"/>
    </w:rPr>
  </w:style>
  <w:style w:type="character" w:customStyle="1" w:styleId="31">
    <w:name w:val="Основной текст (3)_"/>
    <w:link w:val="310"/>
    <w:locked/>
    <w:rsid w:val="00E95300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E95300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1">
    <w:name w:val="Основной текст_"/>
    <w:link w:val="11"/>
    <w:locked/>
    <w:rsid w:val="00E95300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E95300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E95300"/>
    <w:rPr>
      <w:color w:val="000000"/>
      <w:spacing w:val="-3"/>
      <w:w w:val="100"/>
      <w:position w:val="0"/>
      <w:sz w:val="16"/>
      <w:szCs w:val="16"/>
      <w:u w:val="single"/>
      <w:lang w:val="uk-UA" w:eastAsia="x-none" w:bidi="ar-SA"/>
    </w:rPr>
  </w:style>
  <w:style w:type="paragraph" w:customStyle="1" w:styleId="22">
    <w:name w:val="Основной текст (2)"/>
    <w:basedOn w:val="a"/>
    <w:link w:val="21"/>
    <w:rsid w:val="00E95300"/>
    <w:pPr>
      <w:widowControl w:val="0"/>
      <w:shd w:val="clear" w:color="auto" w:fill="FFFFFF"/>
      <w:spacing w:line="209" w:lineRule="exact"/>
    </w:pPr>
    <w:rPr>
      <w:i/>
      <w:iCs/>
      <w:sz w:val="20"/>
      <w:szCs w:val="20"/>
      <w:lang w:val="x-none" w:eastAsia="x-none"/>
    </w:rPr>
  </w:style>
  <w:style w:type="paragraph" w:customStyle="1" w:styleId="310">
    <w:name w:val="Основной текст (3)1"/>
    <w:basedOn w:val="a"/>
    <w:link w:val="31"/>
    <w:rsid w:val="00E95300"/>
    <w:pPr>
      <w:widowControl w:val="0"/>
      <w:shd w:val="clear" w:color="auto" w:fill="FFFFFF"/>
      <w:spacing w:before="180" w:after="180" w:line="240" w:lineRule="atLeast"/>
    </w:pPr>
    <w:rPr>
      <w:b/>
      <w:bCs/>
      <w:i/>
      <w:iCs/>
      <w:sz w:val="19"/>
      <w:szCs w:val="19"/>
      <w:lang w:val="x-none" w:eastAsia="x-none"/>
    </w:rPr>
  </w:style>
  <w:style w:type="paragraph" w:customStyle="1" w:styleId="11">
    <w:name w:val="Основной текст1"/>
    <w:basedOn w:val="a"/>
    <w:link w:val="af1"/>
    <w:rsid w:val="00E95300"/>
    <w:pPr>
      <w:widowControl w:val="0"/>
      <w:shd w:val="clear" w:color="auto" w:fill="FFFFFF"/>
      <w:spacing w:before="180" w:line="213" w:lineRule="exact"/>
      <w:jc w:val="both"/>
    </w:pPr>
    <w:rPr>
      <w:sz w:val="18"/>
      <w:szCs w:val="18"/>
      <w:lang w:val="x-none" w:eastAsia="x-none"/>
    </w:rPr>
  </w:style>
  <w:style w:type="character" w:customStyle="1" w:styleId="xfm87424158">
    <w:name w:val="xfm_87424158"/>
    <w:rsid w:val="00E95300"/>
    <w:rPr>
      <w:rFonts w:cs="Times New Roman"/>
    </w:rPr>
  </w:style>
  <w:style w:type="character" w:customStyle="1" w:styleId="rvts6">
    <w:name w:val="rvts6"/>
    <w:rsid w:val="00E95300"/>
    <w:rPr>
      <w:rFonts w:cs="Times New Roman"/>
    </w:rPr>
  </w:style>
  <w:style w:type="paragraph" w:customStyle="1" w:styleId="af2">
    <w:name w:val="Вміст таблиці"/>
    <w:basedOn w:val="a"/>
    <w:rsid w:val="004037D9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72B-70BC-4071-B8E2-CBAEA3A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ДЖКГ Луцької міської ради</Company>
  <LinksUpToDate>false</LinksUpToDate>
  <CharactersWithSpaces>45300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kras</dc:creator>
  <cp:keywords/>
  <cp:lastModifiedBy>Васюра Наталія Олексіївна</cp:lastModifiedBy>
  <cp:revision>3</cp:revision>
  <cp:lastPrinted>2017-02-27T11:59:00Z</cp:lastPrinted>
  <dcterms:created xsi:type="dcterms:W3CDTF">2017-02-27T12:02:00Z</dcterms:created>
  <dcterms:modified xsi:type="dcterms:W3CDTF">2017-02-27T12:02:00Z</dcterms:modified>
</cp:coreProperties>
</file>