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066876" w:rsidRPr="009120D2">
        <w:trPr>
          <w:jc w:val="center"/>
        </w:trPr>
        <w:tc>
          <w:tcPr>
            <w:tcW w:w="4252" w:type="dxa"/>
          </w:tcPr>
          <w:p w:rsidR="00066876" w:rsidRPr="009120D2" w:rsidRDefault="00066876" w:rsidP="006C717F">
            <w:pPr>
              <w:pStyle w:val="10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066876" w:rsidRPr="009120D2" w:rsidRDefault="00E44016" w:rsidP="006C717F">
            <w:pPr>
              <w:pStyle w:val="10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  <w:lang w:val="en-US" w:eastAsia="en-US"/>
              </w:rPr>
              <w:drawing>
                <wp:inline distT="0" distB="0" distL="0" distR="0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E10071" w:rsidRPr="00E10071" w:rsidRDefault="00E10071" w:rsidP="00E10071">
            <w:pPr>
              <w:pStyle w:val="aa"/>
              <w:jc w:val="center"/>
              <w:rPr>
                <w:sz w:val="28"/>
                <w:lang w:val="uk-UA"/>
              </w:rPr>
            </w:pPr>
            <w:r w:rsidRPr="00E10071">
              <w:rPr>
                <w:sz w:val="28"/>
                <w:lang w:val="uk-UA"/>
              </w:rPr>
              <w:t>Проект</w:t>
            </w:r>
          </w:p>
          <w:p w:rsidR="00E10071" w:rsidRPr="00E10071" w:rsidRDefault="00E10071" w:rsidP="00E10071">
            <w:pPr>
              <w:pStyle w:val="aa"/>
              <w:jc w:val="center"/>
              <w:rPr>
                <w:sz w:val="28"/>
                <w:lang w:val="uk-UA"/>
              </w:rPr>
            </w:pPr>
            <w:r w:rsidRPr="00E10071">
              <w:rPr>
                <w:sz w:val="28"/>
                <w:lang w:val="uk-UA"/>
              </w:rPr>
              <w:t>оприлюднено</w:t>
            </w:r>
          </w:p>
          <w:p w:rsidR="008C3444" w:rsidRPr="00E10071" w:rsidRDefault="00E10071" w:rsidP="00E10071">
            <w:pPr>
              <w:pStyle w:val="aa"/>
              <w:jc w:val="center"/>
              <w:rPr>
                <w:sz w:val="28"/>
                <w:lang w:val="uk-UA"/>
              </w:rPr>
            </w:pPr>
            <w:r w:rsidRPr="00E10071">
              <w:rPr>
                <w:sz w:val="28"/>
                <w:lang w:val="uk-UA"/>
              </w:rPr>
              <w:t>«___»_________ 20__ р.</w:t>
            </w:r>
          </w:p>
        </w:tc>
      </w:tr>
    </w:tbl>
    <w:p w:rsidR="00066876" w:rsidRPr="009120D2" w:rsidRDefault="00066876">
      <w:pPr>
        <w:pStyle w:val="10"/>
        <w:keepNext/>
        <w:spacing w:before="240" w:after="60"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066876" w:rsidRPr="009120D2" w:rsidRDefault="00066876">
      <w:pPr>
        <w:pStyle w:val="10"/>
        <w:keepNext/>
        <w:tabs>
          <w:tab w:val="left" w:pos="4111"/>
        </w:tabs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VIІ СКЛИКАННЯ </w:t>
      </w:r>
      <w:r w:rsidR="008C344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740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066876" w:rsidRPr="009120D2" w:rsidRDefault="00066876">
      <w:pPr>
        <w:pStyle w:val="10"/>
        <w:keepNext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066876" w:rsidRPr="009120D2" w:rsidRDefault="00066876">
      <w:pPr>
        <w:pStyle w:val="10"/>
        <w:spacing w:line="240" w:lineRule="auto"/>
        <w:rPr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066876" w:rsidRPr="009120D2">
        <w:tc>
          <w:tcPr>
            <w:tcW w:w="4788" w:type="dxa"/>
          </w:tcPr>
          <w:p w:rsidR="00E10071" w:rsidRPr="00E10071" w:rsidRDefault="00E10071" w:rsidP="00E1007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року № ____ – МР</w:t>
            </w:r>
          </w:p>
          <w:p w:rsidR="00066876" w:rsidRPr="00A5799D" w:rsidRDefault="00E10071" w:rsidP="00E10071">
            <w:pPr>
              <w:pStyle w:val="10"/>
              <w:spacing w:line="240" w:lineRule="auto"/>
              <w:jc w:val="both"/>
            </w:pPr>
            <w:r w:rsidRPr="00E1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>
        <w:tc>
          <w:tcPr>
            <w:tcW w:w="4788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>
        <w:tc>
          <w:tcPr>
            <w:tcW w:w="4788" w:type="dxa"/>
          </w:tcPr>
          <w:p w:rsidR="00066876" w:rsidRPr="009120D2" w:rsidRDefault="00066876" w:rsidP="00FF6E5C">
            <w:pPr>
              <w:pStyle w:val="10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A5799D" w:rsidRPr="00A57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організацію роботи у сфері інформаційних технологій в Сумській міській раді</w:t>
            </w: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</w:tbl>
    <w:p w:rsidR="00066876" w:rsidRPr="009120D2" w:rsidRDefault="00066876">
      <w:pPr>
        <w:pStyle w:val="10"/>
        <w:spacing w:line="240" w:lineRule="auto"/>
        <w:rPr>
          <w:lang w:val="uk-UA"/>
        </w:rPr>
      </w:pPr>
    </w:p>
    <w:p w:rsidR="00066876" w:rsidRPr="009120D2" w:rsidRDefault="006015CC" w:rsidP="00A5799D">
      <w:pPr>
        <w:pStyle w:val="10"/>
        <w:spacing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C85029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 w:rsidR="00A5799D" w:rsidRPr="00A579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 в Сумській міській раді</w:t>
      </w:r>
      <w:r w:rsidR="00213C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Закону України «</w:t>
      </w:r>
      <w:r w:rsidR="00A5799D" w:rsidRPr="00A5799D">
        <w:rPr>
          <w:rFonts w:ascii="Times New Roman" w:hAnsi="Times New Roman" w:cs="Times New Roman"/>
          <w:sz w:val="28"/>
          <w:szCs w:val="28"/>
          <w:lang w:val="uk-UA"/>
        </w:rPr>
        <w:t>Про захист інформації в інформаційно-телекомунікаційних системах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>», Закону України «</w:t>
      </w:r>
      <w:r w:rsidR="00A5799D" w:rsidRPr="00A5799D">
        <w:rPr>
          <w:rFonts w:ascii="Times New Roman" w:hAnsi="Times New Roman" w:cs="Times New Roman"/>
          <w:sz w:val="28"/>
          <w:szCs w:val="28"/>
          <w:lang w:val="uk-UA"/>
        </w:rPr>
        <w:t>Про Національну програму інформатизації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B584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B5848" w:rsidRPr="009B5848">
        <w:rPr>
          <w:rFonts w:ascii="Times New Roman" w:hAnsi="Times New Roman" w:cs="Times New Roman"/>
          <w:sz w:val="28"/>
          <w:szCs w:val="28"/>
          <w:lang w:val="uk-UA"/>
        </w:rPr>
        <w:t>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</w:t>
      </w:r>
      <w:r w:rsidR="009B58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A5799D" w:rsidRPr="00A5799D">
        <w:rPr>
          <w:rFonts w:ascii="Times New Roman" w:hAnsi="Times New Roman" w:cs="Times New Roman"/>
          <w:sz w:val="28"/>
          <w:szCs w:val="28"/>
          <w:lang w:val="uk-UA"/>
        </w:rPr>
        <w:t>Регламенту роботи виконавчих органів Сумської міської ради, затвердженого рішенням виконавчого комітету Сумської міської ради від 28.04.2016 № 240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</w:t>
      </w:r>
      <w:r w:rsidR="00213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2C7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066876"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066876" w:rsidRPr="009120D2" w:rsidRDefault="00066876">
      <w:pPr>
        <w:pStyle w:val="10"/>
        <w:spacing w:line="240" w:lineRule="auto"/>
        <w:ind w:firstLine="900"/>
        <w:jc w:val="both"/>
        <w:rPr>
          <w:lang w:val="uk-UA"/>
        </w:rPr>
      </w:pPr>
    </w:p>
    <w:p w:rsidR="00066876" w:rsidRPr="009120D2" w:rsidRDefault="00066876">
      <w:pPr>
        <w:pStyle w:val="10"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6876" w:rsidRPr="009120D2" w:rsidRDefault="00066876">
      <w:pPr>
        <w:pStyle w:val="10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2024D4" w:rsidRPr="002024D4" w:rsidRDefault="005622C7" w:rsidP="002A2F28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E44016" w:rsidRPr="00E44016">
        <w:rPr>
          <w:rFonts w:ascii="Times New Roman" w:hAnsi="Times New Roman" w:cs="Times New Roman"/>
          <w:sz w:val="28"/>
          <w:szCs w:val="28"/>
          <w:lang w:val="uk-UA"/>
        </w:rPr>
        <w:t>Положення про роботу сфери інформаційних технологій в Сумській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4D4" w:rsidRPr="002A2F28">
        <w:rPr>
          <w:rFonts w:ascii="Times New Roman" w:hAnsi="Times New Roman" w:cs="Times New Roman"/>
          <w:sz w:val="28"/>
          <w:szCs w:val="28"/>
          <w:lang w:val="uk-UA"/>
        </w:rPr>
        <w:t>згідно додатк</w:t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24D4" w:rsidRPr="002A2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4D4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2024D4" w:rsidRDefault="002024D4" w:rsidP="005622C7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99D" w:rsidRDefault="00A5799D" w:rsidP="005622C7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Це рішення набирає чинності з 01.01.2018 року.</w:t>
      </w:r>
    </w:p>
    <w:p w:rsidR="00A5799D" w:rsidRPr="00D12E77" w:rsidRDefault="00A5799D" w:rsidP="005622C7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2C7" w:rsidRPr="009120D2" w:rsidRDefault="00A5799D" w:rsidP="005622C7">
      <w:pPr>
        <w:pStyle w:val="10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Організацію виконання даного рішення покласти на </w:t>
      </w:r>
      <w:r w:rsidR="000E19BD">
        <w:rPr>
          <w:rFonts w:ascii="Times New Roman" w:hAnsi="Times New Roman" w:cs="Times New Roman"/>
          <w:sz w:val="28"/>
          <w:szCs w:val="28"/>
          <w:lang w:val="uk-UA"/>
        </w:rPr>
        <w:t>секретаря Сумської міської ради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>, згідно з розподілом обов’язків.</w:t>
      </w:r>
    </w:p>
    <w:p w:rsidR="002A2F28" w:rsidRPr="009120D2" w:rsidRDefault="002A2F28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876" w:rsidRPr="009120D2" w:rsidRDefault="003618DD">
      <w:pPr>
        <w:pStyle w:val="10"/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3D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О.М. Лисенко</w:t>
      </w:r>
    </w:p>
    <w:p w:rsidR="00E10071" w:rsidRDefault="00E10071" w:rsidP="00C64289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4289" w:rsidRPr="009120D2" w:rsidRDefault="00C64289" w:rsidP="00C64289">
      <w:pPr>
        <w:pStyle w:val="10"/>
        <w:spacing w:line="240" w:lineRule="auto"/>
        <w:rPr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szCs w:val="24"/>
          <w:lang w:val="uk-UA"/>
        </w:rPr>
        <w:t>Бєломар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>.В.</w:t>
      </w:r>
    </w:p>
    <w:p w:rsidR="00C64289" w:rsidRDefault="00C64289" w:rsidP="00C64289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C64289" w:rsidRPr="000E19BD" w:rsidRDefault="00C64289" w:rsidP="00C64289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Ініціатор розгляду питання – </w:t>
      </w:r>
      <w:r w:rsidR="000E19BD">
        <w:rPr>
          <w:rFonts w:ascii="Times New Roman" w:hAnsi="Times New Roman" w:cs="Times New Roman"/>
          <w:sz w:val="24"/>
          <w:szCs w:val="24"/>
          <w:lang w:val="uk-UA"/>
        </w:rPr>
        <w:t>депутат Сумської міської ради Баранов А.В.</w:t>
      </w:r>
    </w:p>
    <w:p w:rsidR="00C64289" w:rsidRDefault="00C64289" w:rsidP="00C64289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Проект рішення підготовлено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відділом інформаційних технологій та комп’ютерного</w:t>
      </w: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Сумської міської ради</w:t>
      </w:r>
    </w:p>
    <w:p w:rsidR="00066876" w:rsidRPr="009120D2" w:rsidRDefault="00C64289" w:rsidP="001B683C">
      <w:pPr>
        <w:pStyle w:val="10"/>
        <w:tabs>
          <w:tab w:val="left" w:pos="4223"/>
        </w:tabs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Доповідач – відділ інформаційних технологій та комп’ютерного</w:t>
      </w: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</w:p>
    <w:sectPr w:rsidR="00066876" w:rsidRPr="009120D2" w:rsidSect="00231B92">
      <w:pgSz w:w="11906" w:h="16838"/>
      <w:pgMar w:top="1134" w:right="1133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E3" w:rsidRDefault="00425CE3" w:rsidP="001F1250">
      <w:pPr>
        <w:spacing w:line="240" w:lineRule="auto"/>
      </w:pPr>
      <w:r>
        <w:separator/>
      </w:r>
    </w:p>
  </w:endnote>
  <w:endnote w:type="continuationSeparator" w:id="0">
    <w:p w:rsidR="00425CE3" w:rsidRDefault="00425CE3" w:rsidP="001F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E3" w:rsidRDefault="00425CE3" w:rsidP="001F1250">
      <w:pPr>
        <w:spacing w:line="240" w:lineRule="auto"/>
      </w:pPr>
      <w:r>
        <w:separator/>
      </w:r>
    </w:p>
  </w:footnote>
  <w:footnote w:type="continuationSeparator" w:id="0">
    <w:p w:rsidR="00425CE3" w:rsidRDefault="00425CE3" w:rsidP="001F12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0"/>
    <w:rsid w:val="00027E86"/>
    <w:rsid w:val="00066876"/>
    <w:rsid w:val="00073F8A"/>
    <w:rsid w:val="000C35AA"/>
    <w:rsid w:val="000D5EE1"/>
    <w:rsid w:val="000E1582"/>
    <w:rsid w:val="000E19BD"/>
    <w:rsid w:val="0010467A"/>
    <w:rsid w:val="00113612"/>
    <w:rsid w:val="00130D9F"/>
    <w:rsid w:val="00145BC2"/>
    <w:rsid w:val="001721D9"/>
    <w:rsid w:val="0017254B"/>
    <w:rsid w:val="00182541"/>
    <w:rsid w:val="00186943"/>
    <w:rsid w:val="00187D99"/>
    <w:rsid w:val="001B1C8B"/>
    <w:rsid w:val="001B683C"/>
    <w:rsid w:val="001C34EE"/>
    <w:rsid w:val="001F1250"/>
    <w:rsid w:val="001F2516"/>
    <w:rsid w:val="002024D4"/>
    <w:rsid w:val="00204BC4"/>
    <w:rsid w:val="0021174D"/>
    <w:rsid w:val="00213C41"/>
    <w:rsid w:val="00224993"/>
    <w:rsid w:val="00231B92"/>
    <w:rsid w:val="00242BDF"/>
    <w:rsid w:val="00251B89"/>
    <w:rsid w:val="00256B06"/>
    <w:rsid w:val="00264B1F"/>
    <w:rsid w:val="00280A3D"/>
    <w:rsid w:val="002827DA"/>
    <w:rsid w:val="002A2F28"/>
    <w:rsid w:val="002C3D7A"/>
    <w:rsid w:val="002C40B1"/>
    <w:rsid w:val="002C45BA"/>
    <w:rsid w:val="002E19C5"/>
    <w:rsid w:val="00311489"/>
    <w:rsid w:val="00340B67"/>
    <w:rsid w:val="00360278"/>
    <w:rsid w:val="003618DD"/>
    <w:rsid w:val="003667AC"/>
    <w:rsid w:val="00375A8B"/>
    <w:rsid w:val="00383F7F"/>
    <w:rsid w:val="003D4DC4"/>
    <w:rsid w:val="00402C89"/>
    <w:rsid w:val="00411FAE"/>
    <w:rsid w:val="00425CE3"/>
    <w:rsid w:val="00425EE2"/>
    <w:rsid w:val="00437807"/>
    <w:rsid w:val="004417BC"/>
    <w:rsid w:val="00476D18"/>
    <w:rsid w:val="004777E3"/>
    <w:rsid w:val="004A1F97"/>
    <w:rsid w:val="004C1E85"/>
    <w:rsid w:val="004D4A7C"/>
    <w:rsid w:val="00540508"/>
    <w:rsid w:val="00554848"/>
    <w:rsid w:val="005622C7"/>
    <w:rsid w:val="00562919"/>
    <w:rsid w:val="00574011"/>
    <w:rsid w:val="00580ADD"/>
    <w:rsid w:val="005D43FC"/>
    <w:rsid w:val="006015CC"/>
    <w:rsid w:val="006063EC"/>
    <w:rsid w:val="0061758F"/>
    <w:rsid w:val="006248C0"/>
    <w:rsid w:val="006933FD"/>
    <w:rsid w:val="006C717F"/>
    <w:rsid w:val="006D73F7"/>
    <w:rsid w:val="006F0C0B"/>
    <w:rsid w:val="00717F1C"/>
    <w:rsid w:val="00747905"/>
    <w:rsid w:val="00786270"/>
    <w:rsid w:val="007A11B0"/>
    <w:rsid w:val="007C73DD"/>
    <w:rsid w:val="007C7A99"/>
    <w:rsid w:val="007E0D7C"/>
    <w:rsid w:val="00803329"/>
    <w:rsid w:val="00857D48"/>
    <w:rsid w:val="008A057A"/>
    <w:rsid w:val="008C3444"/>
    <w:rsid w:val="008D1170"/>
    <w:rsid w:val="008D7662"/>
    <w:rsid w:val="009120D2"/>
    <w:rsid w:val="00943294"/>
    <w:rsid w:val="00963716"/>
    <w:rsid w:val="00983F04"/>
    <w:rsid w:val="009B5848"/>
    <w:rsid w:val="009C1BA6"/>
    <w:rsid w:val="009F36DC"/>
    <w:rsid w:val="00A14777"/>
    <w:rsid w:val="00A16AC0"/>
    <w:rsid w:val="00A32EB3"/>
    <w:rsid w:val="00A5799D"/>
    <w:rsid w:val="00A719D8"/>
    <w:rsid w:val="00A970D0"/>
    <w:rsid w:val="00AA1122"/>
    <w:rsid w:val="00AD3F56"/>
    <w:rsid w:val="00B463DA"/>
    <w:rsid w:val="00B54FEF"/>
    <w:rsid w:val="00B55D0E"/>
    <w:rsid w:val="00B578D6"/>
    <w:rsid w:val="00B7618D"/>
    <w:rsid w:val="00B873BC"/>
    <w:rsid w:val="00B96A49"/>
    <w:rsid w:val="00BD001D"/>
    <w:rsid w:val="00BD17CB"/>
    <w:rsid w:val="00BD6E6B"/>
    <w:rsid w:val="00BD78D7"/>
    <w:rsid w:val="00C620F8"/>
    <w:rsid w:val="00C64289"/>
    <w:rsid w:val="00C66048"/>
    <w:rsid w:val="00C85029"/>
    <w:rsid w:val="00C97D04"/>
    <w:rsid w:val="00CA34BD"/>
    <w:rsid w:val="00CF2D7E"/>
    <w:rsid w:val="00D0707E"/>
    <w:rsid w:val="00D12E77"/>
    <w:rsid w:val="00D45627"/>
    <w:rsid w:val="00D4792A"/>
    <w:rsid w:val="00DB3DF4"/>
    <w:rsid w:val="00E10071"/>
    <w:rsid w:val="00E235D8"/>
    <w:rsid w:val="00E42463"/>
    <w:rsid w:val="00E44016"/>
    <w:rsid w:val="00E60EA1"/>
    <w:rsid w:val="00E75FC0"/>
    <w:rsid w:val="00E7755C"/>
    <w:rsid w:val="00E8189D"/>
    <w:rsid w:val="00E904B4"/>
    <w:rsid w:val="00ED2F85"/>
    <w:rsid w:val="00F074A1"/>
    <w:rsid w:val="00F13FE5"/>
    <w:rsid w:val="00F31FDC"/>
    <w:rsid w:val="00F52DFF"/>
    <w:rsid w:val="00F618A0"/>
    <w:rsid w:val="00F82227"/>
    <w:rsid w:val="00F94C18"/>
    <w:rsid w:val="00FA14F5"/>
    <w:rsid w:val="00FB55B4"/>
    <w:rsid w:val="00FB7463"/>
    <w:rsid w:val="00FC49A3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D4E81"/>
  <w15:chartTrackingRefBased/>
  <w15:docId w15:val="{B75AEEFB-BEA8-47ED-AED2-3D81C18C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1">
    <w:name w:val="heading 1"/>
    <w:basedOn w:val="10"/>
    <w:next w:val="10"/>
    <w:link w:val="11"/>
    <w:uiPriority w:val="99"/>
    <w:qFormat/>
    <w:rsid w:val="001F125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F125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F125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F125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F125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1F125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D7B8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D7B8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D7B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D7B8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D7B8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D7B8F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1F1250"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a3">
    <w:name w:val="Title"/>
    <w:basedOn w:val="10"/>
    <w:next w:val="10"/>
    <w:link w:val="a4"/>
    <w:uiPriority w:val="99"/>
    <w:qFormat/>
    <w:rsid w:val="001F125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9D7B8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125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D7B8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0D2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580A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locked/>
    <w:rsid w:val="006015CC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"/>
    <w:basedOn w:val="a"/>
    <w:rsid w:val="00B54FEF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182541"/>
    <w:pPr>
      <w:spacing w:line="276" w:lineRule="auto"/>
    </w:pPr>
    <w:rPr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80DAF-3F99-48B2-9249-22E6B65D5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8D56D-688D-4F23-BF4A-257585AC92EE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9F1F61-B858-4E5C-B2C0-2FE3C2E5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RADA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</dc:creator>
  <cp:keywords/>
  <dc:description/>
  <cp:lastModifiedBy>Бєломар Віктор Васильович</cp:lastModifiedBy>
  <cp:revision>2</cp:revision>
  <cp:lastPrinted>2017-11-29T09:04:00Z</cp:lastPrinted>
  <dcterms:created xsi:type="dcterms:W3CDTF">2017-12-28T07:36:00Z</dcterms:created>
  <dcterms:modified xsi:type="dcterms:W3CDTF">2017-12-28T07:36:00Z</dcterms:modified>
</cp:coreProperties>
</file>