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8D" w:rsidRPr="00F74A8D" w:rsidRDefault="00F74A8D" w:rsidP="00C216B8">
      <w:pPr>
        <w:ind w:right="-2"/>
        <w:jc w:val="both"/>
        <w:rPr>
          <w:color w:val="FFFFFF"/>
          <w:lang w:val="uk-UA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F74A8D" w:rsidTr="00350261">
        <w:tc>
          <w:tcPr>
            <w:tcW w:w="4820" w:type="dxa"/>
          </w:tcPr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27" w:type="dxa"/>
          </w:tcPr>
          <w:p w:rsidR="00F74A8D" w:rsidRDefault="00F74A8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Додаток 1</w:t>
            </w:r>
          </w:p>
          <w:p w:rsidR="00350261" w:rsidRPr="00E23EA6" w:rsidRDefault="00350261" w:rsidP="003502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3EA6">
              <w:rPr>
                <w:color w:val="000000"/>
                <w:sz w:val="28"/>
                <w:szCs w:val="28"/>
                <w:lang w:val="uk-UA"/>
              </w:rPr>
              <w:t>до рішення 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23EA6">
              <w:rPr>
                <w:color w:val="000000"/>
                <w:sz w:val="28"/>
                <w:szCs w:val="28"/>
                <w:lang w:val="uk-UA"/>
              </w:rPr>
              <w:t>«Про внесення змін до рішення 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23EA6">
              <w:rPr>
                <w:color w:val="000000"/>
                <w:sz w:val="28"/>
                <w:szCs w:val="28"/>
                <w:lang w:val="uk-UA"/>
              </w:rPr>
              <w:t xml:space="preserve">від 21 грудня 2016 року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E23EA6">
              <w:rPr>
                <w:color w:val="000000"/>
                <w:sz w:val="28"/>
                <w:szCs w:val="28"/>
                <w:lang w:val="uk-UA"/>
              </w:rPr>
              <w:t>№ 1548-МР «Про Програму підвищення  енергоефективності в бюджетній сфері міста Суми на 2017-2019 роки» (зі змінами)»</w:t>
            </w:r>
          </w:p>
          <w:p w:rsidR="00350261" w:rsidRPr="00E23EA6" w:rsidRDefault="00350261" w:rsidP="00350261">
            <w:pPr>
              <w:ind w:right="-108"/>
              <w:jc w:val="both"/>
              <w:rPr>
                <w:bCs/>
                <w:color w:val="000000"/>
                <w:lang w:val="uk-UA"/>
              </w:rPr>
            </w:pPr>
            <w:r w:rsidRPr="00E23EA6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3E15E8">
              <w:rPr>
                <w:bCs/>
                <w:color w:val="FFFFFF"/>
                <w:sz w:val="28"/>
                <w:szCs w:val="28"/>
                <w:lang w:val="uk-UA"/>
              </w:rPr>
              <w:t>25 липня 2018 року</w:t>
            </w:r>
            <w:r w:rsidRPr="00E23EA6">
              <w:rPr>
                <w:bCs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3E15E8">
              <w:rPr>
                <w:bCs/>
                <w:color w:val="FFFFFF"/>
                <w:sz w:val="28"/>
                <w:szCs w:val="28"/>
                <w:lang w:val="uk-UA"/>
              </w:rPr>
              <w:t>3675</w:t>
            </w:r>
            <w:r w:rsidRPr="00E23EA6">
              <w:rPr>
                <w:bCs/>
                <w:color w:val="000000"/>
                <w:sz w:val="28"/>
                <w:szCs w:val="28"/>
                <w:lang w:val="uk-UA"/>
              </w:rPr>
              <w:t>- МР</w:t>
            </w:r>
          </w:p>
          <w:p w:rsidR="00F74A8D" w:rsidRDefault="00F74A8D" w:rsidP="00F74A8D">
            <w:pPr>
              <w:jc w:val="both"/>
              <w:rPr>
                <w:bCs/>
                <w:lang w:val="uk-UA"/>
              </w:rPr>
            </w:pPr>
          </w:p>
        </w:tc>
      </w:tr>
    </w:tbl>
    <w:p w:rsidR="00F74A8D" w:rsidRDefault="00F74A8D" w:rsidP="00F74A8D">
      <w:pPr>
        <w:jc w:val="center"/>
        <w:rPr>
          <w:color w:val="000000"/>
          <w:lang w:val="uk-UA"/>
        </w:rPr>
      </w:pPr>
    </w:p>
    <w:p w:rsidR="00F74A8D" w:rsidRDefault="00F74A8D" w:rsidP="00F74A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  <w:t xml:space="preserve"> міста Суми на 2017-2019 роки</w:t>
      </w:r>
    </w:p>
    <w:p w:rsidR="00F74A8D" w:rsidRDefault="00F74A8D" w:rsidP="00F74A8D">
      <w:pPr>
        <w:jc w:val="both"/>
        <w:rPr>
          <w:b/>
          <w:sz w:val="26"/>
          <w:szCs w:val="26"/>
          <w:lang w:val="uk-UA"/>
        </w:rPr>
      </w:pPr>
    </w:p>
    <w:p w:rsidR="00F74A8D" w:rsidRDefault="00F74A8D" w:rsidP="00F74A8D">
      <w:pPr>
        <w:pStyle w:val="a3"/>
        <w:numPr>
          <w:ilvl w:val="0"/>
          <w:numId w:val="13"/>
        </w:numPr>
        <w:ind w:left="709" w:firstLine="0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Загальна характеристика Програми</w:t>
      </w:r>
    </w:p>
    <w:p w:rsidR="00F74A8D" w:rsidRDefault="00F74A8D" w:rsidP="00F74A8D">
      <w:pPr>
        <w:pStyle w:val="a3"/>
        <w:jc w:val="both"/>
        <w:rPr>
          <w:b/>
          <w:sz w:val="26"/>
          <w:szCs w:val="26"/>
          <w:lang w:val="uk-UA"/>
        </w:rPr>
      </w:pPr>
    </w:p>
    <w:p w:rsidR="00F74A8D" w:rsidRDefault="00F74A8D" w:rsidP="00F74A8D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підвищення енергоефективності в бюджетній сфері міста Суми на 2017−2019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в тому числі заходів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  <w:t>від 26 вересня 2018 року № 3909-МР.</w:t>
      </w:r>
    </w:p>
    <w:p w:rsidR="00F74A8D" w:rsidRDefault="00F74A8D" w:rsidP="00F74A8D">
      <w:pPr>
        <w:pStyle w:val="a3"/>
        <w:jc w:val="both"/>
        <w:rPr>
          <w:sz w:val="20"/>
          <w:szCs w:val="26"/>
          <w:lang w:val="uk-UA"/>
        </w:rPr>
      </w:pPr>
    </w:p>
    <w:p w:rsidR="00F74A8D" w:rsidRDefault="00F74A8D" w:rsidP="00F74A8D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F74A8D" w:rsidRPr="00EB149F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ind w:left="301" w:hanging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RPr="00EB149F" w:rsidTr="00F74A8D">
        <w:trPr>
          <w:trHeight w:val="21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F74A8D" w:rsidRPr="00EB149F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ind w:left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F74A8D" w:rsidRPr="00EB149F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Відповідальний виконавець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Термін реалізації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F74A8D" w:rsidRDefault="00F74A8D" w:rsidP="00F74A8D">
      <w:pPr>
        <w:rPr>
          <w:sz w:val="28"/>
          <w:szCs w:val="28"/>
          <w:lang w:val="uk-UA"/>
        </w:rPr>
        <w:sectPr w:rsidR="00F74A8D" w:rsidSect="00C216B8">
          <w:pgSz w:w="11906" w:h="16838"/>
          <w:pgMar w:top="1134" w:right="567" w:bottom="624" w:left="1701" w:header="709" w:footer="709" w:gutter="0"/>
          <w:pgNumType w:start="1"/>
          <w:cols w:space="72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 Перелік місцевих бюджетів, які беруть участь у виконанні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F74A8D" w:rsidRDefault="00F74A8D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F74A8D" w:rsidRDefault="00F74A8D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271936,13 тис. грн.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  <w:p w:rsidR="00F74A8D" w:rsidRDefault="00F74A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F74A8D" w:rsidRDefault="00F74A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F74A8D" w:rsidRDefault="00F74A8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123919,51 тис. грн.:</w:t>
            </w:r>
          </w:p>
          <w:p w:rsidR="00F74A8D" w:rsidRDefault="00F74A8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5318,3 тис. грн. - загальний фонд;</w:t>
            </w:r>
          </w:p>
          <w:p w:rsidR="00F74A8D" w:rsidRDefault="00F74A8D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118601,21 тис. грн. - спеціальний фонд;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148016,62 тис. грн. </w:t>
            </w:r>
          </w:p>
        </w:tc>
      </w:tr>
    </w:tbl>
    <w:p w:rsidR="00F74A8D" w:rsidRDefault="00F74A8D" w:rsidP="00F74A8D">
      <w:pPr>
        <w:pStyle w:val="a3"/>
        <w:rPr>
          <w:b/>
          <w:sz w:val="14"/>
          <w:szCs w:val="26"/>
          <w:lang w:val="uk-UA"/>
        </w:rPr>
      </w:pPr>
    </w:p>
    <w:p w:rsidR="00F74A8D" w:rsidRDefault="00F74A8D" w:rsidP="00F74A8D">
      <w:pPr>
        <w:pStyle w:val="a3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Ресурсне забезпечення Програми</w:t>
      </w:r>
    </w:p>
    <w:p w:rsidR="00F74A8D" w:rsidRDefault="00F74A8D" w:rsidP="00F74A8D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F74A8D" w:rsidTr="00F74A8D">
        <w:trPr>
          <w:trHeight w:val="1221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F74A8D" w:rsidTr="00F7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4A8D" w:rsidTr="00F74A8D">
        <w:trPr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63216,05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164876,23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350261" w:rsidRDefault="00F74A8D">
            <w:pPr>
              <w:pStyle w:val="a3"/>
              <w:ind w:left="33"/>
              <w:rPr>
                <w:bCs/>
                <w:szCs w:val="28"/>
                <w:lang w:val="uk-UA"/>
              </w:rPr>
            </w:pPr>
            <w:r w:rsidRPr="00350261">
              <w:rPr>
                <w:bCs/>
                <w:szCs w:val="28"/>
                <w:lang w:val="uk-UA"/>
              </w:rPr>
              <w:t>271936,13</w:t>
            </w:r>
          </w:p>
          <w:p w:rsidR="00F74A8D" w:rsidRDefault="00F74A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74A8D" w:rsidTr="00F74A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44964,95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50539,20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123919,51</w:t>
            </w:r>
          </w:p>
        </w:tc>
      </w:tr>
      <w:tr w:rsidR="00F74A8D" w:rsidTr="00F74A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18251,1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114337,03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148016,62</w:t>
            </w:r>
          </w:p>
        </w:tc>
      </w:tr>
    </w:tbl>
    <w:p w:rsidR="00F74A8D" w:rsidRDefault="00F74A8D" w:rsidP="00F74A8D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350261" w:rsidRPr="00BF563E" w:rsidRDefault="00350261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AF00B7" w:rsidRPr="00994034" w:rsidRDefault="00AF00B7" w:rsidP="00894499">
      <w:pPr>
        <w:ind w:right="-2"/>
        <w:rPr>
          <w:lang w:val="uk-UA"/>
        </w:rPr>
      </w:pPr>
      <w:r>
        <w:rPr>
          <w:lang w:val="uk-UA"/>
        </w:rPr>
        <w:t xml:space="preserve">                      </w:t>
      </w:r>
      <w:r w:rsidR="000F17AF">
        <w:rPr>
          <w:lang w:val="uk-UA"/>
        </w:rPr>
        <w:t>15.11</w:t>
      </w:r>
      <w:r>
        <w:rPr>
          <w:lang w:val="uk-UA"/>
        </w:rPr>
        <w:t>.18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8537E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5D2525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B149F"/>
    <w:rsid w:val="00EC55B5"/>
    <w:rsid w:val="00EC6CD2"/>
    <w:rsid w:val="00EE632D"/>
    <w:rsid w:val="00EE71F0"/>
    <w:rsid w:val="00EF25B2"/>
    <w:rsid w:val="00F14C15"/>
    <w:rsid w:val="00F23EDE"/>
    <w:rsid w:val="00F3585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5FD2-E01A-47F1-B715-B2751F8D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15</cp:revision>
  <cp:lastPrinted>2018-11-16T06:42:00Z</cp:lastPrinted>
  <dcterms:created xsi:type="dcterms:W3CDTF">2018-11-15T06:13:00Z</dcterms:created>
  <dcterms:modified xsi:type="dcterms:W3CDTF">2018-11-21T12:26:00Z</dcterms:modified>
</cp:coreProperties>
</file>