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6C" w:rsidRDefault="00B94F6C">
      <w:pPr>
        <w:rPr>
          <w:lang w:val="uk-UA"/>
        </w:rPr>
      </w:pPr>
      <w:bookmarkStart w:id="0" w:name="_GoBack"/>
      <w:bookmarkEnd w:id="0"/>
    </w:p>
    <w:tbl>
      <w:tblPr>
        <w:tblW w:w="9638" w:type="dxa"/>
        <w:jc w:val="center"/>
        <w:tblLook w:val="01E0" w:firstRow="1" w:lastRow="1" w:firstColumn="1" w:lastColumn="1" w:noHBand="0" w:noVBand="0"/>
      </w:tblPr>
      <w:tblGrid>
        <w:gridCol w:w="4252"/>
        <w:gridCol w:w="1132"/>
        <w:gridCol w:w="4254"/>
      </w:tblGrid>
      <w:tr w:rsidR="00B94F6C">
        <w:trPr>
          <w:trHeight w:val="1122"/>
          <w:jc w:val="center"/>
        </w:trPr>
        <w:tc>
          <w:tcPr>
            <w:tcW w:w="4252" w:type="dxa"/>
            <w:shd w:val="clear" w:color="auto" w:fill="auto"/>
          </w:tcPr>
          <w:p w:rsidR="00B94F6C" w:rsidRDefault="00B94F6C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B94F6C" w:rsidRDefault="001B304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shd w:val="clear" w:color="auto" w:fill="auto"/>
          </w:tcPr>
          <w:p w:rsidR="00B94F6C" w:rsidRDefault="001B304B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94F6C" w:rsidRDefault="001B304B">
            <w:pPr>
              <w:jc w:val="center"/>
              <w:rPr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«__»_________2018 р.</w:t>
            </w:r>
          </w:p>
          <w:p w:rsidR="00B94F6C" w:rsidRDefault="00B94F6C">
            <w:pPr>
              <w:jc w:val="center"/>
              <w:rPr>
                <w:lang w:val="uk-UA"/>
              </w:rPr>
            </w:pPr>
          </w:p>
        </w:tc>
      </w:tr>
    </w:tbl>
    <w:p w:rsidR="00B94F6C" w:rsidRDefault="001B304B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B94F6C" w:rsidRDefault="001B304B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B94F6C" w:rsidRDefault="001B304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B94F6C" w:rsidRDefault="00B94F6C">
      <w:pPr>
        <w:rPr>
          <w:sz w:val="32"/>
          <w:szCs w:val="32"/>
          <w:lang w:val="uk-UA"/>
        </w:rPr>
      </w:pPr>
    </w:p>
    <w:p w:rsidR="00B94F6C" w:rsidRDefault="001B30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2018 року №        -МР</w:t>
      </w:r>
    </w:p>
    <w:p w:rsidR="00B94F6C" w:rsidRDefault="001B304B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B94F6C" w:rsidRDefault="00B94F6C">
      <w:pPr>
        <w:ind w:right="4579"/>
        <w:rPr>
          <w:sz w:val="16"/>
          <w:szCs w:val="16"/>
          <w:lang w:val="uk-UA"/>
        </w:rPr>
      </w:pPr>
    </w:p>
    <w:p w:rsidR="00B94F6C" w:rsidRDefault="001B304B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101600</wp:posOffset>
                </wp:positionV>
                <wp:extent cx="3060700" cy="75819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75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819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819"/>
                            </w:tblGrid>
                            <w:tr w:rsidR="00B94F6C">
                              <w:trPr>
                                <w:trHeight w:val="679"/>
                              </w:trPr>
                              <w:tc>
                                <w:tcPr>
                                  <w:tcW w:w="4819" w:type="dxa"/>
                                  <w:shd w:val="clear" w:color="auto" w:fill="auto"/>
                                </w:tcPr>
                                <w:p w:rsidR="00B94F6C" w:rsidRDefault="001B304B">
                                  <w:p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Про затвердження проекту зон сан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і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тарно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ї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охорони водозабор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і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в питно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ї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води</w:t>
                                  </w:r>
                                </w:p>
                              </w:tc>
                            </w:tr>
                          </w:tbl>
                          <w:p w:rsidR="00B94F6C" w:rsidRDefault="00B94F6C">
                            <w:pPr>
                              <w:pStyle w:val="ad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-3.8pt;margin-top:8pt;width:241pt;height:59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W w:w="4819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819"/>
                      </w:tblGrid>
                      <w:tr w:rsidR="00B94F6C">
                        <w:trPr>
                          <w:trHeight w:val="679"/>
                        </w:trPr>
                        <w:tc>
                          <w:tcPr>
                            <w:tcW w:w="4819" w:type="dxa"/>
                            <w:shd w:val="clear" w:color="auto" w:fill="auto"/>
                          </w:tcPr>
                          <w:p w:rsidR="00B94F6C" w:rsidRDefault="001B304B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Про затвердження проекту зон сан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тарно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охорони водозабор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в питно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води</w:t>
                            </w:r>
                          </w:p>
                        </w:tc>
                      </w:tr>
                    </w:tbl>
                    <w:p w:rsidR="00B94F6C" w:rsidRDefault="00B94F6C">
                      <w:pPr>
                        <w:pStyle w:val="ad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94F6C" w:rsidRDefault="00B94F6C">
      <w:pPr>
        <w:ind w:right="4296"/>
        <w:jc w:val="both"/>
        <w:rPr>
          <w:sz w:val="27"/>
          <w:szCs w:val="27"/>
          <w:lang w:val="uk-UA"/>
        </w:rPr>
      </w:pPr>
    </w:p>
    <w:p w:rsidR="00B94F6C" w:rsidRDefault="00B94F6C">
      <w:pPr>
        <w:ind w:right="4296"/>
        <w:jc w:val="both"/>
        <w:rPr>
          <w:sz w:val="27"/>
          <w:szCs w:val="27"/>
          <w:lang w:val="uk-UA"/>
        </w:rPr>
      </w:pPr>
    </w:p>
    <w:p w:rsidR="00B94F6C" w:rsidRDefault="00B94F6C">
      <w:pPr>
        <w:jc w:val="both"/>
        <w:rPr>
          <w:sz w:val="27"/>
          <w:szCs w:val="27"/>
          <w:lang w:val="uk-UA"/>
        </w:rPr>
      </w:pPr>
    </w:p>
    <w:p w:rsidR="00B94F6C" w:rsidRDefault="001B304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забезпечення охорони водних об'єктів у районах забору води для централізованого водопостачання населення, розглянувши проект зон санітарної охорони водозаборів питної води КП «Міськводоканал» Сумської міської ради,</w:t>
      </w:r>
      <w:r>
        <w:rPr>
          <w:rStyle w:val="20"/>
          <w:sz w:val="28"/>
          <w:szCs w:val="28"/>
          <w:lang w:val="uk-UA"/>
        </w:rPr>
        <w:t xml:space="preserve"> розроблений Сумською філією інституту </w:t>
      </w:r>
      <w:r>
        <w:rPr>
          <w:sz w:val="28"/>
          <w:szCs w:val="28"/>
          <w:lang w:val="uk-UA"/>
        </w:rPr>
        <w:t>«Дн</w:t>
      </w:r>
      <w:r>
        <w:rPr>
          <w:sz w:val="28"/>
          <w:szCs w:val="28"/>
          <w:lang w:val="uk-UA"/>
        </w:rPr>
        <w:t>іпродіпроводгосп», керуючись постановою Кабінету Міністрів України від 18.12.1998 року № 2024 «Про правовий режим зон санітарної охорони водних об’єктів», вимогами                             ДБН В.2.5-74:2013 «Водопостачання. Зовнішні мережі та споруди. О</w:t>
      </w:r>
      <w:r>
        <w:rPr>
          <w:sz w:val="28"/>
          <w:szCs w:val="28"/>
          <w:lang w:val="uk-UA"/>
        </w:rPr>
        <w:t xml:space="preserve">сновні положення проектування»,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B94F6C" w:rsidRDefault="00B94F6C">
      <w:pPr>
        <w:ind w:firstLine="720"/>
        <w:jc w:val="both"/>
        <w:rPr>
          <w:sz w:val="28"/>
          <w:szCs w:val="28"/>
          <w:lang w:val="uk-UA"/>
        </w:rPr>
      </w:pPr>
    </w:p>
    <w:p w:rsidR="00B94F6C" w:rsidRDefault="001B30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94F6C" w:rsidRDefault="00B94F6C">
      <w:pPr>
        <w:jc w:val="center"/>
        <w:rPr>
          <w:b/>
          <w:lang w:val="uk-UA"/>
        </w:rPr>
      </w:pPr>
    </w:p>
    <w:p w:rsidR="00B94F6C" w:rsidRDefault="001B304B">
      <w:pPr>
        <w:ind w:firstLine="720"/>
        <w:jc w:val="both"/>
      </w:pPr>
      <w:r>
        <w:rPr>
          <w:sz w:val="28"/>
          <w:szCs w:val="28"/>
          <w:lang w:val="uk-UA"/>
        </w:rPr>
        <w:t>1. Затвердити проект зон санітарної охорони водозаборів питної води                    КП «Міськвод</w:t>
      </w:r>
      <w:r>
        <w:rPr>
          <w:sz w:val="28"/>
          <w:szCs w:val="28"/>
          <w:lang w:val="uk-UA"/>
        </w:rPr>
        <w:t>оканал» Сумської міської ради</w:t>
      </w:r>
      <w:r>
        <w:rPr>
          <w:bCs/>
          <w:sz w:val="28"/>
          <w:lang w:val="uk-UA"/>
        </w:rPr>
        <w:t xml:space="preserve">, розроблений Сумською філією інституту </w:t>
      </w:r>
      <w:r>
        <w:rPr>
          <w:sz w:val="28"/>
          <w:szCs w:val="28"/>
          <w:lang w:val="uk-UA"/>
        </w:rPr>
        <w:t>«Дніпродіпроводгосп» та відповідно межі першого, другого та третього поясів зон санітарної охорони, визначених зазначеним проектом, згідно з додатком до даного рішення.</w:t>
      </w:r>
    </w:p>
    <w:p w:rsidR="00B94F6C" w:rsidRDefault="001B304B">
      <w:pPr>
        <w:ind w:firstLine="720"/>
        <w:jc w:val="both"/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Управлінню архі</w:t>
      </w:r>
      <w:r>
        <w:rPr>
          <w:color w:val="000000"/>
          <w:sz w:val="28"/>
          <w:szCs w:val="28"/>
          <w:lang w:val="uk-UA"/>
        </w:rPr>
        <w:t>тектури та містобудування Сумської міської ради</w:t>
      </w:r>
      <w:r>
        <w:rPr>
          <w:color w:val="000000"/>
          <w:sz w:val="28"/>
          <w:szCs w:val="28"/>
          <w:lang w:val="uk-UA"/>
        </w:rPr>
        <w:t xml:space="preserve">  враховувати в роботі правовий режим зон санітарної охорони водних об’єктів, затверджений постановою Кабінету Міністрів України від 18 грудня 1998 року       № 2024 «Про правовий режим зон санітарної охорони </w:t>
      </w:r>
      <w:r>
        <w:rPr>
          <w:color w:val="000000"/>
          <w:sz w:val="28"/>
          <w:szCs w:val="28"/>
          <w:lang w:val="uk-UA"/>
        </w:rPr>
        <w:t>водних об’єктів».</w:t>
      </w:r>
    </w:p>
    <w:p w:rsidR="00B94F6C" w:rsidRDefault="001B304B">
      <w:pPr>
        <w:ind w:firstLine="720"/>
        <w:jc w:val="both"/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(Журба О.І.) та п</w:t>
      </w:r>
      <w:r>
        <w:rPr>
          <w:rStyle w:val="a4"/>
          <w:b w:val="0"/>
          <w:color w:val="000000"/>
          <w:sz w:val="28"/>
          <w:szCs w:val="28"/>
          <w:lang w:val="uk-UA"/>
        </w:rPr>
        <w:t>остійну комісію з питань архітектури, містобудування, регулювання земельних відносин, природокористуванн</w:t>
      </w:r>
      <w:r>
        <w:rPr>
          <w:rStyle w:val="a4"/>
          <w:b w:val="0"/>
          <w:color w:val="000000"/>
          <w:sz w:val="28"/>
          <w:szCs w:val="28"/>
          <w:lang w:val="uk-UA"/>
        </w:rPr>
        <w:t>я та екології Сумської міської ради.</w:t>
      </w:r>
    </w:p>
    <w:p w:rsidR="00B94F6C" w:rsidRDefault="00B94F6C">
      <w:pPr>
        <w:ind w:right="-2"/>
        <w:jc w:val="both"/>
        <w:rPr>
          <w:sz w:val="28"/>
          <w:szCs w:val="28"/>
        </w:rPr>
      </w:pPr>
    </w:p>
    <w:p w:rsidR="00B94F6C" w:rsidRDefault="001B304B">
      <w:pPr>
        <w:ind w:right="-2"/>
        <w:jc w:val="both"/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B94F6C" w:rsidRDefault="001B304B">
      <w:pPr>
        <w:jc w:val="both"/>
      </w:pPr>
      <w:r>
        <w:rPr>
          <w:sz w:val="24"/>
          <w:szCs w:val="24"/>
          <w:lang w:val="uk-UA"/>
        </w:rPr>
        <w:t>Виконавець: Сагач А.Г.</w:t>
      </w:r>
    </w:p>
    <w:p w:rsidR="00B94F6C" w:rsidRDefault="001B304B">
      <w:r>
        <w:rPr>
          <w:sz w:val="22"/>
          <w:szCs w:val="22"/>
          <w:lang w:val="uk-UA"/>
        </w:rPr>
        <w:t>Ініціатор розгляду питання – міський голова Лисенко О.М.</w:t>
      </w:r>
    </w:p>
    <w:p w:rsidR="00B94F6C" w:rsidRDefault="001B304B">
      <w:pPr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Проект рішення підготовлено </w:t>
      </w:r>
      <w:r>
        <w:rPr>
          <w:sz w:val="22"/>
          <w:szCs w:val="22"/>
          <w:lang w:val="uk-UA"/>
        </w:rPr>
        <w:t>комунальним підприємством «Міськводоканал» Сумської міської ради.</w:t>
      </w:r>
    </w:p>
    <w:p w:rsidR="00B94F6C" w:rsidRDefault="001B304B">
      <w:pPr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Доповідач – комунальне підприємство «Міськводоканал» Сумської міської ради.  </w:t>
      </w:r>
    </w:p>
    <w:p w:rsidR="00B94F6C" w:rsidRDefault="001B304B">
      <w:pPr>
        <w:ind w:left="4962" w:right="174"/>
        <w:jc w:val="both"/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B94F6C" w:rsidRDefault="001B304B">
      <w:pPr>
        <w:ind w:left="4962" w:right="1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>
        <w:rPr>
          <w:sz w:val="28"/>
          <w:szCs w:val="28"/>
        </w:rPr>
        <w:t>Про затвердження проекту зон сан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тарно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охорони водозабор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 питно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ди</w:t>
      </w:r>
      <w:r>
        <w:rPr>
          <w:sz w:val="28"/>
          <w:szCs w:val="28"/>
          <w:lang w:val="uk-UA"/>
        </w:rPr>
        <w:t>»</w:t>
      </w:r>
    </w:p>
    <w:p w:rsidR="00B94F6C" w:rsidRDefault="001B304B">
      <w:pPr>
        <w:ind w:left="4962" w:right="1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2018 року №          -МР</w:t>
      </w:r>
    </w:p>
    <w:p w:rsidR="00B94F6C" w:rsidRDefault="00B94F6C">
      <w:pPr>
        <w:pStyle w:val="ac"/>
        <w:ind w:right="142" w:firstLine="425"/>
        <w:rPr>
          <w:b/>
          <w:bCs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B94F6C">
      <w:pPr>
        <w:pStyle w:val="ac"/>
        <w:ind w:right="142" w:firstLine="425"/>
        <w:jc w:val="center"/>
        <w:rPr>
          <w:b/>
          <w:color w:val="000000"/>
          <w:sz w:val="28"/>
          <w:szCs w:val="28"/>
          <w:lang w:val="uk-UA"/>
        </w:rPr>
      </w:pPr>
    </w:p>
    <w:p w:rsidR="00B94F6C" w:rsidRDefault="001B304B">
      <w:pPr>
        <w:jc w:val="center"/>
      </w:pPr>
      <w:r>
        <w:rPr>
          <w:b/>
          <w:bCs/>
          <w:sz w:val="28"/>
          <w:szCs w:val="28"/>
          <w:lang w:val="uk-UA"/>
        </w:rPr>
        <w:lastRenderedPageBreak/>
        <w:t>ЛИСТ ПОГОДЖЕННЯ</w:t>
      </w:r>
    </w:p>
    <w:p w:rsidR="00B94F6C" w:rsidRDefault="001B304B">
      <w:pPr>
        <w:jc w:val="center"/>
      </w:pPr>
      <w:r>
        <w:rPr>
          <w:sz w:val="28"/>
          <w:szCs w:val="28"/>
          <w:lang w:val="uk-UA"/>
        </w:rPr>
        <w:t xml:space="preserve">до проекту рішення Сумської міської ради </w:t>
      </w:r>
    </w:p>
    <w:p w:rsidR="00B94F6C" w:rsidRDefault="001B304B">
      <w:pPr>
        <w:ind w:right="174"/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«Про затвердження проекту зон санітарної охорони водозаборів питної води»</w:t>
      </w: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 xml:space="preserve">Директор КП </w:t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“Міськводоканал”</w:t>
      </w: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Сумської міської ради</w:t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  <w:t>А.Г. Сагач</w:t>
      </w: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Начальник юридичного відділу</w:t>
      </w: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 xml:space="preserve">КП «Міськводоканал» </w:t>
      </w: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Сумської міської ради</w:t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  <w:t>Н.О. Литвиненко</w:t>
      </w: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1B304B">
      <w:pPr>
        <w:pStyle w:val="a7"/>
        <w:spacing w:after="0" w:line="240" w:lineRule="auto"/>
        <w:jc w:val="both"/>
      </w:pPr>
      <w:r>
        <w:rPr>
          <w:rStyle w:val="a5"/>
          <w:i w:val="0"/>
          <w:color w:val="000000"/>
          <w:sz w:val="28"/>
          <w:szCs w:val="28"/>
        </w:rPr>
        <w:t>Заступник голови постійної комісії з питань</w:t>
      </w:r>
    </w:p>
    <w:p w:rsidR="00B94F6C" w:rsidRDefault="001B304B">
      <w:pPr>
        <w:pStyle w:val="a7"/>
        <w:spacing w:after="0" w:line="240" w:lineRule="auto"/>
        <w:jc w:val="both"/>
      </w:pPr>
      <w:r>
        <w:rPr>
          <w:rStyle w:val="a4"/>
          <w:b w:val="0"/>
          <w:color w:val="000000"/>
          <w:sz w:val="28"/>
          <w:szCs w:val="28"/>
          <w:lang w:val="uk-UA"/>
        </w:rPr>
        <w:t xml:space="preserve">з питань архітектури, містобудування, </w:t>
      </w:r>
    </w:p>
    <w:p w:rsidR="00B94F6C" w:rsidRDefault="001B304B">
      <w:pPr>
        <w:pStyle w:val="a7"/>
        <w:spacing w:after="0" w:line="240" w:lineRule="auto"/>
        <w:jc w:val="both"/>
      </w:pPr>
      <w:r>
        <w:rPr>
          <w:rStyle w:val="a4"/>
          <w:b w:val="0"/>
          <w:color w:val="000000"/>
          <w:sz w:val="28"/>
          <w:szCs w:val="28"/>
          <w:lang w:val="uk-UA"/>
        </w:rPr>
        <w:t>регулювання земельн</w:t>
      </w:r>
      <w:r>
        <w:rPr>
          <w:rStyle w:val="a4"/>
          <w:b w:val="0"/>
          <w:color w:val="000000"/>
          <w:sz w:val="28"/>
          <w:szCs w:val="28"/>
          <w:lang w:val="uk-UA"/>
        </w:rPr>
        <w:t>их відносин,</w:t>
      </w:r>
    </w:p>
    <w:p w:rsidR="00B94F6C" w:rsidRDefault="001B304B">
      <w:pPr>
        <w:pStyle w:val="a7"/>
        <w:spacing w:after="0" w:line="240" w:lineRule="auto"/>
        <w:jc w:val="both"/>
      </w:pPr>
      <w:r>
        <w:rPr>
          <w:rStyle w:val="a4"/>
          <w:b w:val="0"/>
          <w:color w:val="000000"/>
          <w:sz w:val="28"/>
          <w:szCs w:val="28"/>
          <w:lang w:val="uk-UA"/>
        </w:rPr>
        <w:t xml:space="preserve"> природокористування та екології </w:t>
      </w:r>
    </w:p>
    <w:p w:rsidR="00B94F6C" w:rsidRDefault="001B304B">
      <w:pPr>
        <w:pStyle w:val="a7"/>
        <w:spacing w:after="0" w:line="240" w:lineRule="auto"/>
        <w:jc w:val="both"/>
      </w:pPr>
      <w:r>
        <w:rPr>
          <w:rStyle w:val="a4"/>
          <w:b w:val="0"/>
          <w:color w:val="000000"/>
          <w:sz w:val="28"/>
          <w:szCs w:val="28"/>
          <w:lang w:val="uk-UA"/>
        </w:rPr>
        <w:t>Сумської міської ради</w:t>
      </w:r>
      <w:r>
        <w:rPr>
          <w:rStyle w:val="a5"/>
          <w:i w:val="0"/>
          <w:color w:val="000000"/>
          <w:sz w:val="28"/>
          <w:szCs w:val="28"/>
        </w:rPr>
        <w:tab/>
      </w:r>
      <w:r>
        <w:rPr>
          <w:rStyle w:val="a5"/>
          <w:i w:val="0"/>
          <w:color w:val="000000"/>
          <w:sz w:val="28"/>
          <w:szCs w:val="28"/>
        </w:rPr>
        <w:tab/>
      </w:r>
      <w:r>
        <w:rPr>
          <w:rStyle w:val="a5"/>
          <w:i w:val="0"/>
          <w:color w:val="000000"/>
          <w:sz w:val="28"/>
          <w:szCs w:val="28"/>
        </w:rPr>
        <w:tab/>
      </w:r>
      <w:r>
        <w:rPr>
          <w:rStyle w:val="a5"/>
          <w:i w:val="0"/>
          <w:color w:val="000000"/>
          <w:sz w:val="28"/>
          <w:szCs w:val="28"/>
        </w:rPr>
        <w:tab/>
      </w:r>
      <w:r>
        <w:rPr>
          <w:rStyle w:val="a5"/>
          <w:i w:val="0"/>
          <w:color w:val="000000"/>
          <w:sz w:val="28"/>
          <w:szCs w:val="28"/>
        </w:rPr>
        <w:tab/>
      </w:r>
      <w:r>
        <w:rPr>
          <w:rStyle w:val="a5"/>
          <w:i w:val="0"/>
          <w:color w:val="000000"/>
          <w:sz w:val="28"/>
          <w:szCs w:val="28"/>
        </w:rPr>
        <w:tab/>
      </w:r>
      <w:r>
        <w:rPr>
          <w:rStyle w:val="a5"/>
          <w:i w:val="0"/>
          <w:color w:val="000000"/>
          <w:sz w:val="28"/>
          <w:szCs w:val="28"/>
        </w:rPr>
        <w:tab/>
        <w:t xml:space="preserve">В.М. </w:t>
      </w:r>
      <w:r>
        <w:rPr>
          <w:rStyle w:val="a5"/>
          <w:i w:val="0"/>
          <w:color w:val="333333"/>
          <w:sz w:val="28"/>
          <w:szCs w:val="28"/>
        </w:rPr>
        <w:t xml:space="preserve">Гончаров </w:t>
      </w:r>
    </w:p>
    <w:p w:rsidR="00B94F6C" w:rsidRDefault="00B94F6C">
      <w:pPr>
        <w:jc w:val="both"/>
        <w:rPr>
          <w:rStyle w:val="a5"/>
          <w:i w:val="0"/>
          <w:iCs w:val="0"/>
          <w:color w:val="000000"/>
          <w:sz w:val="28"/>
          <w:szCs w:val="28"/>
          <w:lang w:val="uk-UA"/>
        </w:rPr>
      </w:pPr>
    </w:p>
    <w:p w:rsidR="00B94F6C" w:rsidRDefault="00B94F6C">
      <w:pPr>
        <w:jc w:val="both"/>
        <w:rPr>
          <w:rStyle w:val="a5"/>
          <w:i w:val="0"/>
          <w:iCs w:val="0"/>
          <w:color w:val="000000"/>
          <w:sz w:val="28"/>
          <w:szCs w:val="28"/>
          <w:lang w:val="uk-UA"/>
        </w:rPr>
      </w:pP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Директор Департаменту інфраструктури</w:t>
      </w: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міста Сумської міської ради</w:t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  <w:t>Г.І. Яременко</w:t>
      </w: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 xml:space="preserve">Заступник міського голови з питань </w:t>
      </w: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діяльності виконавчих органів ради</w:t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 xml:space="preserve">О.І. Журба </w:t>
      </w: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Начальник правового управління</w:t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Сумської міської ради</w:t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  <w:t>О.В. Чайченко</w:t>
      </w: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  <w:i w:val="0"/>
          <w:iCs w:val="0"/>
          <w:color w:val="000000"/>
          <w:sz w:val="28"/>
          <w:szCs w:val="28"/>
          <w:lang w:val="uk-UA"/>
        </w:rPr>
      </w:pPr>
    </w:p>
    <w:p w:rsidR="00B94F6C" w:rsidRDefault="001B304B">
      <w:pPr>
        <w:jc w:val="both"/>
      </w:pPr>
      <w:r>
        <w:rPr>
          <w:rStyle w:val="a5"/>
          <w:i w:val="0"/>
          <w:iCs w:val="0"/>
          <w:color w:val="000000"/>
          <w:sz w:val="28"/>
          <w:szCs w:val="28"/>
          <w:lang w:val="uk-UA"/>
        </w:rPr>
        <w:t>Секретар Сумської міської ради</w:t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5"/>
          <w:i w:val="0"/>
          <w:iCs w:val="0"/>
          <w:color w:val="000000"/>
          <w:sz w:val="28"/>
          <w:szCs w:val="28"/>
          <w:lang w:val="uk-UA"/>
        </w:rPr>
        <w:tab/>
        <w:t>А.В. Баранов</w:t>
      </w: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rStyle w:val="a5"/>
        </w:rPr>
      </w:pPr>
    </w:p>
    <w:p w:rsidR="00B94F6C" w:rsidRDefault="00B94F6C">
      <w:pPr>
        <w:jc w:val="both"/>
        <w:rPr>
          <w:sz w:val="28"/>
          <w:szCs w:val="28"/>
          <w:highlight w:val="white"/>
          <w:lang w:val="uk-UA"/>
        </w:rPr>
      </w:pPr>
    </w:p>
    <w:p w:rsidR="00B94F6C" w:rsidRDefault="001B304B">
      <w:pPr>
        <w:widowControl w:val="0"/>
        <w:tabs>
          <w:tab w:val="left" w:pos="566"/>
        </w:tabs>
        <w:jc w:val="both"/>
      </w:pPr>
      <w:r>
        <w:rPr>
          <w:sz w:val="28"/>
          <w:szCs w:val="28"/>
          <w:shd w:val="clear" w:color="auto" w:fill="FEFEFE"/>
          <w:lang w:val="uk-UA"/>
        </w:rPr>
        <w:tab/>
        <w:t>Проект рішення підготовлений з урахуванням вимог Закону України «Про доступ до публічної інформації» та За</w:t>
      </w:r>
      <w:r>
        <w:rPr>
          <w:sz w:val="28"/>
          <w:szCs w:val="28"/>
          <w:shd w:val="clear" w:color="auto" w:fill="FEFEFE"/>
          <w:lang w:val="uk-UA"/>
        </w:rPr>
        <w:t xml:space="preserve">кону України «Про захист персональних даних». </w:t>
      </w:r>
    </w:p>
    <w:p w:rsidR="00B94F6C" w:rsidRDefault="001B304B">
      <w:pPr>
        <w:widowControl w:val="0"/>
        <w:tabs>
          <w:tab w:val="left" w:pos="566"/>
        </w:tabs>
        <w:ind w:left="-10" w:right="-120"/>
        <w:jc w:val="both"/>
      </w:pPr>
      <w:r>
        <w:rPr>
          <w:rFonts w:cs="Tahoma"/>
          <w:b/>
          <w:color w:val="000000"/>
          <w:sz w:val="28"/>
          <w:szCs w:val="28"/>
          <w:lang w:val="uk-UA"/>
        </w:rPr>
        <w:tab/>
      </w:r>
      <w:r>
        <w:rPr>
          <w:rFonts w:cs="Tahoma"/>
          <w:b/>
          <w:color w:val="000000"/>
          <w:sz w:val="28"/>
          <w:szCs w:val="28"/>
          <w:lang w:val="uk-UA"/>
        </w:rPr>
        <w:tab/>
      </w:r>
      <w:r>
        <w:rPr>
          <w:rFonts w:cs="Tahoma"/>
          <w:b/>
          <w:color w:val="000000"/>
          <w:sz w:val="28"/>
          <w:szCs w:val="28"/>
          <w:lang w:val="uk-UA"/>
        </w:rPr>
        <w:tab/>
      </w:r>
      <w:r>
        <w:rPr>
          <w:rFonts w:cs="Tahoma"/>
          <w:b/>
          <w:color w:val="000000"/>
          <w:sz w:val="28"/>
          <w:szCs w:val="28"/>
          <w:lang w:val="uk-UA"/>
        </w:rPr>
        <w:tab/>
      </w:r>
      <w:r>
        <w:rPr>
          <w:rFonts w:cs="Tahoma"/>
          <w:b/>
          <w:color w:val="000000"/>
          <w:sz w:val="28"/>
          <w:szCs w:val="28"/>
          <w:lang w:val="uk-UA"/>
        </w:rPr>
        <w:tab/>
      </w:r>
      <w:r>
        <w:rPr>
          <w:rFonts w:cs="Tahoma"/>
          <w:b/>
          <w:color w:val="000000"/>
          <w:sz w:val="28"/>
          <w:szCs w:val="28"/>
          <w:lang w:val="uk-UA"/>
        </w:rPr>
        <w:tab/>
      </w:r>
      <w:r>
        <w:rPr>
          <w:rFonts w:cs="Tahoma"/>
          <w:b/>
          <w:color w:val="000000"/>
          <w:sz w:val="28"/>
          <w:szCs w:val="28"/>
          <w:lang w:val="uk-UA"/>
        </w:rPr>
        <w:tab/>
      </w:r>
      <w:r>
        <w:rPr>
          <w:rFonts w:cs="Tahoma"/>
          <w:b/>
          <w:color w:val="000000"/>
          <w:sz w:val="28"/>
          <w:szCs w:val="28"/>
          <w:lang w:val="uk-UA"/>
        </w:rPr>
        <w:tab/>
      </w:r>
      <w:r>
        <w:rPr>
          <w:rFonts w:cs="Tahoma"/>
          <w:b/>
          <w:color w:val="000000"/>
          <w:sz w:val="28"/>
          <w:szCs w:val="28"/>
          <w:lang w:val="uk-UA"/>
        </w:rPr>
        <w:tab/>
        <w:t>__________________А.Г. Сагач</w:t>
      </w:r>
    </w:p>
    <w:p w:rsidR="00B94F6C" w:rsidRDefault="001B304B">
      <w:pPr>
        <w:widowControl w:val="0"/>
        <w:tabs>
          <w:tab w:val="left" w:pos="566"/>
        </w:tabs>
        <w:ind w:left="-10" w:right="-120"/>
        <w:jc w:val="both"/>
      </w:pPr>
      <w:r>
        <w:rPr>
          <w:rFonts w:cs="Tahoma"/>
          <w:b/>
          <w:color w:val="000000"/>
          <w:sz w:val="28"/>
          <w:szCs w:val="28"/>
          <w:lang w:val="uk-UA"/>
        </w:rPr>
        <w:t xml:space="preserve"> </w:t>
      </w:r>
      <w:r>
        <w:rPr>
          <w:rFonts w:cs="Tahoma"/>
          <w:color w:val="000000"/>
          <w:lang w:val="uk-UA"/>
        </w:rPr>
        <w:t xml:space="preserve">Розробник проекту </w:t>
      </w:r>
    </w:p>
    <w:p w:rsidR="00B94F6C" w:rsidRDefault="001B304B">
      <w:pPr>
        <w:widowControl w:val="0"/>
        <w:tabs>
          <w:tab w:val="left" w:pos="566"/>
        </w:tabs>
        <w:ind w:left="-10" w:right="-120"/>
        <w:jc w:val="both"/>
        <w:rPr>
          <w:lang w:val="uk-UA"/>
        </w:rPr>
      </w:pPr>
      <w:r>
        <w:rPr>
          <w:rFonts w:cs="Tahoma"/>
          <w:color w:val="000000"/>
          <w:lang w:val="uk-UA"/>
        </w:rPr>
        <w:t>рішення  __________ Лисенко О.П.</w:t>
      </w:r>
    </w:p>
    <w:p w:rsidR="00B94F6C" w:rsidRDefault="00B94F6C">
      <w:pPr>
        <w:widowControl w:val="0"/>
        <w:tabs>
          <w:tab w:val="left" w:pos="566"/>
        </w:tabs>
        <w:ind w:left="-10" w:right="-120"/>
        <w:jc w:val="both"/>
        <w:rPr>
          <w:rFonts w:cs="Tahoma"/>
          <w:color w:val="000000"/>
        </w:rPr>
      </w:pPr>
    </w:p>
    <w:p w:rsidR="00B94F6C" w:rsidRDefault="00B94F6C">
      <w:pPr>
        <w:widowControl w:val="0"/>
        <w:tabs>
          <w:tab w:val="left" w:pos="566"/>
        </w:tabs>
        <w:ind w:left="-10" w:right="-120"/>
        <w:jc w:val="both"/>
        <w:rPr>
          <w:rFonts w:cs="Tahoma"/>
          <w:color w:val="000000"/>
        </w:rPr>
      </w:pPr>
    </w:p>
    <w:p w:rsidR="00B94F6C" w:rsidRDefault="00B94F6C">
      <w:pPr>
        <w:widowControl w:val="0"/>
        <w:tabs>
          <w:tab w:val="left" w:pos="566"/>
        </w:tabs>
        <w:ind w:left="-10" w:right="-120"/>
        <w:jc w:val="both"/>
        <w:rPr>
          <w:rFonts w:cs="Tahoma"/>
          <w:color w:val="000000"/>
        </w:rPr>
      </w:pPr>
    </w:p>
    <w:p w:rsidR="00B94F6C" w:rsidRDefault="00B94F6C">
      <w:pPr>
        <w:widowControl w:val="0"/>
        <w:tabs>
          <w:tab w:val="left" w:pos="566"/>
        </w:tabs>
        <w:ind w:left="-10" w:right="-120"/>
        <w:jc w:val="both"/>
        <w:rPr>
          <w:rFonts w:cs="Tahoma"/>
          <w:color w:val="000000"/>
        </w:rPr>
        <w:sectPr w:rsidR="00B94F6C">
          <w:pgSz w:w="11906" w:h="16838"/>
          <w:pgMar w:top="850" w:right="680" w:bottom="850" w:left="1304" w:header="0" w:footer="0" w:gutter="0"/>
          <w:cols w:space="720"/>
          <w:formProt w:val="0"/>
          <w:docGrid w:linePitch="360" w:charSpace="2047"/>
        </w:sectPr>
      </w:pPr>
    </w:p>
    <w:p w:rsidR="00B94F6C" w:rsidRDefault="00B94F6C">
      <w:pPr>
        <w:rPr>
          <w:color w:val="000000"/>
          <w:sz w:val="26"/>
          <w:szCs w:val="26"/>
          <w:lang w:val="uk-UA"/>
        </w:rPr>
      </w:pPr>
    </w:p>
    <w:sectPr w:rsidR="00B94F6C">
      <w:pgSz w:w="11906" w:h="16838"/>
      <w:pgMar w:top="850" w:right="680" w:bottom="850" w:left="130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6C"/>
    <w:rsid w:val="001B304B"/>
    <w:rsid w:val="00B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1"/>
    <w:rPr>
      <w:rFonts w:ascii="Times New Roman" w:eastAsia="Times New Roman" w:hAnsi="Times New Roman" w:cs="Times New Roman"/>
      <w:color w:val="00000A"/>
      <w:szCs w:val="20"/>
      <w:lang w:val="ru-RU" w:eastAsia="ru-RU"/>
    </w:rPr>
  </w:style>
  <w:style w:type="paragraph" w:styleId="2">
    <w:name w:val="heading 2"/>
    <w:basedOn w:val="Standard"/>
    <w:next w:val="Standard"/>
    <w:qFormat/>
    <w:pPr>
      <w:keepNext/>
      <w:outlineLvl w:val="1"/>
    </w:pPr>
    <w:rPr>
      <w:rFonts w:cs="Mangal"/>
      <w:b/>
      <w:i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 + Не полужирный"/>
    <w:basedOn w:val="a0"/>
    <w:qFormat/>
    <w:rsid w:val="00B14DC1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 с отступом Знак"/>
    <w:basedOn w:val="a0"/>
    <w:qFormat/>
    <w:rsid w:val="00B614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7">
    <w:name w:val="Основной текст (67)_"/>
    <w:basedOn w:val="a0"/>
    <w:link w:val="671"/>
    <w:qFormat/>
    <w:locked/>
    <w:rsid w:val="00B614DC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676">
    <w:name w:val="Основной текст (67)6"/>
    <w:basedOn w:val="67"/>
    <w:qFormat/>
    <w:rsid w:val="00B614DC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HTML">
    <w:name w:val="Стандартный HTML Знак"/>
    <w:basedOn w:val="a0"/>
    <w:link w:val="HTML"/>
    <w:qFormat/>
    <w:rsid w:val="00B614D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87">
    <w:name w:val="Основной текст (87)_"/>
    <w:basedOn w:val="a0"/>
    <w:link w:val="870"/>
    <w:qFormat/>
    <w:locked/>
    <w:rsid w:val="00B614DC"/>
    <w:rPr>
      <w:rFonts w:ascii="Arial" w:hAnsi="Arial"/>
      <w:sz w:val="17"/>
      <w:szCs w:val="17"/>
      <w:shd w:val="clear" w:color="auto" w:fill="FFFFFF"/>
    </w:rPr>
  </w:style>
  <w:style w:type="character" w:customStyle="1" w:styleId="870">
    <w:name w:val="Основной текст (87)"/>
    <w:basedOn w:val="87"/>
    <w:link w:val="87"/>
    <w:qFormat/>
    <w:rsid w:val="00B614DC"/>
    <w:rPr>
      <w:rFonts w:ascii="Arial" w:hAnsi="Arial"/>
      <w:sz w:val="17"/>
      <w:szCs w:val="17"/>
      <w:shd w:val="clear" w:color="auto" w:fill="FFFFFF"/>
    </w:rPr>
  </w:style>
  <w:style w:type="character" w:customStyle="1" w:styleId="250">
    <w:name w:val="Основной текст (250)_"/>
    <w:basedOn w:val="a0"/>
    <w:link w:val="2501"/>
    <w:qFormat/>
    <w:locked/>
    <w:rsid w:val="00B614DC"/>
    <w:rPr>
      <w:rFonts w:ascii="Arial" w:hAnsi="Arial"/>
      <w:sz w:val="18"/>
      <w:szCs w:val="18"/>
      <w:shd w:val="clear" w:color="auto" w:fill="FFFFFF"/>
    </w:rPr>
  </w:style>
  <w:style w:type="character" w:customStyle="1" w:styleId="2503">
    <w:name w:val="Основной текст (250)3"/>
    <w:basedOn w:val="250"/>
    <w:qFormat/>
    <w:rsid w:val="00B614DC"/>
    <w:rPr>
      <w:rFonts w:ascii="Arial" w:hAnsi="Arial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10">
    <w:name w:val="Основной текст (10)_"/>
    <w:basedOn w:val="a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uk" w:eastAsia="uk" w:bidi="uk"/>
    </w:rPr>
  </w:style>
  <w:style w:type="character" w:customStyle="1" w:styleId="CharStyle16">
    <w:name w:val="CharStyle16"/>
    <w:basedOn w:val="DefaultFontStyle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" w:eastAsia="uk" w:bidi="uk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B14D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c">
    <w:name w:val="Body Text Indent"/>
    <w:basedOn w:val="a"/>
    <w:rsid w:val="00B614DC"/>
    <w:pPr>
      <w:ind w:firstLine="567"/>
      <w:jc w:val="both"/>
    </w:pPr>
    <w:rPr>
      <w:sz w:val="24"/>
    </w:rPr>
  </w:style>
  <w:style w:type="paragraph" w:customStyle="1" w:styleId="671">
    <w:name w:val="Основной текст (67)1"/>
    <w:basedOn w:val="a"/>
    <w:link w:val="67"/>
    <w:qFormat/>
    <w:rsid w:val="00B614DC"/>
    <w:pPr>
      <w:widowControl w:val="0"/>
      <w:shd w:val="clear" w:color="auto" w:fill="FFFFFF"/>
      <w:spacing w:before="420" w:after="120" w:line="259" w:lineRule="exact"/>
    </w:pPr>
    <w:rPr>
      <w:rFonts w:asciiTheme="minorHAnsi" w:eastAsiaTheme="minorHAnsi" w:hAnsiTheme="minorHAnsi"/>
      <w:spacing w:val="10"/>
      <w:sz w:val="15"/>
      <w:szCs w:val="15"/>
      <w:lang w:val="uk-UA" w:eastAsia="en-US"/>
    </w:rPr>
  </w:style>
  <w:style w:type="paragraph" w:styleId="HTML0">
    <w:name w:val="HTML Preformatted"/>
    <w:basedOn w:val="a"/>
    <w:qFormat/>
    <w:rsid w:val="00B61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871">
    <w:name w:val="Основной текст (87)1"/>
    <w:basedOn w:val="a"/>
    <w:qFormat/>
    <w:rsid w:val="00B614DC"/>
    <w:pPr>
      <w:widowControl w:val="0"/>
      <w:shd w:val="clear" w:color="auto" w:fill="FFFFFF"/>
      <w:spacing w:line="254" w:lineRule="exact"/>
      <w:ind w:firstLine="400"/>
      <w:jc w:val="both"/>
    </w:pPr>
    <w:rPr>
      <w:rFonts w:ascii="Arial" w:eastAsiaTheme="minorHAnsi" w:hAnsi="Arial" w:cstheme="minorBidi"/>
      <w:sz w:val="17"/>
      <w:szCs w:val="17"/>
      <w:lang w:val="uk-UA" w:eastAsia="en-US"/>
    </w:rPr>
  </w:style>
  <w:style w:type="paragraph" w:customStyle="1" w:styleId="2501">
    <w:name w:val="Основной текст (250)1"/>
    <w:basedOn w:val="a"/>
    <w:link w:val="250"/>
    <w:qFormat/>
    <w:rsid w:val="00B614DC"/>
    <w:pPr>
      <w:widowControl w:val="0"/>
      <w:shd w:val="clear" w:color="auto" w:fill="FFFFFF"/>
      <w:spacing w:line="235" w:lineRule="exact"/>
    </w:pPr>
    <w:rPr>
      <w:rFonts w:ascii="Arial" w:eastAsiaTheme="minorHAnsi" w:hAnsi="Arial" w:cstheme="minorBidi"/>
      <w:b/>
      <w:bCs/>
      <w:sz w:val="18"/>
      <w:szCs w:val="18"/>
      <w:lang w:val="uk-UA" w:eastAsia="en-US"/>
    </w:rPr>
  </w:style>
  <w:style w:type="paragraph" w:customStyle="1" w:styleId="ad">
    <w:name w:val="Содержимое врезки"/>
    <w:basedOn w:val="a"/>
    <w:qFormat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customStyle="1" w:styleId="ae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</w:rPr>
  </w:style>
  <w:style w:type="paragraph" w:customStyle="1" w:styleId="1">
    <w:name w:val="Основной текст1"/>
    <w:basedOn w:val="a"/>
    <w:qFormat/>
    <w:pPr>
      <w:shd w:val="clear" w:color="auto" w:fill="FFFFFF"/>
      <w:spacing w:before="120" w:line="32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B30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304B"/>
    <w:rPr>
      <w:rFonts w:ascii="Tahoma" w:eastAsia="Times New Roman" w:hAnsi="Tahoma" w:cs="Tahoma"/>
      <w:color w:val="00000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1"/>
    <w:rPr>
      <w:rFonts w:ascii="Times New Roman" w:eastAsia="Times New Roman" w:hAnsi="Times New Roman" w:cs="Times New Roman"/>
      <w:color w:val="00000A"/>
      <w:szCs w:val="20"/>
      <w:lang w:val="ru-RU" w:eastAsia="ru-RU"/>
    </w:rPr>
  </w:style>
  <w:style w:type="paragraph" w:styleId="2">
    <w:name w:val="heading 2"/>
    <w:basedOn w:val="Standard"/>
    <w:next w:val="Standard"/>
    <w:qFormat/>
    <w:pPr>
      <w:keepNext/>
      <w:outlineLvl w:val="1"/>
    </w:pPr>
    <w:rPr>
      <w:rFonts w:cs="Mangal"/>
      <w:b/>
      <w:i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 + Не полужирный"/>
    <w:basedOn w:val="a0"/>
    <w:qFormat/>
    <w:rsid w:val="00B14DC1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 с отступом Знак"/>
    <w:basedOn w:val="a0"/>
    <w:qFormat/>
    <w:rsid w:val="00B614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7">
    <w:name w:val="Основной текст (67)_"/>
    <w:basedOn w:val="a0"/>
    <w:link w:val="671"/>
    <w:qFormat/>
    <w:locked/>
    <w:rsid w:val="00B614DC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676">
    <w:name w:val="Основной текст (67)6"/>
    <w:basedOn w:val="67"/>
    <w:qFormat/>
    <w:rsid w:val="00B614DC"/>
    <w:rPr>
      <w:rFonts w:cs="Times New Roman"/>
      <w:spacing w:val="10"/>
      <w:sz w:val="15"/>
      <w:szCs w:val="15"/>
      <w:shd w:val="clear" w:color="auto" w:fill="FFFFFF"/>
    </w:rPr>
  </w:style>
  <w:style w:type="character" w:customStyle="1" w:styleId="HTML">
    <w:name w:val="Стандартный HTML Знак"/>
    <w:basedOn w:val="a0"/>
    <w:link w:val="HTML"/>
    <w:qFormat/>
    <w:rsid w:val="00B614D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87">
    <w:name w:val="Основной текст (87)_"/>
    <w:basedOn w:val="a0"/>
    <w:link w:val="870"/>
    <w:qFormat/>
    <w:locked/>
    <w:rsid w:val="00B614DC"/>
    <w:rPr>
      <w:rFonts w:ascii="Arial" w:hAnsi="Arial"/>
      <w:sz w:val="17"/>
      <w:szCs w:val="17"/>
      <w:shd w:val="clear" w:color="auto" w:fill="FFFFFF"/>
    </w:rPr>
  </w:style>
  <w:style w:type="character" w:customStyle="1" w:styleId="870">
    <w:name w:val="Основной текст (87)"/>
    <w:basedOn w:val="87"/>
    <w:link w:val="87"/>
    <w:qFormat/>
    <w:rsid w:val="00B614DC"/>
    <w:rPr>
      <w:rFonts w:ascii="Arial" w:hAnsi="Arial"/>
      <w:sz w:val="17"/>
      <w:szCs w:val="17"/>
      <w:shd w:val="clear" w:color="auto" w:fill="FFFFFF"/>
    </w:rPr>
  </w:style>
  <w:style w:type="character" w:customStyle="1" w:styleId="250">
    <w:name w:val="Основной текст (250)_"/>
    <w:basedOn w:val="a0"/>
    <w:link w:val="2501"/>
    <w:qFormat/>
    <w:locked/>
    <w:rsid w:val="00B614DC"/>
    <w:rPr>
      <w:rFonts w:ascii="Arial" w:hAnsi="Arial"/>
      <w:sz w:val="18"/>
      <w:szCs w:val="18"/>
      <w:shd w:val="clear" w:color="auto" w:fill="FFFFFF"/>
    </w:rPr>
  </w:style>
  <w:style w:type="character" w:customStyle="1" w:styleId="2503">
    <w:name w:val="Основной текст (250)3"/>
    <w:basedOn w:val="250"/>
    <w:qFormat/>
    <w:rsid w:val="00B614DC"/>
    <w:rPr>
      <w:rFonts w:ascii="Arial" w:hAnsi="Arial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10">
    <w:name w:val="Основной текст (10)_"/>
    <w:basedOn w:val="a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uk" w:eastAsia="uk" w:bidi="uk"/>
    </w:rPr>
  </w:style>
  <w:style w:type="character" w:customStyle="1" w:styleId="CharStyle16">
    <w:name w:val="CharStyle16"/>
    <w:basedOn w:val="DefaultFontStyle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" w:eastAsia="uk" w:bidi="uk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B14D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c">
    <w:name w:val="Body Text Indent"/>
    <w:basedOn w:val="a"/>
    <w:rsid w:val="00B614DC"/>
    <w:pPr>
      <w:ind w:firstLine="567"/>
      <w:jc w:val="both"/>
    </w:pPr>
    <w:rPr>
      <w:sz w:val="24"/>
    </w:rPr>
  </w:style>
  <w:style w:type="paragraph" w:customStyle="1" w:styleId="671">
    <w:name w:val="Основной текст (67)1"/>
    <w:basedOn w:val="a"/>
    <w:link w:val="67"/>
    <w:qFormat/>
    <w:rsid w:val="00B614DC"/>
    <w:pPr>
      <w:widowControl w:val="0"/>
      <w:shd w:val="clear" w:color="auto" w:fill="FFFFFF"/>
      <w:spacing w:before="420" w:after="120" w:line="259" w:lineRule="exact"/>
    </w:pPr>
    <w:rPr>
      <w:rFonts w:asciiTheme="minorHAnsi" w:eastAsiaTheme="minorHAnsi" w:hAnsiTheme="minorHAnsi"/>
      <w:spacing w:val="10"/>
      <w:sz w:val="15"/>
      <w:szCs w:val="15"/>
      <w:lang w:val="uk-UA" w:eastAsia="en-US"/>
    </w:rPr>
  </w:style>
  <w:style w:type="paragraph" w:styleId="HTML0">
    <w:name w:val="HTML Preformatted"/>
    <w:basedOn w:val="a"/>
    <w:qFormat/>
    <w:rsid w:val="00B61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871">
    <w:name w:val="Основной текст (87)1"/>
    <w:basedOn w:val="a"/>
    <w:qFormat/>
    <w:rsid w:val="00B614DC"/>
    <w:pPr>
      <w:widowControl w:val="0"/>
      <w:shd w:val="clear" w:color="auto" w:fill="FFFFFF"/>
      <w:spacing w:line="254" w:lineRule="exact"/>
      <w:ind w:firstLine="400"/>
      <w:jc w:val="both"/>
    </w:pPr>
    <w:rPr>
      <w:rFonts w:ascii="Arial" w:eastAsiaTheme="minorHAnsi" w:hAnsi="Arial" w:cstheme="minorBidi"/>
      <w:sz w:val="17"/>
      <w:szCs w:val="17"/>
      <w:lang w:val="uk-UA" w:eastAsia="en-US"/>
    </w:rPr>
  </w:style>
  <w:style w:type="paragraph" w:customStyle="1" w:styleId="2501">
    <w:name w:val="Основной текст (250)1"/>
    <w:basedOn w:val="a"/>
    <w:link w:val="250"/>
    <w:qFormat/>
    <w:rsid w:val="00B614DC"/>
    <w:pPr>
      <w:widowControl w:val="0"/>
      <w:shd w:val="clear" w:color="auto" w:fill="FFFFFF"/>
      <w:spacing w:line="235" w:lineRule="exact"/>
    </w:pPr>
    <w:rPr>
      <w:rFonts w:ascii="Arial" w:eastAsiaTheme="minorHAnsi" w:hAnsi="Arial" w:cstheme="minorBidi"/>
      <w:b/>
      <w:bCs/>
      <w:sz w:val="18"/>
      <w:szCs w:val="18"/>
      <w:lang w:val="uk-UA" w:eastAsia="en-US"/>
    </w:rPr>
  </w:style>
  <w:style w:type="paragraph" w:customStyle="1" w:styleId="ad">
    <w:name w:val="Содержимое врезки"/>
    <w:basedOn w:val="a"/>
    <w:qFormat/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customStyle="1" w:styleId="ae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</w:rPr>
  </w:style>
  <w:style w:type="paragraph" w:customStyle="1" w:styleId="1">
    <w:name w:val="Основной текст1"/>
    <w:basedOn w:val="a"/>
    <w:qFormat/>
    <w:pPr>
      <w:shd w:val="clear" w:color="auto" w:fill="FFFFFF"/>
      <w:spacing w:before="120" w:line="32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B30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304B"/>
    <w:rPr>
      <w:rFonts w:ascii="Tahoma" w:eastAsia="Times New Roman" w:hAnsi="Tahoma" w:cs="Tahoma"/>
      <w:color w:val="00000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2018-12-17T12:23:00Z</cp:lastPrinted>
  <dcterms:created xsi:type="dcterms:W3CDTF">2018-12-17T11:01:00Z</dcterms:created>
  <dcterms:modified xsi:type="dcterms:W3CDTF">2018-12-17T11:01:00Z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