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A70A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25.07.</w:t>
            </w:r>
            <w:r w:rsidR="00494769">
              <w:rPr>
                <w:sz w:val="28"/>
                <w:szCs w:val="28"/>
                <w:lang w:val="uk-UA"/>
              </w:rPr>
              <w:t>2019 р.</w:t>
            </w:r>
          </w:p>
          <w:p w:rsidR="009A70A5" w:rsidRDefault="009A70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 8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9719B5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24569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затвердження 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245699">
              <w:rPr>
                <w:sz w:val="28"/>
                <w:szCs w:val="28"/>
                <w:lang w:val="uk-UA"/>
              </w:rPr>
              <w:t xml:space="preserve">в районі вул. Європейської, </w:t>
            </w:r>
            <w:proofErr w:type="spellStart"/>
            <w:r w:rsidR="00245699">
              <w:rPr>
                <w:sz w:val="28"/>
                <w:szCs w:val="28"/>
                <w:lang w:val="uk-UA"/>
              </w:rPr>
              <w:t>Шкарупі</w:t>
            </w:r>
            <w:proofErr w:type="spellEnd"/>
            <w:r w:rsidR="00245699">
              <w:rPr>
                <w:sz w:val="28"/>
                <w:szCs w:val="28"/>
                <w:lang w:val="uk-UA"/>
              </w:rPr>
              <w:t xml:space="preserve"> Юлії Олексіївні</w:t>
            </w:r>
            <w:bookmarkEnd w:id="0"/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245699">
        <w:rPr>
          <w:sz w:val="28"/>
          <w:szCs w:val="28"/>
          <w:lang w:val="uk-UA"/>
        </w:rPr>
        <w:t xml:space="preserve">гії Сумської міської ради від 11.07.2019 </w:t>
      </w:r>
      <w:r>
        <w:rPr>
          <w:sz w:val="28"/>
          <w:szCs w:val="28"/>
          <w:lang w:val="uk-UA"/>
        </w:rPr>
        <w:t>№</w:t>
      </w:r>
      <w:r w:rsidR="00245699">
        <w:rPr>
          <w:sz w:val="28"/>
          <w:szCs w:val="28"/>
          <w:lang w:val="uk-UA"/>
        </w:rPr>
        <w:t xml:space="preserve"> 161</w:t>
      </w:r>
      <w:r>
        <w:rPr>
          <w:sz w:val="28"/>
          <w:szCs w:val="28"/>
          <w:lang w:val="uk-UA"/>
        </w:rPr>
        <w:t xml:space="preserve">, статей 12, 20, частини 6 статті 186 Земельного кодексу України,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494769" w:rsidRDefault="00494769" w:rsidP="00494769">
      <w:pPr>
        <w:jc w:val="both"/>
        <w:rPr>
          <w:sz w:val="16"/>
          <w:szCs w:val="16"/>
          <w:lang w:val="uk-UA"/>
        </w:rPr>
      </w:pPr>
    </w:p>
    <w:p w:rsidR="00494769" w:rsidRDefault="00494769" w:rsidP="00494769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будинку, господарських будівель і споруд (присадибна ділянка), площею 0,0978 га,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 в районі                                вул. Європейської,</w:t>
      </w:r>
      <w:r w:rsidR="00245699" w:rsidRPr="002456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перебуває в приватній вла</w:t>
      </w:r>
      <w:r w:rsidR="006B286E">
        <w:rPr>
          <w:sz w:val="28"/>
          <w:szCs w:val="28"/>
          <w:lang w:val="uk-UA"/>
        </w:rPr>
        <w:t xml:space="preserve">сності </w:t>
      </w:r>
      <w:proofErr w:type="spellStart"/>
      <w:r w:rsidR="006B286E">
        <w:rPr>
          <w:sz w:val="28"/>
          <w:szCs w:val="28"/>
          <w:lang w:val="uk-UA"/>
        </w:rPr>
        <w:t>Шкарупи</w:t>
      </w:r>
      <w:proofErr w:type="spellEnd"/>
      <w:r w:rsidR="006B286E">
        <w:rPr>
          <w:sz w:val="28"/>
          <w:szCs w:val="28"/>
          <w:lang w:val="uk-UA"/>
        </w:rPr>
        <w:t xml:space="preserve"> Юлії Олексіївни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245699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934AFB">
        <w:rPr>
          <w:sz w:val="28"/>
          <w:szCs w:val="28"/>
          <w:lang w:val="uk-UA"/>
        </w:rPr>
        <w:t>134550636</w:t>
      </w:r>
      <w:r w:rsidR="00283C5F">
        <w:rPr>
          <w:sz w:val="28"/>
          <w:szCs w:val="28"/>
          <w:lang w:val="uk-UA"/>
        </w:rPr>
        <w:t xml:space="preserve"> від 16.08.2018</w:t>
      </w:r>
      <w:r w:rsidR="00245699">
        <w:rPr>
          <w:sz w:val="28"/>
          <w:szCs w:val="28"/>
          <w:lang w:val="uk-UA"/>
        </w:rPr>
        <w:t xml:space="preserve"> (кадастровий номер 5924788700:03:001:0016)</w:t>
      </w:r>
      <w:r>
        <w:rPr>
          <w:sz w:val="28"/>
          <w:szCs w:val="28"/>
          <w:lang w:val="uk-UA"/>
        </w:rPr>
        <w:t>.</w:t>
      </w:r>
    </w:p>
    <w:p w:rsidR="00267CD5" w:rsidRDefault="00267CD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О.М. Лисенко</w:t>
      </w:r>
    </w:p>
    <w:p w:rsidR="00494769" w:rsidRDefault="00494769" w:rsidP="00494769">
      <w:pPr>
        <w:ind w:right="-2"/>
        <w:jc w:val="both"/>
        <w:rPr>
          <w:sz w:val="16"/>
          <w:szCs w:val="16"/>
          <w:lang w:val="uk-UA"/>
        </w:rPr>
      </w:pPr>
    </w:p>
    <w:p w:rsidR="00494769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267CD5" w:rsidRDefault="00267CD5" w:rsidP="00494769">
      <w:pPr>
        <w:rPr>
          <w:sz w:val="24"/>
          <w:szCs w:val="24"/>
          <w:lang w:val="uk-UA"/>
        </w:rPr>
      </w:pPr>
    </w:p>
    <w:p w:rsidR="00494769" w:rsidRDefault="00494769" w:rsidP="00494769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Default="00494769" w:rsidP="00494769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494769" w:rsidRDefault="00494769" w:rsidP="00494769">
      <w:pPr>
        <w:ind w:right="174"/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p w:rsidR="009A1C9E" w:rsidRPr="00494769" w:rsidRDefault="009A1C9E">
      <w:pPr>
        <w:rPr>
          <w:lang w:val="uk-UA"/>
        </w:rPr>
      </w:pPr>
    </w:p>
    <w:sectPr w:rsidR="009A1C9E" w:rsidRPr="00494769" w:rsidSect="00494769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245699"/>
    <w:rsid w:val="00267CD5"/>
    <w:rsid w:val="00283C5F"/>
    <w:rsid w:val="00494769"/>
    <w:rsid w:val="006B286E"/>
    <w:rsid w:val="0075404E"/>
    <w:rsid w:val="00934AFB"/>
    <w:rsid w:val="009719B5"/>
    <w:rsid w:val="009A1585"/>
    <w:rsid w:val="009A1C9E"/>
    <w:rsid w:val="009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275E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Конікова Світлана Анатоліївна</cp:lastModifiedBy>
  <cp:revision>6</cp:revision>
  <cp:lastPrinted>2019-07-18T06:20:00Z</cp:lastPrinted>
  <dcterms:created xsi:type="dcterms:W3CDTF">2019-06-25T07:01:00Z</dcterms:created>
  <dcterms:modified xsi:type="dcterms:W3CDTF">2019-07-25T10:09:00Z</dcterms:modified>
</cp:coreProperties>
</file>