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B49D6" w:rsidRPr="00477922" w:rsidTr="00BC43F6">
        <w:trPr>
          <w:trHeight w:val="1213"/>
          <w:jc w:val="center"/>
        </w:trPr>
        <w:tc>
          <w:tcPr>
            <w:tcW w:w="4252" w:type="dxa"/>
          </w:tcPr>
          <w:p w:rsidR="003B49D6" w:rsidRPr="00477922" w:rsidRDefault="003B49D6" w:rsidP="00BC43F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49D6" w:rsidRPr="00477922" w:rsidRDefault="003B49D6" w:rsidP="00BC43F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37FE7486" wp14:editId="37C918D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54D4" w:rsidRPr="001354D4" w:rsidRDefault="001354D4" w:rsidP="001354D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1354D4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1354D4" w:rsidRPr="001354D4" w:rsidRDefault="001354D4" w:rsidP="001354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1354D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«__»_________2019 р.</w:t>
            </w:r>
          </w:p>
          <w:p w:rsidR="003B49D6" w:rsidRPr="00477922" w:rsidRDefault="003B49D6" w:rsidP="00BC43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B49D6" w:rsidRPr="00477922" w:rsidRDefault="003B49D6" w:rsidP="003B49D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1A751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B49D6" w:rsidRPr="00477922" w:rsidRDefault="003B49D6" w:rsidP="003B49D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3B49D6" w:rsidRPr="00477922" w:rsidRDefault="003B49D6" w:rsidP="003B49D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3B49D6" w:rsidRPr="00477922" w:rsidRDefault="003B49D6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9D6" w:rsidRPr="001354D4" w:rsidTr="003B49D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9D6" w:rsidRPr="001354D4" w:rsidRDefault="003B49D6" w:rsidP="001354D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354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Pr="001354D4">
              <w:rPr>
                <w:rFonts w:eastAsia="Times New Roman" w:cs="Times New Roman"/>
                <w:sz w:val="27"/>
                <w:szCs w:val="27"/>
                <w:lang w:eastAsia="ru-RU"/>
              </w:rPr>
              <w:t>Сипченку</w:t>
            </w:r>
            <w:proofErr w:type="spellEnd"/>
            <w:r w:rsidRPr="001354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Костянтину Георгійовичу в наданні дозволу на розроблення проекту землеустрою щодо відведення земельної ділянки за </w:t>
            </w:r>
            <w:proofErr w:type="spellStart"/>
            <w:r w:rsidRPr="001354D4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1354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proofErr w:type="spellStart"/>
            <w:r w:rsidR="001354D4" w:rsidRPr="001354D4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1354D4" w:rsidRPr="001354D4">
              <w:rPr>
                <w:rFonts w:eastAsia="Times New Roman" w:cs="Times New Roman"/>
                <w:sz w:val="27"/>
                <w:szCs w:val="27"/>
                <w:lang w:eastAsia="ru-RU"/>
              </w:rPr>
              <w:t>. Ромашковий</w:t>
            </w:r>
          </w:p>
        </w:tc>
      </w:tr>
    </w:tbl>
    <w:p w:rsidR="003B49D6" w:rsidRPr="001354D4" w:rsidRDefault="003B49D6" w:rsidP="003B49D6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3B49D6" w:rsidRPr="001354D4" w:rsidRDefault="003B49D6" w:rsidP="003B49D6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354D4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354D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354D4" w:rsidRPr="001354D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12.09.2019</w:t>
      </w:r>
      <w:r w:rsidRPr="001354D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1354D4" w:rsidRPr="001354D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167</w:t>
      </w:r>
      <w:r w:rsidRPr="001354D4">
        <w:rPr>
          <w:rFonts w:eastAsia="Times New Roman" w:cs="Times New Roman"/>
          <w:sz w:val="27"/>
          <w:szCs w:val="27"/>
          <w:lang w:eastAsia="ru-RU"/>
        </w:rPr>
        <w:t xml:space="preserve">, статей 12, 40, 118, 121, 122 Земельного кодексу України, статті 50 Закону України «Про землеустрій», 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керуючись пунктом 34 частини першої статті 26 Закону України «Про місцеве самоврядування в Україні», </w:t>
      </w:r>
      <w:r w:rsidRPr="001354D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3B49D6" w:rsidRPr="00477922" w:rsidRDefault="003B49D6" w:rsidP="003B49D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3B49D6" w:rsidRPr="00477922" w:rsidRDefault="003B49D6" w:rsidP="003B49D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B49D6" w:rsidRPr="001354D4" w:rsidRDefault="003B49D6" w:rsidP="003B49D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354D4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Pr="001354D4">
        <w:rPr>
          <w:rFonts w:eastAsia="Times New Roman" w:cs="Times New Roman"/>
          <w:sz w:val="27"/>
          <w:szCs w:val="27"/>
          <w:lang w:eastAsia="ru-RU"/>
        </w:rPr>
        <w:t>Сипченку</w:t>
      </w:r>
      <w:proofErr w:type="spellEnd"/>
      <w:r w:rsidRPr="001354D4">
        <w:rPr>
          <w:rFonts w:eastAsia="Times New Roman" w:cs="Times New Roman"/>
          <w:sz w:val="27"/>
          <w:szCs w:val="27"/>
          <w:lang w:eastAsia="ru-RU"/>
        </w:rPr>
        <w:t xml:space="preserve"> Костянтину Георгійовичу </w:t>
      </w:r>
      <w:bookmarkStart w:id="0" w:name="_GoBack"/>
      <w:bookmarkEnd w:id="0"/>
      <w:r w:rsidRPr="001354D4">
        <w:rPr>
          <w:rFonts w:eastAsia="Times New Roman" w:cs="Times New Roman"/>
          <w:sz w:val="27"/>
          <w:szCs w:val="27"/>
          <w:lang w:eastAsia="ru-RU"/>
        </w:rPr>
        <w:t>в наданні дозволу</w:t>
      </w:r>
      <w:r w:rsidR="008141EF" w:rsidRPr="001354D4">
        <w:rPr>
          <w:rFonts w:eastAsia="Times New Roman" w:cs="Times New Roman"/>
          <w:sz w:val="27"/>
          <w:szCs w:val="27"/>
          <w:lang w:eastAsia="ru-RU"/>
        </w:rPr>
        <w:t xml:space="preserve"> на розроблення проекту</w:t>
      </w:r>
      <w:r w:rsidRPr="001354D4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8141EF" w:rsidRPr="001354D4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Pr="001354D4">
        <w:rPr>
          <w:rFonts w:eastAsia="Times New Roman" w:cs="Times New Roman"/>
          <w:sz w:val="27"/>
          <w:szCs w:val="27"/>
          <w:lang w:eastAsia="ru-RU"/>
        </w:rPr>
        <w:t xml:space="preserve"> у власність </w:t>
      </w:r>
      <w:r w:rsidR="008141EF" w:rsidRPr="001354D4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8141EF" w:rsidRPr="001354D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8141EF" w:rsidRPr="001354D4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proofErr w:type="spellStart"/>
      <w:r w:rsidR="008141EF" w:rsidRPr="001354D4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8141EF" w:rsidRPr="001354D4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1354D4" w:rsidRPr="001354D4">
        <w:rPr>
          <w:rFonts w:eastAsia="Times New Roman" w:cs="Times New Roman"/>
          <w:sz w:val="27"/>
          <w:szCs w:val="27"/>
          <w:lang w:eastAsia="ru-RU"/>
        </w:rPr>
        <w:t xml:space="preserve">Ромашковий, орієнтовною площею </w:t>
      </w:r>
      <w:r w:rsidR="008141EF" w:rsidRPr="001354D4">
        <w:rPr>
          <w:rFonts w:eastAsia="Times New Roman" w:cs="Times New Roman"/>
          <w:sz w:val="27"/>
          <w:szCs w:val="27"/>
          <w:lang w:eastAsia="ru-RU"/>
        </w:rPr>
        <w:t xml:space="preserve">0,1000 га </w:t>
      </w:r>
      <w:r w:rsidRPr="001354D4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жилого будинку, господарських будівель і споруд у зв’язку з відсутністю розробленого та затвердженого в порядку, визначеному чинним законодавством</w:t>
      </w:r>
      <w:r w:rsidR="008141EF" w:rsidRPr="001354D4">
        <w:rPr>
          <w:rFonts w:eastAsia="Times New Roman" w:cs="Times New Roman"/>
          <w:sz w:val="27"/>
          <w:szCs w:val="27"/>
          <w:lang w:eastAsia="ru-RU"/>
        </w:rPr>
        <w:t xml:space="preserve"> детального плану території</w:t>
      </w:r>
      <w:r w:rsidRPr="001354D4">
        <w:rPr>
          <w:rFonts w:eastAsia="Times New Roman" w:cs="Times New Roman"/>
          <w:sz w:val="27"/>
          <w:szCs w:val="27"/>
          <w:lang w:eastAsia="ru-RU"/>
        </w:rPr>
        <w:t>.</w:t>
      </w:r>
    </w:p>
    <w:p w:rsidR="008141EF" w:rsidRDefault="008141EF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B49D6" w:rsidRPr="00AC4431" w:rsidRDefault="008141EF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</w:t>
      </w:r>
      <w:r w:rsidR="003B49D6" w:rsidRPr="00AC443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голова</w:t>
      </w:r>
      <w:r w:rsidR="003B49D6" w:rsidRPr="00AC4431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354D4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3B49D6" w:rsidRPr="00AC4431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Лисенко О.М.</w:t>
      </w:r>
    </w:p>
    <w:p w:rsidR="003B49D6" w:rsidRPr="00477922" w:rsidRDefault="003B49D6" w:rsidP="003B49D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3B2B" w:rsidRDefault="003B49D6" w:rsidP="007901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354D4" w:rsidRDefault="001354D4" w:rsidP="007901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354D4" w:rsidRPr="001354D4" w:rsidRDefault="001354D4" w:rsidP="001354D4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54D4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354D4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354D4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1354D4" w:rsidRPr="001354D4" w:rsidRDefault="001354D4" w:rsidP="001354D4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1354D4" w:rsidRPr="001354D4" w:rsidRDefault="001354D4" w:rsidP="001354D4">
      <w:pPr>
        <w:spacing w:line="240" w:lineRule="auto"/>
        <w:ind w:firstLine="0"/>
        <w:jc w:val="left"/>
        <w:rPr>
          <w:lang w:val="ru-RU"/>
        </w:rPr>
      </w:pP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Доповідач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– департамент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54D4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1354D4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sectPr w:rsidR="001354D4" w:rsidRPr="001354D4" w:rsidSect="001354D4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B5"/>
    <w:rsid w:val="001354D4"/>
    <w:rsid w:val="003B49D6"/>
    <w:rsid w:val="004B3B2B"/>
    <w:rsid w:val="007901BE"/>
    <w:rsid w:val="008141EF"/>
    <w:rsid w:val="00C92EB5"/>
    <w:rsid w:val="00E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295D-39A8-489B-861A-9008EB3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D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dcterms:created xsi:type="dcterms:W3CDTF">2019-08-30T10:51:00Z</dcterms:created>
  <dcterms:modified xsi:type="dcterms:W3CDTF">2019-09-26T13:21:00Z</dcterms:modified>
</cp:coreProperties>
</file>