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245" w:tblpY="-55"/>
        <w:tblW w:w="0" w:type="auto"/>
        <w:tblLook w:val="04A0" w:firstRow="1" w:lastRow="0" w:firstColumn="1" w:lastColumn="0" w:noHBand="0" w:noVBand="1"/>
      </w:tblPr>
      <w:tblGrid>
        <w:gridCol w:w="5392"/>
      </w:tblGrid>
      <w:tr w:rsidR="0060762D" w:rsidRPr="0060762D" w:rsidTr="00261A1C">
        <w:trPr>
          <w:trHeight w:val="337"/>
        </w:trPr>
        <w:tc>
          <w:tcPr>
            <w:tcW w:w="5392" w:type="dxa"/>
          </w:tcPr>
          <w:p w:rsidR="0060762D" w:rsidRPr="0060762D" w:rsidRDefault="0060762D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0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="002B46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550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60762D" w:rsidRPr="00953E5F" w:rsidTr="00261A1C">
        <w:trPr>
          <w:trHeight w:val="338"/>
        </w:trPr>
        <w:tc>
          <w:tcPr>
            <w:tcW w:w="5392" w:type="dxa"/>
          </w:tcPr>
          <w:p w:rsidR="0060762D" w:rsidRPr="0060762D" w:rsidRDefault="00953E5F" w:rsidP="0057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60762D" w:rsidRPr="00E42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0762D" w:rsidRPr="006076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рішення Сумської міської ради «Про внесення змін до рішення Сумської міської ради від 30 листопада 2016 року № 1451-МР «Про цільову Програму підтримки малого і середнього підприємництва в </w:t>
            </w:r>
            <w:r w:rsidR="00A82A5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</w:t>
            </w:r>
            <w:r w:rsidR="0060762D" w:rsidRPr="006076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Суми на 2017-2019 роки</w:t>
            </w:r>
            <w:r w:rsidR="0060762D" w:rsidRPr="006076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B550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(зі змінами)</w:t>
            </w:r>
          </w:p>
        </w:tc>
      </w:tr>
      <w:tr w:rsidR="0060762D" w:rsidRPr="0060762D" w:rsidTr="00261A1C">
        <w:trPr>
          <w:trHeight w:val="203"/>
        </w:trPr>
        <w:tc>
          <w:tcPr>
            <w:tcW w:w="5392" w:type="dxa"/>
          </w:tcPr>
          <w:p w:rsidR="00586ADD" w:rsidRPr="00586ADD" w:rsidRDefault="00586ADD" w:rsidP="00586AD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86AD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</w:t>
            </w:r>
            <w:r w:rsidR="00016A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</w:t>
            </w:r>
            <w:r w:rsidRPr="00586AD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2019 року № </w:t>
            </w:r>
            <w:r w:rsidR="00016A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</w:t>
            </w:r>
            <w:r w:rsidRPr="00586AD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-МР</w:t>
            </w:r>
          </w:p>
          <w:p w:rsidR="0060762D" w:rsidRPr="00953E5F" w:rsidRDefault="0060762D" w:rsidP="00A82A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261A1C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3759" w:rsidRDefault="009A3759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6. </w:t>
      </w:r>
      <w:r w:rsidRPr="007E7B6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Напрями діяльності, завдання та заходи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Pr="007E7B6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рограми </w:t>
      </w:r>
    </w:p>
    <w:tbl>
      <w:tblPr>
        <w:tblW w:w="156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26"/>
        <w:gridCol w:w="3544"/>
        <w:gridCol w:w="106"/>
        <w:gridCol w:w="36"/>
        <w:gridCol w:w="814"/>
        <w:gridCol w:w="36"/>
        <w:gridCol w:w="2410"/>
        <w:gridCol w:w="106"/>
        <w:gridCol w:w="1559"/>
        <w:gridCol w:w="851"/>
        <w:gridCol w:w="142"/>
        <w:gridCol w:w="709"/>
        <w:gridCol w:w="709"/>
        <w:gridCol w:w="106"/>
        <w:gridCol w:w="35"/>
        <w:gridCol w:w="1978"/>
      </w:tblGrid>
      <w:tr w:rsidR="009A3759" w:rsidRPr="00A866DA" w:rsidTr="009D3FEC">
        <w:tc>
          <w:tcPr>
            <w:tcW w:w="392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2126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Завдання</w:t>
            </w:r>
          </w:p>
        </w:tc>
        <w:tc>
          <w:tcPr>
            <w:tcW w:w="3544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992" w:type="dxa"/>
            <w:gridSpan w:val="4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Строк виконання заходу</w:t>
            </w:r>
          </w:p>
        </w:tc>
        <w:tc>
          <w:tcPr>
            <w:tcW w:w="2410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Виконавці</w:t>
            </w:r>
          </w:p>
        </w:tc>
        <w:tc>
          <w:tcPr>
            <w:tcW w:w="1665" w:type="dxa"/>
            <w:gridSpan w:val="2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Джерела фінансування</w:t>
            </w:r>
          </w:p>
        </w:tc>
        <w:tc>
          <w:tcPr>
            <w:tcW w:w="2411" w:type="dxa"/>
            <w:gridSpan w:val="4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Орієнтовні обсяги фінансування, тис. грн.</w:t>
            </w:r>
          </w:p>
        </w:tc>
        <w:tc>
          <w:tcPr>
            <w:tcW w:w="2119" w:type="dxa"/>
            <w:gridSpan w:val="3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Очікуваний результат</w:t>
            </w:r>
          </w:p>
        </w:tc>
      </w:tr>
      <w:tr w:rsidR="009A3759" w:rsidRPr="00A866DA" w:rsidTr="009D3FEC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709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709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2119" w:type="dxa"/>
            <w:gridSpan w:val="3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759" w:rsidRPr="00A866DA" w:rsidTr="009D3FEC">
        <w:trPr>
          <w:trHeight w:val="333"/>
        </w:trPr>
        <w:tc>
          <w:tcPr>
            <w:tcW w:w="15659" w:type="dxa"/>
            <w:gridSpan w:val="17"/>
          </w:tcPr>
          <w:p w:rsidR="009A3759" w:rsidRPr="00A866DA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Нормативне регулювання</w:t>
            </w:r>
          </w:p>
        </w:tc>
      </w:tr>
      <w:tr w:rsidR="00E40C66" w:rsidRPr="00E40C66" w:rsidTr="009D3FEC">
        <w:trPr>
          <w:trHeight w:val="1589"/>
        </w:trPr>
        <w:tc>
          <w:tcPr>
            <w:tcW w:w="392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Впорядкування нормативного регулювання діяльності суб’єктів малого і середнього підприємництва, взаємодія їх з органами влади, громадськістю</w:t>
            </w:r>
          </w:p>
        </w:tc>
        <w:tc>
          <w:tcPr>
            <w:tcW w:w="3650" w:type="dxa"/>
            <w:gridSpan w:val="2"/>
          </w:tcPr>
          <w:p w:rsidR="009A3759" w:rsidRPr="00E40C66" w:rsidRDefault="009A3759" w:rsidP="00A8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1.1. Забезпечення здійснення державної регуляторної політики у сфері підприємництва в місті шляхом:</w:t>
            </w:r>
          </w:p>
          <w:p w:rsidR="009A3759" w:rsidRPr="00E40C66" w:rsidRDefault="009A3759" w:rsidP="002B3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проведення М-тесту;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2017-2019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Виконавчі  органи Сумської міської ради, які є розробниками регуляторного акту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gridSpan w:val="2"/>
            <w:vMerge w:val="restart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Своєчасне виявлення та зупинення регулювання, яке руйнує або стримує розвиток малого і середнього підприємництва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rPr>
          <w:trHeight w:val="1094"/>
        </w:trPr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gridSpan w:val="2"/>
          </w:tcPr>
          <w:p w:rsidR="009A3759" w:rsidRPr="00E40C66" w:rsidRDefault="009A3759" w:rsidP="00E56C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проведення зовнішнього аудиту діючих регуляторних актів, прийнятих Сумською міською радою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2017-2019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Громадські організації та об’єднання підприємців</w:t>
            </w: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gridSpan w:val="2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0C66" w:rsidRPr="00321606" w:rsidTr="009D3FEC"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gridSpan w:val="2"/>
          </w:tcPr>
          <w:p w:rsidR="009802F5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1.2. Організація та проведення навчання, семінарів, консультацій для суб’єктів малого і середнього підприємництва та працівників відповідних виконавчих органів Сумської міської ради, в тому числі з питань регуляторної політики</w:t>
            </w:r>
            <w:r w:rsidR="00B43D4B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у сфері господарської діяльності з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метою зменшення регуляторних витрат суб'єктів малого і середнього підприємництва на виконання положень регуляторних актів, прийнятих Сумською міською радою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2017-2019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46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60,0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81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80,0</w:t>
            </w:r>
          </w:p>
        </w:tc>
        <w:tc>
          <w:tcPr>
            <w:tcW w:w="2013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Дотримання принципів державної регуляторної політики, захист підприємництва від можливих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корупційних ризиків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321606" w:rsidTr="009D3FEC">
        <w:trPr>
          <w:trHeight w:val="365"/>
        </w:trPr>
        <w:tc>
          <w:tcPr>
            <w:tcW w:w="15659" w:type="dxa"/>
            <w:gridSpan w:val="17"/>
          </w:tcPr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lastRenderedPageBreak/>
              <w:t>Взаємодія виконавчих органів Сумської міської ради з бізнес-середовищем міста</w:t>
            </w:r>
          </w:p>
        </w:tc>
      </w:tr>
      <w:tr w:rsidR="00E40C66" w:rsidRPr="00E40C66" w:rsidTr="009D3FEC">
        <w:tc>
          <w:tcPr>
            <w:tcW w:w="392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Стабільне функціонування системи взаємодії місцевих органів влади, суб’єктів господарювання, громадських формувань, споживачів</w:t>
            </w: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spacing w:val="-6"/>
                <w:lang w:val="uk-UA" w:eastAsia="ru-RU"/>
              </w:rPr>
              <w:t>2.1. Проведення круглих столів для суб’єктів малого та середнього підприємництва з актуальних питань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Підвищення рівня інформованості суб'єктів підприємництва, вирішення проблемних питань започаткування бізнесу, поліпшення бізнес-клімату</w:t>
            </w:r>
          </w:p>
        </w:tc>
      </w:tr>
      <w:tr w:rsidR="00E40C66" w:rsidRPr="00E40C66" w:rsidTr="009D3FEC"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spacing w:val="-6"/>
                <w:lang w:val="uk-UA" w:eastAsia="ru-RU"/>
              </w:rPr>
              <w:t xml:space="preserve">2.2.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Підтримання ініціативи створення громадських  об’єднань для спільного вирішення проблемних питань розвитку малого та середнього бізнесу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2.3.Проведення  аналізу: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надходжень податків в бюджет міста;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зниження (підвищення) цін на продовольчі товари соціальної групи;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потреби малого і середнього підприємництва в кваліфікованих кадрах, можливості формування замовлень від бізнесу до центрів підготовки та перепідготовки фахівців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департамент фінансів, економіки та інвестицій Сумської міської ради; Сумський міський центр зайнятості; відділ торгівлі, побуту та захисту прав споживачів Сумської міської ради; громадські організації</w:t>
            </w: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15659" w:type="dxa"/>
            <w:gridSpan w:val="17"/>
          </w:tcPr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>Фінансова підтримка</w:t>
            </w:r>
          </w:p>
        </w:tc>
      </w:tr>
      <w:tr w:rsidR="00E40C66" w:rsidRPr="00E40C66" w:rsidTr="009D3FEC">
        <w:tc>
          <w:tcPr>
            <w:tcW w:w="392" w:type="dxa"/>
            <w:vMerge w:val="restart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Надання фінансової підтримки на розвиток малого і середнього підприємництва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60762D" w:rsidRPr="00E40C66" w:rsidRDefault="0060762D" w:rsidP="0018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3.1. Надання фінансової підтримки суб’єктам малого і середнього підприємництва з бюджету м. Суми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1559" w:type="dxa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851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850" w:type="dxa"/>
            <w:gridSpan w:val="3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1978" w:type="dxa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Розвиток бізнесу в пріоритетних для міста напрямках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392" w:type="dxa"/>
            <w:vMerge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60762D" w:rsidRPr="00E40C66" w:rsidRDefault="0060762D" w:rsidP="009B2CD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3.2. Надання пільг зі сплати земельного податку відповідно до Податкового кодексу України деяким категоріям переробних підприємств, підприємств з випуску товарів народного споживання (суб’єктам малого та середнього бізнесу)</w:t>
            </w:r>
          </w:p>
        </w:tc>
        <w:tc>
          <w:tcPr>
            <w:tcW w:w="850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департамент фінансів, економіки та інвестицій Сумської міської ради;г</w:t>
            </w:r>
            <w:r w:rsidRPr="00E40C66">
              <w:rPr>
                <w:rFonts w:ascii="Times New Roman" w:hAnsi="Times New Roman" w:cs="Times New Roman"/>
                <w:lang w:val="uk-UA"/>
              </w:rPr>
              <w:t>ромадські організації та об’єднання підприємців</w:t>
            </w:r>
          </w:p>
        </w:tc>
        <w:tc>
          <w:tcPr>
            <w:tcW w:w="1559" w:type="dxa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Створення нових робочих місць, збільшення надходжень податків до міського бюджету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321606" w:rsidTr="009D3FEC">
        <w:tc>
          <w:tcPr>
            <w:tcW w:w="392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AB23C0" w:rsidRPr="00E40C66" w:rsidRDefault="00AB23C0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3.3. Організаційна робота з проведення залучення коштів, грантів міжнародних фінансових організацій, іноземних банків, інших недержавних установ для підтримки суб’єктів малого і середнього підприємництва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AB23C0" w:rsidRPr="00E40C66" w:rsidRDefault="00AB23C0" w:rsidP="0060762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департамент фінансів, економіки та інвестицій Сумської міської ради; громадські організації</w:t>
            </w:r>
          </w:p>
        </w:tc>
        <w:tc>
          <w:tcPr>
            <w:tcW w:w="1559" w:type="dxa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E40C66" w:rsidP="00E40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Створення умов для організації підприємницької діяльності та</w:t>
            </w:r>
            <w:r w:rsidR="009D3FEC" w:rsidRPr="00E40C66">
              <w:rPr>
                <w:rFonts w:ascii="Times New Roman" w:hAnsi="Times New Roman" w:cs="Times New Roman"/>
                <w:lang w:val="uk-UA"/>
              </w:rPr>
              <w:t xml:space="preserve"> розвинутої системи інформаційно-консультаційного забезпечення бізнесу</w:t>
            </w:r>
          </w:p>
        </w:tc>
      </w:tr>
      <w:tr w:rsidR="00E40C66" w:rsidRPr="00E40C66" w:rsidTr="009D3FEC">
        <w:trPr>
          <w:trHeight w:val="2564"/>
        </w:trPr>
        <w:tc>
          <w:tcPr>
            <w:tcW w:w="392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3.4.Залучення відповідно до чинного законодавства суб’єктів малого і середнього підприємництва до виконання державних, регіональних, міських замовлень, закупівлі товарів, робіт та послуг за рахунок бюджетних коштів шляхом інформування, консультування, надання допомоги в підготовці документів, тощо</w:t>
            </w:r>
          </w:p>
        </w:tc>
        <w:tc>
          <w:tcPr>
            <w:tcW w:w="850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з конкурсних торгів Сумської міської ради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rPr>
          <w:trHeight w:val="272"/>
        </w:trPr>
        <w:tc>
          <w:tcPr>
            <w:tcW w:w="392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AB23C0" w:rsidRPr="00E40C66" w:rsidRDefault="00AB23C0" w:rsidP="00B76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3.5. Участь Сумської міської ради спільно з 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Центром</w:t>
            </w:r>
            <w:r w:rsidR="00B43D4B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міжнародного приватного підприємництва(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CIPE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)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та Сумським державним університетом</w:t>
            </w:r>
            <w:r w:rsidR="00B76FE4" w:rsidRPr="00E40C66">
              <w:rPr>
                <w:rFonts w:ascii="Times New Roman" w:hAnsi="Times New Roman" w:cs="Times New Roman"/>
                <w:lang w:val="uk-UA" w:eastAsia="ru-RU"/>
              </w:rPr>
              <w:t xml:space="preserve"> (СумДУ)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у створенні платформи для розвитку бізнесу</w:t>
            </w:r>
            <w:r w:rsidR="00AC70F1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(бізнес-центру)</w:t>
            </w:r>
            <w:r w:rsidR="00B76FE4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шляхом надання субвенцій з міського бюджету державному бюджету</w:t>
            </w:r>
          </w:p>
        </w:tc>
        <w:tc>
          <w:tcPr>
            <w:tcW w:w="850" w:type="dxa"/>
            <w:gridSpan w:val="2"/>
          </w:tcPr>
          <w:p w:rsidR="00AB23C0" w:rsidRPr="00E40C66" w:rsidRDefault="00AC70F1" w:rsidP="00FF3655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</w:t>
            </w:r>
            <w:r w:rsidR="00FF3655" w:rsidRPr="00E40C66">
              <w:rPr>
                <w:rFonts w:ascii="Times New Roman" w:hAnsi="Times New Roman" w:cs="Times New Roman"/>
                <w:lang w:val="uk-UA" w:eastAsia="ru-RU"/>
              </w:rPr>
              <w:t>7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-2019</w:t>
            </w:r>
          </w:p>
        </w:tc>
        <w:tc>
          <w:tcPr>
            <w:tcW w:w="2516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</w:t>
            </w:r>
            <w:r w:rsidR="00BE07A8" w:rsidRPr="00E40C66">
              <w:rPr>
                <w:rFonts w:ascii="Times New Roman" w:hAnsi="Times New Roman" w:cs="Times New Roman"/>
                <w:lang w:val="uk-UA" w:eastAsia="ru-RU"/>
              </w:rPr>
              <w:t xml:space="preserve"> платежів Сумської міської ради</w:t>
            </w:r>
          </w:p>
          <w:p w:rsidR="00AB23C0" w:rsidRPr="00E40C66" w:rsidRDefault="00AB23C0" w:rsidP="00E340DB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10CE" w:rsidRPr="00E40C66" w:rsidRDefault="00AB23C0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261A1C" w:rsidRPr="00E40C66" w:rsidRDefault="00261A1C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8D44B4" w:rsidRPr="00E40C66" w:rsidRDefault="00B76FE4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джерела</w:t>
            </w:r>
          </w:p>
          <w:p w:rsidR="009D3FEC" w:rsidRPr="00E40C66" w:rsidRDefault="009D3FEC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B76FE4" w:rsidRPr="00E40C66" w:rsidRDefault="00B76FE4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(</w:t>
            </w:r>
            <w:r w:rsidR="00261A1C" w:rsidRPr="00E40C66">
              <w:rPr>
                <w:rFonts w:ascii="Times New Roman" w:hAnsi="Times New Roman" w:cs="Times New Roman"/>
                <w:lang w:val="uk-UA" w:eastAsia="ru-RU"/>
              </w:rPr>
              <w:t xml:space="preserve">у тому числі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кошти:</w:t>
            </w:r>
          </w:p>
          <w:p w:rsidR="00B76FE4" w:rsidRPr="00E40C66" w:rsidRDefault="00B76FE4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СумДУ</w:t>
            </w:r>
          </w:p>
          <w:p w:rsidR="00B76FE4" w:rsidRPr="00E40C66" w:rsidRDefault="00B76FE4" w:rsidP="009D3FE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CIPE</w:t>
            </w:r>
            <w:r w:rsidR="00E56C6C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 інвесторів</w:t>
            </w:r>
            <w:r w:rsidR="008B10CE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)</w:t>
            </w:r>
          </w:p>
        </w:tc>
        <w:tc>
          <w:tcPr>
            <w:tcW w:w="851" w:type="dxa"/>
          </w:tcPr>
          <w:p w:rsidR="00B76FE4" w:rsidRPr="00E40C66" w:rsidRDefault="00AC70F1" w:rsidP="008B1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8B10CE" w:rsidRPr="00E40C66" w:rsidRDefault="008B10CE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261A1C" w:rsidRPr="00E40C66" w:rsidRDefault="00261A1C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8B10CE" w:rsidRPr="00E40C66" w:rsidRDefault="001D0855" w:rsidP="00AC7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420,0</w:t>
            </w:r>
          </w:p>
          <w:p w:rsidR="008B10CE" w:rsidRPr="00E40C66" w:rsidRDefault="008B10CE" w:rsidP="00AC7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10CE" w:rsidRPr="00E40C66" w:rsidRDefault="008B10CE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261A1C" w:rsidRPr="00E40C66" w:rsidRDefault="00261A1C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7466A1" w:rsidP="00AC7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200,0</w:t>
            </w:r>
          </w:p>
          <w:p w:rsidR="00AC70F1" w:rsidRPr="00E40C66" w:rsidRDefault="007466A1" w:rsidP="00AC7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90,0</w:t>
            </w:r>
          </w:p>
          <w:p w:rsidR="00B76FE4" w:rsidRPr="00E40C66" w:rsidRDefault="001D0855" w:rsidP="001D0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130,0</w:t>
            </w:r>
          </w:p>
        </w:tc>
        <w:tc>
          <w:tcPr>
            <w:tcW w:w="851" w:type="dxa"/>
            <w:gridSpan w:val="2"/>
          </w:tcPr>
          <w:p w:rsidR="00AB23C0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199,0</w:t>
            </w: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004660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50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7466A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10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AC70F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</w:t>
            </w:r>
            <w:r w:rsidR="007466A1" w:rsidRPr="00E40C66">
              <w:rPr>
                <w:rFonts w:ascii="Times New Roman" w:hAnsi="Times New Roman" w:cs="Times New Roman"/>
                <w:lang w:val="uk-UA"/>
              </w:rPr>
              <w:t>0</w:t>
            </w:r>
            <w:r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1D0855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30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850" w:type="dxa"/>
            <w:gridSpan w:val="3"/>
          </w:tcPr>
          <w:p w:rsidR="00AB23C0" w:rsidRPr="00E40C66" w:rsidRDefault="00F86809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FD537F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7</w:t>
            </w:r>
            <w:r w:rsidR="00004660" w:rsidRPr="00E40C66">
              <w:rPr>
                <w:rFonts w:ascii="Times New Roman" w:hAnsi="Times New Roman" w:cs="Times New Roman"/>
                <w:lang w:val="uk-UA"/>
              </w:rPr>
              <w:t>9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AC70F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7466A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11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7466A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11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FD537F" w:rsidP="001D08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</w:t>
            </w:r>
            <w:r w:rsidR="001D0855" w:rsidRPr="00E40C66">
              <w:rPr>
                <w:rFonts w:ascii="Times New Roman" w:hAnsi="Times New Roman" w:cs="Times New Roman"/>
                <w:lang w:val="uk-UA"/>
              </w:rPr>
              <w:t>7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978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15659" w:type="dxa"/>
            <w:gridSpan w:val="17"/>
            <w:tcBorders>
              <w:bottom w:val="single" w:sz="4" w:space="0" w:color="auto"/>
            </w:tcBorders>
          </w:tcPr>
          <w:p w:rsidR="00FE44EC" w:rsidRPr="00E40C66" w:rsidRDefault="00FE44EC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lastRenderedPageBreak/>
              <w:t>Ресурсне та інформаційне забезпечення</w:t>
            </w:r>
          </w:p>
        </w:tc>
      </w:tr>
      <w:tr w:rsidR="00E40C66" w:rsidRPr="00321606" w:rsidTr="009D3FEC">
        <w:trPr>
          <w:trHeight w:val="251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Ресурсне та інформаційне забезпечення суб'єктів підприємництва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183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4.1. Організаційна та інформаційна підтримка проведення форумів, виставкових заходів, постійно діючих виставок, у тому числі «</w:t>
            </w:r>
            <w:proofErr w:type="spellStart"/>
            <w:r w:rsidRPr="00E40C66">
              <w:rPr>
                <w:rFonts w:ascii="Times New Roman" w:hAnsi="Times New Roman" w:cs="Times New Roman"/>
                <w:lang w:val="uk-UA" w:eastAsia="ru-RU"/>
              </w:rPr>
              <w:t>ХендМейд</w:t>
            </w:r>
            <w:proofErr w:type="spellEnd"/>
            <w:r w:rsidRPr="00E40C66">
              <w:rPr>
                <w:rFonts w:ascii="Times New Roman" w:hAnsi="Times New Roman" w:cs="Times New Roman"/>
                <w:lang w:val="uk-UA" w:eastAsia="ru-RU"/>
              </w:rPr>
              <w:t>» на Монастирському  узвозі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  <w:p w:rsidR="009A3759" w:rsidRPr="00E40C66" w:rsidRDefault="009A3759" w:rsidP="00A866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Сумська торгово-промислова палата;відділ культури та туризму Сумської міської ради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FF3655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Pr="00E40C66" w:rsidRDefault="00F86809" w:rsidP="00F868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джерела (кошти підприємців)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9A375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F86809" w:rsidRP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FF3655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50,0</w:t>
            </w: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Pr="00E40C66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237,0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F86809" w:rsidRPr="00E40C66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Підвищення </w:t>
            </w:r>
            <w:r w:rsidR="00E40C66" w:rsidRPr="00E40C66">
              <w:rPr>
                <w:rFonts w:ascii="Times New Roman" w:hAnsi="Times New Roman" w:cs="Times New Roman"/>
                <w:lang w:val="uk-UA" w:eastAsia="ru-RU"/>
              </w:rPr>
              <w:t xml:space="preserve">ролі місцевого товаровиробника та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рівня інформованості суб'єктів підприємництва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5022" w:rsidRPr="00321606" w:rsidTr="00B86FC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4.2. Проведення відкритого Сумського регіонального чемпіонату з перукарського мистецтва, нігтьової естетики та макіяжу </w:t>
            </w:r>
          </w:p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  <w:p w:rsidR="00285022" w:rsidRPr="00E40C66" w:rsidRDefault="00285022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джерела (кошти підприємців)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50,0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60,0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</w:tc>
      </w:tr>
      <w:tr w:rsidR="00285022" w:rsidRPr="00E40C66" w:rsidTr="00B86FC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5E2DD5" w:rsidRDefault="00285022" w:rsidP="002850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 w:eastAsia="ru-RU"/>
              </w:rPr>
              <w:t xml:space="preserve">4.3. </w:t>
            </w:r>
            <w:r w:rsidRPr="005E2DD5">
              <w:rPr>
                <w:rFonts w:ascii="Times New Roman" w:hAnsi="Times New Roman" w:cs="Times New Roman"/>
                <w:lang w:val="uk-UA"/>
              </w:rPr>
              <w:t>Проведення міського конкурсу «Кращий сумський кондитер» до Дня міста Суми</w:t>
            </w:r>
            <w:r w:rsidRPr="005E2DD5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5E2DD5" w:rsidRDefault="00285022" w:rsidP="002850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 w:eastAsia="ru-RU"/>
              </w:rPr>
              <w:t>2017-2018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22" w:rsidRPr="005E2DD5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5E2DD5" w:rsidRDefault="00285022" w:rsidP="00064D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5E2DD5" w:rsidRDefault="00285022" w:rsidP="009D3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/>
              </w:rPr>
              <w:t>75,0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5E2DD5" w:rsidRDefault="00285022" w:rsidP="009D3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/>
              </w:rPr>
              <w:t>62,0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5E2DD5" w:rsidRDefault="00285022" w:rsidP="009D3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4.4. Організація участі представників м. Суми у спеціалізованих виставкових заходах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відділ культури та туризму Сумської міської ради; відділ торгівлі, побуту та захисту прав споживачів Сумської міської ради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FF3655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Стимулювання розвитку інноваційного, </w:t>
            </w:r>
            <w:proofErr w:type="spellStart"/>
            <w:r w:rsidRPr="00E40C66">
              <w:rPr>
                <w:rFonts w:ascii="Times New Roman" w:hAnsi="Times New Roman" w:cs="Times New Roman"/>
                <w:lang w:val="uk-UA" w:eastAsia="ru-RU"/>
              </w:rPr>
              <w:t>експортоорієнтованого</w:t>
            </w:r>
            <w:proofErr w:type="spellEnd"/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 підприємництва</w:t>
            </w:r>
          </w:p>
        </w:tc>
      </w:tr>
      <w:tr w:rsidR="00E40C66" w:rsidRPr="00E40C66" w:rsidTr="009D3FE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0D0E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4.5. Проведення урочистих заходів з нагоди Дня підприємця та щорічного рейтингу «Золота Перлина»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7B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7B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105,0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7B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105,0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Популяризація досягнень кращих представників малого і середнього бізнесу</w:t>
            </w:r>
          </w:p>
        </w:tc>
      </w:tr>
      <w:tr w:rsidR="00E40C66" w:rsidRPr="00E40C66" w:rsidTr="009D3FE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B8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4.6. Забезпечення функціонування консультативно-дорадчих та інших допоміжних органів, створених при Сумської міської раді та її виконавчому комітеті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Виконавчі органи Сумської міської ради (за належністю)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B8656B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  <w:p w:rsidR="00FE44EC" w:rsidRPr="00E40C66" w:rsidRDefault="00FE44EC" w:rsidP="00B865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rPr>
          <w:trHeight w:val="52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183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4.7. Організаційна та інформаційна підтримка проведення у м. Суми</w:t>
            </w:r>
            <w:r w:rsidRPr="00E40C66">
              <w:rPr>
                <w:rFonts w:ascii="Times New Roman" w:hAnsi="Times New Roman" w:cs="Times New Roman"/>
                <w:lang w:val="uk-UA"/>
              </w:rPr>
              <w:t>міжнародного форуму розвитку</w:t>
            </w:r>
          </w:p>
          <w:p w:rsidR="009A3759" w:rsidRPr="00E40C66" w:rsidRDefault="009A3759" w:rsidP="00183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ІТ-технологій «</w:t>
            </w:r>
            <w:r w:rsidRPr="00E40C66">
              <w:rPr>
                <w:rFonts w:ascii="Times New Roman" w:hAnsi="Times New Roman" w:cs="Times New Roman"/>
                <w:lang w:val="en-US"/>
              </w:rPr>
              <w:t>ITPEOPLESUMY</w:t>
            </w:r>
            <w:r w:rsidRPr="00E40C66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9A3759" w:rsidP="003F571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Сумська торгово-промислова палата; підприємці та підприємства міста</w:t>
            </w:r>
          </w:p>
          <w:p w:rsidR="00634D6B" w:rsidRPr="00E40C66" w:rsidRDefault="00634D6B" w:rsidP="003F57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джерела (кошти підприємців)</w:t>
            </w:r>
          </w:p>
          <w:p w:rsidR="009802F5" w:rsidRPr="00E40C66" w:rsidRDefault="009802F5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67,0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120,0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67,0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120,0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67,0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120,0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Стимулювання розвитку інноваційного підприємництва</w:t>
            </w:r>
          </w:p>
        </w:tc>
      </w:tr>
      <w:tr w:rsidR="00E40C66" w:rsidRPr="00E40C66" w:rsidTr="009D3FEC">
        <w:trPr>
          <w:trHeight w:val="2094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4.8. Сприяння проведенню ярмарків, організації та впорядкуванню торгівлі продовольчих та непродовольчих товарів, товарів місцевих товаровиробників на території міста Суми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9A3759" w:rsidRPr="00E40C66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не потребує коштів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3759" w:rsidRPr="00E40C66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A3759" w:rsidRPr="00E40C66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9A3759" w:rsidRPr="00E40C66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Популяризація досягнень кращих представників малого і середнього бізнесу</w:t>
            </w:r>
          </w:p>
        </w:tc>
      </w:tr>
      <w:tr w:rsidR="00BD3BFF" w:rsidRPr="00321606" w:rsidTr="002363D4">
        <w:trPr>
          <w:trHeight w:val="1316"/>
        </w:trPr>
        <w:tc>
          <w:tcPr>
            <w:tcW w:w="392" w:type="dxa"/>
            <w:tcBorders>
              <w:top w:val="single" w:sz="4" w:space="0" w:color="auto"/>
            </w:tcBorders>
          </w:tcPr>
          <w:p w:rsidR="00BD3BFF" w:rsidRPr="00E40C66" w:rsidRDefault="00BD3BFF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3BFF" w:rsidRPr="00E40C66" w:rsidRDefault="00BD3BFF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BD3BFF" w:rsidRPr="00E40C66" w:rsidRDefault="00BD3BFF" w:rsidP="002363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5E2DD5">
              <w:rPr>
                <w:rFonts w:ascii="Times New Roman" w:hAnsi="Times New Roman" w:cs="Times New Roman"/>
                <w:lang w:val="uk-UA"/>
              </w:rPr>
              <w:t>4.</w:t>
            </w:r>
            <w:r>
              <w:rPr>
                <w:rFonts w:ascii="Times New Roman" w:hAnsi="Times New Roman" w:cs="Times New Roman"/>
                <w:lang w:val="uk-UA"/>
              </w:rPr>
              <w:t xml:space="preserve">9. </w:t>
            </w:r>
            <w:r w:rsidRPr="005E2DD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2DD5">
              <w:rPr>
                <w:rFonts w:ascii="Times New Roman" w:hAnsi="Times New Roman" w:cs="Times New Roman"/>
                <w:lang w:val="uk-UA" w:eastAsia="ru-RU"/>
              </w:rPr>
              <w:t>Проведення фестиваль вуличної їжі та електронної музики                    «</w:t>
            </w:r>
            <w:r w:rsidRPr="005E2DD5">
              <w:rPr>
                <w:rFonts w:ascii="Times New Roman" w:hAnsi="Times New Roman" w:cs="Times New Roman"/>
                <w:lang w:val="en-US" w:eastAsia="ru-RU"/>
              </w:rPr>
              <w:t>S</w:t>
            </w:r>
            <w:r w:rsidRPr="005E2DD5">
              <w:rPr>
                <w:rFonts w:ascii="Times New Roman" w:hAnsi="Times New Roman" w:cs="Times New Roman"/>
                <w:lang w:val="uk-UA" w:eastAsia="ru-RU"/>
              </w:rPr>
              <w:t>-публіка»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D3BFF" w:rsidRPr="00E40C66" w:rsidRDefault="00BD3BF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D3BFF" w:rsidRPr="00E40C66" w:rsidRDefault="00BD3BFF" w:rsidP="002363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  <w:p w:rsidR="00BD3BFF" w:rsidRPr="00E40C66" w:rsidRDefault="00BD3BFF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BD3BFF" w:rsidRPr="00E40C66" w:rsidRDefault="00BD3BFF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3BFF" w:rsidRPr="00E40C66" w:rsidRDefault="00BD3BFF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D3BFF" w:rsidRPr="00E40C66" w:rsidRDefault="00BD3BFF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BD3BFF" w:rsidRPr="00E40C66" w:rsidRDefault="00BD3BFF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55,00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</w:tcPr>
          <w:p w:rsidR="00BD3BFF" w:rsidRPr="00E40C66" w:rsidRDefault="00BD3BFF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</w:tc>
      </w:tr>
      <w:tr w:rsidR="00BD3BFF" w:rsidRPr="00BD3BFF" w:rsidTr="009B0BEB">
        <w:trPr>
          <w:trHeight w:val="1316"/>
        </w:trPr>
        <w:tc>
          <w:tcPr>
            <w:tcW w:w="392" w:type="dxa"/>
            <w:tcBorders>
              <w:top w:val="single" w:sz="4" w:space="0" w:color="auto"/>
            </w:tcBorders>
          </w:tcPr>
          <w:p w:rsidR="00BD3BFF" w:rsidRPr="00E40C66" w:rsidRDefault="00BD3BFF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3BFF" w:rsidRPr="00E40C66" w:rsidRDefault="00BD3BFF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BD3BFF" w:rsidRPr="005E2DD5" w:rsidRDefault="00BD3BFF" w:rsidP="002363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5.0. Проведення фестивалю «Слобожанські смаки»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D3BFF" w:rsidRDefault="00BD3BF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D3BFF" w:rsidRPr="00E40C66" w:rsidRDefault="00BD3BFF" w:rsidP="00BD3B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  <w:p w:rsidR="00BD3BFF" w:rsidRPr="00E40C66" w:rsidRDefault="00BD3BFF" w:rsidP="002363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BD3BFF" w:rsidRPr="00E40C66" w:rsidRDefault="00321606" w:rsidP="00BD3B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  <w:bookmarkStart w:id="0" w:name="_GoBack"/>
            <w:bookmarkEnd w:id="0"/>
          </w:p>
          <w:p w:rsidR="00BD3BFF" w:rsidRPr="005E2DD5" w:rsidRDefault="00BD3BFF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3BFF" w:rsidRDefault="005B4EA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D3BFF" w:rsidRDefault="005B4EA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BD3BFF" w:rsidRDefault="005B4EA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42,0</w:t>
            </w:r>
          </w:p>
        </w:tc>
        <w:tc>
          <w:tcPr>
            <w:tcW w:w="1978" w:type="dxa"/>
            <w:vMerge/>
          </w:tcPr>
          <w:p w:rsidR="00BD3BFF" w:rsidRPr="00E40C66" w:rsidRDefault="00BD3BFF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E40C66" w:rsidRPr="00BD3BFF" w:rsidTr="009D3FEC">
        <w:trPr>
          <w:trHeight w:val="217"/>
        </w:trPr>
        <w:tc>
          <w:tcPr>
            <w:tcW w:w="15659" w:type="dxa"/>
            <w:gridSpan w:val="17"/>
          </w:tcPr>
          <w:p w:rsidR="00FE44EC" w:rsidRPr="00E40C66" w:rsidRDefault="00FE44EC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>Оптимізація дозвільної системи</w:t>
            </w:r>
          </w:p>
        </w:tc>
      </w:tr>
      <w:tr w:rsidR="00E40C66" w:rsidRPr="009B6764" w:rsidTr="009D3FEC">
        <w:tc>
          <w:tcPr>
            <w:tcW w:w="392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Подальша оптимізація дозвільної системи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та підвищення ефективності діяльності дозвільних органів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5.1. Здійснення моніторингу якості наданих послуг управлінням «Центр надання адміністративних послуг в     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м. Суми» Сумської міської ради, роботи  дозвільних органів, адміністративних органів та  надання пропозицій щодо вдосконалення їх роботи</w:t>
            </w:r>
          </w:p>
          <w:p w:rsidR="00E63590" w:rsidRPr="00E40C66" w:rsidRDefault="00E63590" w:rsidP="009B67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2017-2019</w:t>
            </w: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B6764" w:rsidRDefault="009B6764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E63590" w:rsidRPr="00E40C66" w:rsidRDefault="00E6359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34D6B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Координаційна рада з питань розвитку підприємництва;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lastRenderedPageBreak/>
              <w:t>громадські організації та об’єднання підприємців;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громадські організації</w:t>
            </w:r>
          </w:p>
          <w:p w:rsidR="009B6764" w:rsidRDefault="009B6764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FE44EC" w:rsidRPr="00E40C66" w:rsidRDefault="00FE44EC" w:rsidP="00634D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не потребує коштів</w:t>
            </w:r>
          </w:p>
          <w:p w:rsidR="009A3759" w:rsidRPr="00E40C66" w:rsidRDefault="009A375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44EC" w:rsidRPr="00E40C66" w:rsidRDefault="00FE44EC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9B67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34D6B" w:rsidRDefault="00634D6B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34D6B" w:rsidRPr="00E40C66" w:rsidRDefault="00634D6B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</w:tcPr>
          <w:p w:rsidR="009A3759" w:rsidRPr="00E40C66" w:rsidRDefault="009A3759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Стабільна робота та подальше підвищення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ефективності дозвільних органів</w:t>
            </w:r>
          </w:p>
          <w:p w:rsidR="009B6764" w:rsidRDefault="009B6764" w:rsidP="003818A5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3818A5" w:rsidRPr="00E40C66" w:rsidRDefault="003818A5" w:rsidP="00634D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15659" w:type="dxa"/>
            <w:gridSpan w:val="17"/>
          </w:tcPr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lastRenderedPageBreak/>
              <w:t>Співробітництво та обмін практичним досвідом</w:t>
            </w:r>
          </w:p>
        </w:tc>
      </w:tr>
      <w:tr w:rsidR="00E40C66" w:rsidRPr="00E40C66" w:rsidTr="009D3FEC">
        <w:tc>
          <w:tcPr>
            <w:tcW w:w="392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6" w:type="dxa"/>
            <w:vMerge w:val="restart"/>
          </w:tcPr>
          <w:p w:rsidR="009A3759" w:rsidRPr="00E40C66" w:rsidRDefault="009D04BA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Обмін передовим практичним досвідом з іншими містами України, розвиток міжнародного співробітництва</w:t>
            </w: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6.1.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 xml:space="preserve">Вивчення 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>передов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>ого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 xml:space="preserve"> практичн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>ого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 xml:space="preserve"> досвід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>у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 xml:space="preserve"> інши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>х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 xml:space="preserve"> міст України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 xml:space="preserve"> та іноземного досвіду щодо форм підтримки суб’єктів малого і середнього підприємництва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60,0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1978" w:type="dxa"/>
          </w:tcPr>
          <w:p w:rsidR="009A3759" w:rsidRPr="00E40C66" w:rsidRDefault="009A3759" w:rsidP="00A866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Вирішення проблемних питань започаткування бізнесу, поліпшення бізнес-клімату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0D0E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6.2. Організація та сприяння участі суб’єктів господарювання в ділових переговорах, бізнес-зустрічах, форумах міста для пошуку міжрегіональних та зарубіжних партнерів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</w:tc>
      </w:tr>
      <w:tr w:rsidR="00E40C66" w:rsidRPr="00E40C66" w:rsidTr="009D3FEC">
        <w:tc>
          <w:tcPr>
            <w:tcW w:w="392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75" w:type="dxa"/>
            <w:gridSpan w:val="3"/>
          </w:tcPr>
          <w:p w:rsidR="009A3759" w:rsidRPr="005B4EA9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5B4EA9">
              <w:rPr>
                <w:rFonts w:ascii="Times New Roman" w:hAnsi="Times New Roman" w:cs="Times New Roman"/>
                <w:b/>
                <w:bCs/>
                <w:lang w:val="uk-UA" w:eastAsia="ru-RU"/>
              </w:rPr>
              <w:t>Обсяг ресурсів, всього</w:t>
            </w:r>
          </w:p>
        </w:tc>
        <w:tc>
          <w:tcPr>
            <w:tcW w:w="851" w:type="dxa"/>
          </w:tcPr>
          <w:p w:rsidR="009A3759" w:rsidRPr="005B4EA9" w:rsidRDefault="00064D4A" w:rsidP="0057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EA9">
              <w:rPr>
                <w:rFonts w:ascii="Times New Roman" w:hAnsi="Times New Roman" w:cs="Times New Roman"/>
                <w:lang w:val="uk-UA"/>
              </w:rPr>
              <w:t>1977,0</w:t>
            </w:r>
          </w:p>
        </w:tc>
        <w:tc>
          <w:tcPr>
            <w:tcW w:w="851" w:type="dxa"/>
            <w:gridSpan w:val="2"/>
          </w:tcPr>
          <w:p w:rsidR="009A3759" w:rsidRPr="005B4EA9" w:rsidRDefault="00064D4A" w:rsidP="00634D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EA9">
              <w:rPr>
                <w:rFonts w:ascii="Times New Roman" w:hAnsi="Times New Roman" w:cs="Times New Roman"/>
                <w:lang w:val="uk-UA"/>
              </w:rPr>
              <w:t>2</w:t>
            </w:r>
            <w:r w:rsidR="00634D6B" w:rsidRPr="005B4EA9">
              <w:rPr>
                <w:rFonts w:ascii="Times New Roman" w:hAnsi="Times New Roman" w:cs="Times New Roman"/>
                <w:lang w:val="uk-UA"/>
              </w:rPr>
              <w:t>560</w:t>
            </w:r>
            <w:r w:rsidR="009A3759" w:rsidRPr="005B4EA9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850" w:type="dxa"/>
            <w:gridSpan w:val="3"/>
          </w:tcPr>
          <w:p w:rsidR="009A3759" w:rsidRPr="005B4EA9" w:rsidRDefault="005B4EA9" w:rsidP="00634D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EA9">
              <w:rPr>
                <w:rFonts w:ascii="Times New Roman" w:hAnsi="Times New Roman" w:cs="Times New Roman"/>
                <w:lang w:val="uk-UA"/>
              </w:rPr>
              <w:t>2429</w:t>
            </w:r>
            <w:r w:rsidR="009A3759" w:rsidRPr="005B4EA9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78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7FC4" w:rsidRPr="00E40C66" w:rsidRDefault="003C7FC4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FC4" w:rsidRPr="00E40C66" w:rsidRDefault="003C7FC4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52B9" w:rsidRPr="00E40C66" w:rsidRDefault="000552B9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Pr="00E40C66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        О.М. Лисенко</w:t>
      </w:r>
    </w:p>
    <w:p w:rsidR="00AB23C0" w:rsidRPr="00E40C66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23C0" w:rsidRPr="00E40C66" w:rsidRDefault="00AB23C0" w:rsidP="00AB2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0689" w:rsidRPr="005E2DD5" w:rsidRDefault="001F0689" w:rsidP="001F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2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</w:t>
      </w:r>
      <w:r w:rsidR="0066228F" w:rsidRPr="005E2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86968" w:rsidRPr="005E2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Дубицький О.Ю.</w:t>
      </w:r>
    </w:p>
    <w:p w:rsidR="009A3759" w:rsidRPr="002871C4" w:rsidRDefault="001F0689" w:rsidP="002871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E2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</w:p>
    <w:sectPr w:rsidR="009A3759" w:rsidRPr="002871C4" w:rsidSect="00213ED7">
      <w:pgSz w:w="16838" w:h="11906" w:orient="landscape"/>
      <w:pgMar w:top="1134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16517"/>
    <w:multiLevelType w:val="hybridMultilevel"/>
    <w:tmpl w:val="5C2ED42E"/>
    <w:lvl w:ilvl="0" w:tplc="A8CC0E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CE"/>
    <w:rsid w:val="00004660"/>
    <w:rsid w:val="00016A04"/>
    <w:rsid w:val="000552B9"/>
    <w:rsid w:val="00064D4A"/>
    <w:rsid w:val="00067746"/>
    <w:rsid w:val="000733F7"/>
    <w:rsid w:val="000D0E33"/>
    <w:rsid w:val="000D3F9B"/>
    <w:rsid w:val="000E23ED"/>
    <w:rsid w:val="00135DA5"/>
    <w:rsid w:val="00147D22"/>
    <w:rsid w:val="00170524"/>
    <w:rsid w:val="001706EA"/>
    <w:rsid w:val="00183977"/>
    <w:rsid w:val="001901D0"/>
    <w:rsid w:val="00197007"/>
    <w:rsid w:val="001B4CBB"/>
    <w:rsid w:val="001C1FF1"/>
    <w:rsid w:val="001C3A56"/>
    <w:rsid w:val="001D0855"/>
    <w:rsid w:val="001D6104"/>
    <w:rsid w:val="001D77E0"/>
    <w:rsid w:val="001F0689"/>
    <w:rsid w:val="001F0BB7"/>
    <w:rsid w:val="00213ED7"/>
    <w:rsid w:val="00230B71"/>
    <w:rsid w:val="00233210"/>
    <w:rsid w:val="0023388E"/>
    <w:rsid w:val="002363D4"/>
    <w:rsid w:val="00243BBB"/>
    <w:rsid w:val="00261A1C"/>
    <w:rsid w:val="002646AF"/>
    <w:rsid w:val="00285022"/>
    <w:rsid w:val="002871C4"/>
    <w:rsid w:val="00287A9E"/>
    <w:rsid w:val="002B394C"/>
    <w:rsid w:val="002B46A2"/>
    <w:rsid w:val="002D5C36"/>
    <w:rsid w:val="002E7256"/>
    <w:rsid w:val="002F700F"/>
    <w:rsid w:val="00317F38"/>
    <w:rsid w:val="00321606"/>
    <w:rsid w:val="00327B14"/>
    <w:rsid w:val="003654E9"/>
    <w:rsid w:val="00373BDF"/>
    <w:rsid w:val="00375BD9"/>
    <w:rsid w:val="003818A5"/>
    <w:rsid w:val="003C7FC4"/>
    <w:rsid w:val="003E176A"/>
    <w:rsid w:val="003E62DB"/>
    <w:rsid w:val="003E7033"/>
    <w:rsid w:val="003F2493"/>
    <w:rsid w:val="003F571E"/>
    <w:rsid w:val="00422871"/>
    <w:rsid w:val="00440BA7"/>
    <w:rsid w:val="00454722"/>
    <w:rsid w:val="0048218C"/>
    <w:rsid w:val="00483F12"/>
    <w:rsid w:val="005000E2"/>
    <w:rsid w:val="005023FF"/>
    <w:rsid w:val="00503DAA"/>
    <w:rsid w:val="005058C0"/>
    <w:rsid w:val="005068DC"/>
    <w:rsid w:val="005106E8"/>
    <w:rsid w:val="005138A4"/>
    <w:rsid w:val="00547004"/>
    <w:rsid w:val="00557539"/>
    <w:rsid w:val="005705C2"/>
    <w:rsid w:val="00586ADD"/>
    <w:rsid w:val="005A4993"/>
    <w:rsid w:val="005B4EA9"/>
    <w:rsid w:val="005C11C1"/>
    <w:rsid w:val="005D0DB5"/>
    <w:rsid w:val="005E0B41"/>
    <w:rsid w:val="005E2DD5"/>
    <w:rsid w:val="005F28FB"/>
    <w:rsid w:val="0060762D"/>
    <w:rsid w:val="0061342A"/>
    <w:rsid w:val="00634D6B"/>
    <w:rsid w:val="00640DD5"/>
    <w:rsid w:val="00653ACF"/>
    <w:rsid w:val="00656AA8"/>
    <w:rsid w:val="0066228F"/>
    <w:rsid w:val="006B69AE"/>
    <w:rsid w:val="006C24F4"/>
    <w:rsid w:val="006C5C86"/>
    <w:rsid w:val="0071054D"/>
    <w:rsid w:val="00723325"/>
    <w:rsid w:val="007264E7"/>
    <w:rsid w:val="00731133"/>
    <w:rsid w:val="007463AF"/>
    <w:rsid w:val="007466A1"/>
    <w:rsid w:val="007A4F8B"/>
    <w:rsid w:val="007A5EEC"/>
    <w:rsid w:val="007B2298"/>
    <w:rsid w:val="007B4A41"/>
    <w:rsid w:val="007E7B61"/>
    <w:rsid w:val="007F11E8"/>
    <w:rsid w:val="007F1C86"/>
    <w:rsid w:val="007F7980"/>
    <w:rsid w:val="00806DEA"/>
    <w:rsid w:val="00827BE0"/>
    <w:rsid w:val="00842B39"/>
    <w:rsid w:val="008545E7"/>
    <w:rsid w:val="008614FA"/>
    <w:rsid w:val="008B10CE"/>
    <w:rsid w:val="008B1757"/>
    <w:rsid w:val="008C5DB3"/>
    <w:rsid w:val="008D44B4"/>
    <w:rsid w:val="008F0A28"/>
    <w:rsid w:val="00935D17"/>
    <w:rsid w:val="00953E5F"/>
    <w:rsid w:val="009601C3"/>
    <w:rsid w:val="009624CE"/>
    <w:rsid w:val="00976606"/>
    <w:rsid w:val="009802F5"/>
    <w:rsid w:val="00997C96"/>
    <w:rsid w:val="009A0D86"/>
    <w:rsid w:val="009A3759"/>
    <w:rsid w:val="009B2CD2"/>
    <w:rsid w:val="009B6764"/>
    <w:rsid w:val="009B7137"/>
    <w:rsid w:val="009C2161"/>
    <w:rsid w:val="009D0488"/>
    <w:rsid w:val="009D04BA"/>
    <w:rsid w:val="009D3FEC"/>
    <w:rsid w:val="009D4923"/>
    <w:rsid w:val="00A11579"/>
    <w:rsid w:val="00A424BC"/>
    <w:rsid w:val="00A62C02"/>
    <w:rsid w:val="00A65BD9"/>
    <w:rsid w:val="00A82A5B"/>
    <w:rsid w:val="00A866DA"/>
    <w:rsid w:val="00AA40A6"/>
    <w:rsid w:val="00AB23C0"/>
    <w:rsid w:val="00AC70F1"/>
    <w:rsid w:val="00AD42E3"/>
    <w:rsid w:val="00AD6D8F"/>
    <w:rsid w:val="00B05F51"/>
    <w:rsid w:val="00B10E7C"/>
    <w:rsid w:val="00B27CFD"/>
    <w:rsid w:val="00B31A39"/>
    <w:rsid w:val="00B43D4B"/>
    <w:rsid w:val="00B45B9E"/>
    <w:rsid w:val="00B5106C"/>
    <w:rsid w:val="00B55029"/>
    <w:rsid w:val="00B628C8"/>
    <w:rsid w:val="00B76FE4"/>
    <w:rsid w:val="00B8656B"/>
    <w:rsid w:val="00BB7298"/>
    <w:rsid w:val="00BC3FD3"/>
    <w:rsid w:val="00BD3BFF"/>
    <w:rsid w:val="00BE07A8"/>
    <w:rsid w:val="00BE509C"/>
    <w:rsid w:val="00C00287"/>
    <w:rsid w:val="00C11143"/>
    <w:rsid w:val="00C43B83"/>
    <w:rsid w:val="00C44950"/>
    <w:rsid w:val="00C44CAA"/>
    <w:rsid w:val="00C46499"/>
    <w:rsid w:val="00C71E72"/>
    <w:rsid w:val="00C71FE4"/>
    <w:rsid w:val="00C87730"/>
    <w:rsid w:val="00C973E3"/>
    <w:rsid w:val="00D07054"/>
    <w:rsid w:val="00D3184E"/>
    <w:rsid w:val="00D37F74"/>
    <w:rsid w:val="00D727CC"/>
    <w:rsid w:val="00D73606"/>
    <w:rsid w:val="00D81363"/>
    <w:rsid w:val="00DF212B"/>
    <w:rsid w:val="00E340DB"/>
    <w:rsid w:val="00E40C66"/>
    <w:rsid w:val="00E42915"/>
    <w:rsid w:val="00E44C1F"/>
    <w:rsid w:val="00E47A69"/>
    <w:rsid w:val="00E51876"/>
    <w:rsid w:val="00E51CE8"/>
    <w:rsid w:val="00E56C6C"/>
    <w:rsid w:val="00E63590"/>
    <w:rsid w:val="00E81228"/>
    <w:rsid w:val="00EE5D38"/>
    <w:rsid w:val="00EF070D"/>
    <w:rsid w:val="00EF0CCD"/>
    <w:rsid w:val="00EF3E87"/>
    <w:rsid w:val="00F40B11"/>
    <w:rsid w:val="00F474CE"/>
    <w:rsid w:val="00F53DDE"/>
    <w:rsid w:val="00F55E02"/>
    <w:rsid w:val="00F64CCE"/>
    <w:rsid w:val="00F86809"/>
    <w:rsid w:val="00F8687F"/>
    <w:rsid w:val="00F868F7"/>
    <w:rsid w:val="00F86968"/>
    <w:rsid w:val="00FA47EF"/>
    <w:rsid w:val="00FC223F"/>
    <w:rsid w:val="00FC41E9"/>
    <w:rsid w:val="00FD537F"/>
    <w:rsid w:val="00FE44EC"/>
    <w:rsid w:val="00FE46BC"/>
    <w:rsid w:val="00FF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833F1"/>
  <w15:docId w15:val="{1CC1F2C9-71D9-421E-A7E7-485A87D1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6AA8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uiPriority w:val="99"/>
    <w:rsid w:val="0018397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3427-F467-4580-805E-56084A8D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6</vt:lpstr>
    </vt:vector>
  </TitlesOfParts>
  <Company>SPecialiST RePack</Company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6</dc:title>
  <dc:creator>Игорь</dc:creator>
  <cp:lastModifiedBy>Мареха Людмила Данилівна</cp:lastModifiedBy>
  <cp:revision>18</cp:revision>
  <cp:lastPrinted>2019-04-15T08:15:00Z</cp:lastPrinted>
  <dcterms:created xsi:type="dcterms:W3CDTF">2019-04-09T06:05:00Z</dcterms:created>
  <dcterms:modified xsi:type="dcterms:W3CDTF">2019-12-03T07:06:00Z</dcterms:modified>
</cp:coreProperties>
</file>