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A6" w:rsidRDefault="00E611A6">
      <w:pPr>
        <w:widowControl w:val="0"/>
      </w:pPr>
    </w:p>
    <w:tbl>
      <w:tblPr>
        <w:tblStyle w:val="a5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E611A6">
        <w:trPr>
          <w:trHeight w:val="1060"/>
        </w:trPr>
        <w:tc>
          <w:tcPr>
            <w:tcW w:w="4253" w:type="dxa"/>
          </w:tcPr>
          <w:p w:rsidR="00E611A6" w:rsidRDefault="00E611A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2B22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оприлюднено</w:t>
            </w:r>
            <w:proofErr w:type="spellEnd"/>
          </w:p>
          <w:p w:rsidR="00E611A6" w:rsidRDefault="00C8055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«____»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2019 р.</w:t>
            </w:r>
          </w:p>
          <w:p w:rsidR="00E611A6" w:rsidRDefault="00E611A6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11A6" w:rsidRDefault="00E611A6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611A6" w:rsidRDefault="00C8055B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E611A6" w:rsidRDefault="00C8055B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VІІ СКЛИКАННЯ ___ СЕСІЯ</w:t>
      </w:r>
    </w:p>
    <w:p w:rsidR="00E611A6" w:rsidRDefault="00C805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611A6" w:rsidRDefault="00E61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6"/>
        <w:tblW w:w="478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4"/>
      </w:tblGrid>
      <w:tr w:rsidR="00E611A6" w:rsidTr="00E72574">
        <w:tc>
          <w:tcPr>
            <w:tcW w:w="4784" w:type="dxa"/>
          </w:tcPr>
          <w:p w:rsidR="00E611A6" w:rsidRPr="00993A3D" w:rsidRDefault="00993A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611A6" w:rsidRDefault="00C805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E611A6" w:rsidTr="00E72574">
        <w:tc>
          <w:tcPr>
            <w:tcW w:w="4784" w:type="dxa"/>
          </w:tcPr>
          <w:p w:rsidR="00E611A6" w:rsidRPr="00D22D50" w:rsidRDefault="00E611A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1A6" w:rsidTr="00E72574">
        <w:tc>
          <w:tcPr>
            <w:tcW w:w="4784" w:type="dxa"/>
          </w:tcPr>
          <w:p w:rsidR="00E72574" w:rsidRPr="00666F5C" w:rsidRDefault="00C8055B" w:rsidP="00073AD8">
            <w:pPr>
              <w:tabs>
                <w:tab w:val="left" w:pos="851"/>
              </w:tabs>
              <w:spacing w:line="240" w:lineRule="auto"/>
              <w:ind w:right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66F5C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66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2574" w:rsidRPr="0066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Стратегії </w:t>
            </w:r>
            <w:proofErr w:type="spellStart"/>
            <w:r w:rsidR="00E72574" w:rsidRPr="0066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інтеркультурного</w:t>
            </w:r>
            <w:proofErr w:type="spellEnd"/>
            <w:r w:rsidR="00E72574" w:rsidRPr="0066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E72574" w:rsidRPr="0066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 </w:t>
            </w:r>
            <w:r w:rsidR="00E72574" w:rsidRPr="00666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міста</w:t>
            </w:r>
            <w:proofErr w:type="gramEnd"/>
            <w:r w:rsidR="00E72574" w:rsidRPr="00666F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Суми</w:t>
            </w:r>
          </w:p>
          <w:p w:rsidR="00E611A6" w:rsidRPr="00D22D50" w:rsidRDefault="00E611A6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11A6" w:rsidRDefault="00E72574" w:rsidP="00E72574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Розглянувши Стратегію </w:t>
      </w:r>
      <w:proofErr w:type="spellStart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інтеркультурного</w:t>
      </w:r>
      <w:proofErr w:type="spellEnd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розвитку м. Суми, на виконання міської програми сприяння розвитку громадянського суспільства у м. Суми на 2019-2021 роки, затвердженої рішенням Сумської міської ради від 28 листопада 2018 року №4152-МР (зі змінами), керуючись Указом Президента України №68/2016 від 26.02.2016 «Про сприяння розвитку громадянського суспільства в Україні», враховуючи Меморандум Національної Мережі </w:t>
      </w:r>
      <w:proofErr w:type="spellStart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інтеркультурних</w:t>
      </w:r>
      <w:proofErr w:type="spellEnd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міст України, протокол робочої групи, створеної розпорядженням міського голови від 15.10.2019 № 358-Р  «Про створення робочої групи з розробки Стратегії </w:t>
      </w:r>
      <w:proofErr w:type="spellStart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інтеркультурного</w:t>
      </w:r>
      <w:proofErr w:type="spellEnd"/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розвитку міста Суми» </w:t>
      </w:r>
      <w:r w:rsidR="00E217CA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    </w:t>
      </w:r>
      <w:r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(зі змінами)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66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055B" w:rsidRPr="008D6E9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рішення виконавчого комітету Сумськ</w:t>
      </w:r>
      <w:r w:rsidR="00993A3D" w:rsidRPr="008D6E9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ої міської ради № 748 </w:t>
      </w:r>
      <w:r w:rsidR="00E217C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           </w:t>
      </w:r>
      <w:r w:rsidR="008D6E9F" w:rsidRPr="008D6E9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 24</w:t>
      </w:r>
      <w:r w:rsidR="008D6E9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.12.</w:t>
      </w:r>
      <w:r w:rsidR="008D6E9F">
        <w:rPr>
          <w:rFonts w:ascii="Times New Roman" w:eastAsia="Times New Roman" w:hAnsi="Times New Roman" w:cs="Times New Roman"/>
          <w:sz w:val="28"/>
          <w:szCs w:val="28"/>
          <w:highlight w:val="white"/>
        </w:rPr>
        <w:t>2019</w:t>
      </w:r>
      <w:r w:rsidR="00C8055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666F5C" w:rsidRPr="008D6E9F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="008D6E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публічного представлення</w:t>
      </w:r>
      <w:r w:rsidR="008D6E9F" w:rsidRPr="008D6E9F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8D6E9F"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Стратегії </w:t>
      </w:r>
      <w:proofErr w:type="spellStart"/>
      <w:r w:rsidR="008D6E9F"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інтеркультурного</w:t>
      </w:r>
      <w:proofErr w:type="spellEnd"/>
      <w:r w:rsidR="008D6E9F" w:rsidRPr="00E72574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розвитку міста Суми» </w:t>
      </w:r>
      <w:r w:rsidR="008D6E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23.12.2019,</w:t>
      </w:r>
      <w:r w:rsidR="00666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25 Закону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C8055B">
        <w:rPr>
          <w:rFonts w:ascii="Times New Roman" w:eastAsia="Times New Roman" w:hAnsi="Times New Roman" w:cs="Times New Roman"/>
          <w:b/>
          <w:sz w:val="28"/>
          <w:szCs w:val="28"/>
        </w:rPr>
        <w:t>Сумська</w:t>
      </w:r>
      <w:proofErr w:type="spellEnd"/>
      <w:r w:rsidR="00C805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b/>
          <w:sz w:val="28"/>
          <w:szCs w:val="28"/>
        </w:rPr>
        <w:t>міська</w:t>
      </w:r>
      <w:proofErr w:type="spellEnd"/>
      <w:r w:rsidR="00C8055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E611A6" w:rsidRPr="00666F5C" w:rsidRDefault="00E611A6">
      <w:pPr>
        <w:tabs>
          <w:tab w:val="left" w:pos="851"/>
        </w:tabs>
        <w:spacing w:line="240" w:lineRule="auto"/>
        <w:ind w:right="-18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11A6" w:rsidRDefault="00C8055B">
      <w:pPr>
        <w:tabs>
          <w:tab w:val="left" w:pos="851"/>
        </w:tabs>
        <w:spacing w:line="240" w:lineRule="auto"/>
        <w:ind w:right="-1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E611A6" w:rsidRDefault="00C8055B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 w:rsidR="00E725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257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="00E725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міста Суми</w:t>
      </w:r>
      <w:r w:rsidR="00E725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72574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E725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93A3D" w:rsidRDefault="002B22A5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22A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Координатором реалізації </w:t>
      </w:r>
      <w:proofErr w:type="spellStart"/>
      <w:r w:rsidR="00993A3D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міста Суми визначити департамент комунікацій та інформаційної політики Сумської міської ради (Кохан А.І.).</w:t>
      </w:r>
    </w:p>
    <w:p w:rsidR="00E611A6" w:rsidRDefault="00993A3D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О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прилюднити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Стратегію</w:t>
      </w:r>
      <w:proofErr w:type="spellEnd"/>
      <w:r w:rsidR="00FF6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671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="00FF6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міста Суми</w:t>
      </w:r>
      <w:r w:rsidR="00E217C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E217CA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 w:rsidR="00E217CA">
        <w:rPr>
          <w:rFonts w:ascii="Times New Roman" w:eastAsia="Times New Roman" w:hAnsi="Times New Roman" w:cs="Times New Roman"/>
          <w:sz w:val="28"/>
          <w:szCs w:val="28"/>
        </w:rPr>
        <w:t xml:space="preserve"> сайті</w:t>
      </w:r>
      <w:bookmarkStart w:id="0" w:name="_GoBack"/>
      <w:bookmarkEnd w:id="0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:rsidR="00E611A6" w:rsidRPr="00FF6714" w:rsidRDefault="00D22D50">
      <w:pPr>
        <w:spacing w:line="240" w:lineRule="auto"/>
        <w:ind w:right="-182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4</w:t>
      </w:r>
      <w:r w:rsidR="00C8055B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. </w:t>
      </w:r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714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першого заступника міського голови Войтенка В.В.</w:t>
      </w:r>
    </w:p>
    <w:p w:rsidR="00E611A6" w:rsidRDefault="00E611A6"/>
    <w:p w:rsidR="00666F5C" w:rsidRDefault="00666F5C"/>
    <w:p w:rsidR="00E611A6" w:rsidRPr="00666F5C" w:rsidRDefault="00C805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F5C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666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F5C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666F5C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</w:r>
      <w:r w:rsidRPr="00666F5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5A4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666F5C">
        <w:rPr>
          <w:rFonts w:ascii="Times New Roman" w:eastAsia="Times New Roman" w:hAnsi="Times New Roman" w:cs="Times New Roman"/>
          <w:sz w:val="28"/>
          <w:szCs w:val="28"/>
        </w:rPr>
        <w:t>О.М. Лисенко</w:t>
      </w:r>
    </w:p>
    <w:p w:rsidR="00E611A6" w:rsidRPr="00D22D50" w:rsidRDefault="00E611A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2D50" w:rsidRDefault="00FF67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А.І.</w:t>
      </w:r>
    </w:p>
    <w:p w:rsidR="00666F5C" w:rsidRDefault="00666F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F5C" w:rsidRDefault="00666F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F5C" w:rsidRDefault="00666F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Ініціатор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Сумський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міський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голова</w:t>
      </w: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Прое</w:t>
      </w:r>
      <w:r w:rsidR="00FF6714">
        <w:rPr>
          <w:rFonts w:ascii="Times New Roman" w:eastAsia="Times New Roman" w:hAnsi="Times New Roman" w:cs="Times New Roman"/>
          <w:sz w:val="20"/>
          <w:szCs w:val="20"/>
        </w:rPr>
        <w:t xml:space="preserve">кт </w:t>
      </w:r>
      <w:proofErr w:type="spellStart"/>
      <w:r w:rsidR="00FF6714">
        <w:rPr>
          <w:rFonts w:ascii="Times New Roman" w:eastAsia="Times New Roman" w:hAnsi="Times New Roman" w:cs="Times New Roman"/>
          <w:sz w:val="20"/>
          <w:szCs w:val="20"/>
        </w:rPr>
        <w:t>рішення</w:t>
      </w:r>
      <w:proofErr w:type="spellEnd"/>
      <w:r w:rsidR="00FF67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6714">
        <w:rPr>
          <w:rFonts w:ascii="Times New Roman" w:eastAsia="Times New Roman" w:hAnsi="Times New Roman" w:cs="Times New Roman"/>
          <w:sz w:val="20"/>
          <w:szCs w:val="20"/>
        </w:rPr>
        <w:t>підготовлено</w:t>
      </w:r>
      <w:proofErr w:type="spellEnd"/>
      <w:r w:rsidR="00FF6714">
        <w:rPr>
          <w:rFonts w:ascii="Times New Roman" w:eastAsia="Times New Roman" w:hAnsi="Times New Roman" w:cs="Times New Roman"/>
          <w:sz w:val="20"/>
          <w:szCs w:val="20"/>
        </w:rPr>
        <w:t xml:space="preserve"> департаментом </w:t>
      </w:r>
      <w:proofErr w:type="spellStart"/>
      <w:r w:rsidR="00FF6714">
        <w:rPr>
          <w:rFonts w:ascii="Times New Roman" w:eastAsia="Times New Roman" w:hAnsi="Times New Roman" w:cs="Times New Roman"/>
          <w:sz w:val="20"/>
          <w:szCs w:val="20"/>
        </w:rPr>
        <w:t>комунікацій</w:t>
      </w:r>
      <w:proofErr w:type="spellEnd"/>
      <w:r w:rsidR="00FF6714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FF6714">
        <w:rPr>
          <w:rFonts w:ascii="Times New Roman" w:eastAsia="Times New Roman" w:hAnsi="Times New Roman" w:cs="Times New Roman"/>
          <w:sz w:val="20"/>
          <w:szCs w:val="20"/>
        </w:rPr>
        <w:t>інформаційної</w:t>
      </w:r>
      <w:proofErr w:type="spellEnd"/>
      <w:r w:rsidR="00FF67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F6714">
        <w:rPr>
          <w:rFonts w:ascii="Times New Roman" w:eastAsia="Times New Roman" w:hAnsi="Times New Roman" w:cs="Times New Roman"/>
          <w:sz w:val="20"/>
          <w:szCs w:val="20"/>
        </w:rPr>
        <w:t>політики</w:t>
      </w:r>
      <w:proofErr w:type="spellEnd"/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F6714">
        <w:rPr>
          <w:rFonts w:ascii="Times New Roman" w:eastAsia="Times New Roman" w:hAnsi="Times New Roman" w:cs="Times New Roman"/>
          <w:sz w:val="20"/>
          <w:szCs w:val="20"/>
          <w:lang w:val="uk-UA"/>
        </w:rPr>
        <w:t>директор департаменту комунікацій та інформаційної політики Кохан А.І.</w:t>
      </w:r>
    </w:p>
    <w:p w:rsidR="00666F5C" w:rsidRPr="00FF6714" w:rsidRDefault="00666F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1A6" w:rsidRDefault="00C805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 ПОГОДЖЕННЯ</w:t>
      </w:r>
    </w:p>
    <w:p w:rsidR="00E611A6" w:rsidRDefault="002B22A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</w:t>
      </w:r>
      <w:r w:rsidR="00C8055B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E611A6" w:rsidRDefault="00666F5C">
      <w:pPr>
        <w:tabs>
          <w:tab w:val="left" w:pos="851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інтеркультурного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055B"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8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AD8" w:rsidRDefault="00073AD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AD8" w:rsidRDefault="00666F5C" w:rsidP="00666F5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</w:t>
      </w:r>
      <w:r w:rsidR="000136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комунікацій </w:t>
      </w:r>
    </w:p>
    <w:p w:rsidR="00E611A6" w:rsidRDefault="000136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інформаційної</w:t>
      </w:r>
      <w:r w:rsidR="00073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політики</w:t>
      </w:r>
      <w:r w:rsidR="00C8055B">
        <w:rPr>
          <w:rFonts w:ascii="Times New Roman" w:eastAsia="Times New Roman" w:hAnsi="Times New Roman" w:cs="Times New Roman"/>
          <w:sz w:val="28"/>
          <w:szCs w:val="28"/>
        </w:rPr>
        <w:tab/>
      </w:r>
      <w:r w:rsidR="00073AD8">
        <w:rPr>
          <w:rFonts w:ascii="Times New Roman" w:eastAsia="Times New Roman" w:hAnsi="Times New Roman" w:cs="Times New Roman"/>
          <w:sz w:val="28"/>
          <w:szCs w:val="28"/>
        </w:rPr>
        <w:tab/>
      </w:r>
      <w:r w:rsidR="00073AD8">
        <w:rPr>
          <w:rFonts w:ascii="Times New Roman" w:eastAsia="Times New Roman" w:hAnsi="Times New Roman" w:cs="Times New Roman"/>
          <w:sz w:val="28"/>
          <w:szCs w:val="28"/>
        </w:rPr>
        <w:tab/>
      </w:r>
      <w:r w:rsidR="00073AD8">
        <w:rPr>
          <w:rFonts w:ascii="Times New Roman" w:eastAsia="Times New Roman" w:hAnsi="Times New Roman" w:cs="Times New Roman"/>
          <w:sz w:val="28"/>
          <w:szCs w:val="28"/>
        </w:rPr>
        <w:tab/>
      </w:r>
      <w:r w:rsidR="00073AD8">
        <w:rPr>
          <w:rFonts w:ascii="Times New Roman" w:eastAsia="Times New Roman" w:hAnsi="Times New Roman" w:cs="Times New Roman"/>
          <w:sz w:val="28"/>
          <w:szCs w:val="28"/>
        </w:rPr>
        <w:tab/>
      </w:r>
      <w:r w:rsidR="00073AD8">
        <w:rPr>
          <w:rFonts w:ascii="Times New Roman" w:eastAsia="Times New Roman" w:hAnsi="Times New Roman" w:cs="Times New Roman"/>
          <w:sz w:val="28"/>
          <w:szCs w:val="28"/>
        </w:rPr>
        <w:tab/>
      </w:r>
      <w:r w:rsidR="00993A3D">
        <w:rPr>
          <w:rFonts w:ascii="Times New Roman" w:eastAsia="Times New Roman" w:hAnsi="Times New Roman" w:cs="Times New Roman"/>
          <w:sz w:val="28"/>
          <w:szCs w:val="28"/>
        </w:rPr>
        <w:t xml:space="preserve">А.І. </w:t>
      </w:r>
      <w:r w:rsidR="00993A3D">
        <w:rPr>
          <w:rFonts w:ascii="Times New Roman" w:eastAsia="Times New Roman" w:hAnsi="Times New Roman" w:cs="Times New Roman"/>
          <w:sz w:val="28"/>
          <w:szCs w:val="28"/>
          <w:lang w:val="uk-UA"/>
        </w:rPr>
        <w:t>Кохан</w:t>
      </w:r>
    </w:p>
    <w:p w:rsidR="00993A3D" w:rsidRDefault="00993A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3A3D" w:rsidRDefault="00993A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3A3D" w:rsidRPr="00993A3D" w:rsidRDefault="00993A3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В.В. Войтенко</w:t>
      </w:r>
    </w:p>
    <w:p w:rsidR="00E611A6" w:rsidRDefault="00E611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1A6" w:rsidRDefault="00E611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A6" w:rsidRDefault="00C805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правового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Чайченко</w:t>
      </w:r>
      <w:proofErr w:type="spellEnd"/>
    </w:p>
    <w:p w:rsidR="00E611A6" w:rsidRDefault="00C805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11A6" w:rsidRDefault="00C8055B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Баранов</w:t>
      </w: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Default="00E217CA" w:rsidP="009B7F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7CA" w:rsidRPr="00E217CA" w:rsidRDefault="00E217CA" w:rsidP="00E217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7CA">
        <w:rPr>
          <w:rFonts w:ascii="Times New Roman" w:hAnsi="Times New Roman" w:cs="Times New Roman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217CA" w:rsidRPr="00E217CA" w:rsidRDefault="00E217CA" w:rsidP="00E217CA">
      <w:pPr>
        <w:rPr>
          <w:rFonts w:ascii="Times New Roman" w:hAnsi="Times New Roman" w:cs="Times New Roman"/>
          <w:sz w:val="16"/>
          <w:szCs w:val="16"/>
        </w:rPr>
      </w:pPr>
    </w:p>
    <w:p w:rsidR="00E217CA" w:rsidRPr="00E217CA" w:rsidRDefault="00E217CA" w:rsidP="00E217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7CA">
        <w:rPr>
          <w:rFonts w:ascii="Times New Roman" w:hAnsi="Times New Roman" w:cs="Times New Roman"/>
          <w:lang w:val="uk-UA"/>
        </w:rPr>
        <w:tab/>
      </w:r>
      <w:r w:rsidRPr="00E217CA">
        <w:rPr>
          <w:rFonts w:ascii="Times New Roman" w:hAnsi="Times New Roman" w:cs="Times New Roman"/>
          <w:sz w:val="28"/>
          <w:szCs w:val="28"/>
          <w:lang w:val="uk-UA"/>
        </w:rPr>
        <w:t>_____________ А.І. Кохан</w:t>
      </w:r>
    </w:p>
    <w:p w:rsidR="00E217CA" w:rsidRDefault="00E217CA" w:rsidP="009B7FED">
      <w:pPr>
        <w:spacing w:line="240" w:lineRule="auto"/>
      </w:pPr>
    </w:p>
    <w:sectPr w:rsidR="00E217CA" w:rsidSect="00666F5C">
      <w:pgSz w:w="11909" w:h="16834"/>
      <w:pgMar w:top="851" w:right="852" w:bottom="426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A6"/>
    <w:rsid w:val="0001362D"/>
    <w:rsid w:val="00073AD8"/>
    <w:rsid w:val="002B22A5"/>
    <w:rsid w:val="005A4984"/>
    <w:rsid w:val="00666F5C"/>
    <w:rsid w:val="00681A48"/>
    <w:rsid w:val="008D6E9F"/>
    <w:rsid w:val="00993A3D"/>
    <w:rsid w:val="009B7FED"/>
    <w:rsid w:val="00C8055B"/>
    <w:rsid w:val="00D22D50"/>
    <w:rsid w:val="00E217CA"/>
    <w:rsid w:val="00E611A6"/>
    <w:rsid w:val="00E72574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19D8"/>
  <w15:docId w15:val="{4AEBD971-4D75-4E74-BC2F-6159C25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F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503C-ACB7-459F-B31F-7D9C206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Таранець Наталія Анатоліївна</cp:lastModifiedBy>
  <cp:revision>5</cp:revision>
  <cp:lastPrinted>2019-12-28T06:36:00Z</cp:lastPrinted>
  <dcterms:created xsi:type="dcterms:W3CDTF">2019-12-17T09:29:00Z</dcterms:created>
  <dcterms:modified xsi:type="dcterms:W3CDTF">2019-12-28T06:37:00Z</dcterms:modified>
</cp:coreProperties>
</file>