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FF37B8" w:rsidP="0089266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Проє</w:t>
            </w:r>
            <w:r w:rsidR="009B5E42" w:rsidRPr="00477922">
              <w:rPr>
                <w:rFonts w:eastAsia="Times New Roman" w:cs="Times New Roman"/>
                <w:szCs w:val="28"/>
                <w:lang w:val="ru-RU" w:eastAsia="ru-RU"/>
              </w:rPr>
              <w:t>кт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</w:t>
            </w:r>
            <w:r w:rsidR="0028767E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20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</w:t>
      </w:r>
      <w:r w:rsidR="0028767E">
        <w:rPr>
          <w:rFonts w:eastAsia="Times New Roman" w:cs="Times New Roman"/>
          <w:szCs w:val="28"/>
          <w:lang w:eastAsia="ru-RU"/>
        </w:rPr>
        <w:t>20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77922" w:rsidTr="00477E28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0D1090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r w:rsidR="00A059AD">
              <w:rPr>
                <w:rFonts w:eastAsia="Times New Roman" w:cs="Times New Roman"/>
                <w:szCs w:val="28"/>
                <w:lang w:eastAsia="ru-RU"/>
              </w:rPr>
              <w:t>Рязанцеву Олексію Миколайовичу</w:t>
            </w:r>
            <w:r w:rsidR="00045B3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 наданні дозволу на розроблення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</w:t>
            </w:r>
            <w:r w:rsidR="000D1090">
              <w:rPr>
                <w:rFonts w:eastAsia="Times New Roman" w:cs="Times New Roman"/>
                <w:szCs w:val="28"/>
                <w:lang w:eastAsia="ru-RU"/>
              </w:rPr>
              <w:t>є</w:t>
            </w:r>
            <w:r>
              <w:rPr>
                <w:rFonts w:eastAsia="Times New Roman" w:cs="Times New Roman"/>
                <w:szCs w:val="28"/>
                <w:lang w:eastAsia="ru-RU"/>
              </w:rPr>
              <w:t>кту</w:t>
            </w:r>
            <w:proofErr w:type="spellEnd"/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D3465D">
              <w:rPr>
                <w:rFonts w:eastAsia="Times New Roman" w:cs="Times New Roman"/>
                <w:szCs w:val="28"/>
                <w:lang w:eastAsia="ru-RU"/>
              </w:rPr>
              <w:t xml:space="preserve">                 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адресою: м. Суми, </w:t>
            </w:r>
            <w:r w:rsidR="00D3465D"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                </w:t>
            </w:r>
            <w:r w:rsidR="00E44550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r w:rsidR="00E834B0">
              <w:rPr>
                <w:rFonts w:eastAsia="Times New Roman" w:cs="Times New Roman"/>
                <w:szCs w:val="28"/>
                <w:lang w:eastAsia="ru-RU"/>
              </w:rPr>
              <w:t>Кленова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477E2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 w:rsidR="00477E28">
        <w:rPr>
          <w:rFonts w:eastAsia="Times New Roman" w:cs="Times New Roman"/>
          <w:szCs w:val="28"/>
          <w:lang w:eastAsia="ru-RU"/>
        </w:rPr>
        <w:t>вернення громадянина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28767E">
        <w:rPr>
          <w:rFonts w:eastAsia="Times New Roman" w:cs="Times New Roman"/>
          <w:color w:val="000000" w:themeColor="text1"/>
          <w:szCs w:val="28"/>
          <w:lang w:eastAsia="ru-RU"/>
        </w:rPr>
        <w:t>16.01.2020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 № </w:t>
      </w:r>
      <w:r w:rsidR="0028767E">
        <w:rPr>
          <w:rFonts w:eastAsia="Times New Roman" w:cs="Times New Roman"/>
          <w:color w:val="000000" w:themeColor="text1"/>
          <w:szCs w:val="28"/>
          <w:lang w:eastAsia="ru-RU"/>
        </w:rPr>
        <w:t>181</w:t>
      </w:r>
      <w:r>
        <w:rPr>
          <w:rFonts w:eastAsia="Times New Roman" w:cs="Times New Roman"/>
          <w:szCs w:val="28"/>
          <w:lang w:eastAsia="ru-RU"/>
        </w:rPr>
        <w:t>,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 w:rsidR="00045B34">
        <w:rPr>
          <w:rFonts w:eastAsia="Times New Roman" w:cs="Times New Roman"/>
          <w:szCs w:val="28"/>
          <w:lang w:eastAsia="ru-RU"/>
        </w:rPr>
        <w:t xml:space="preserve"> 40,</w:t>
      </w:r>
      <w:r w:rsidR="00477E28">
        <w:rPr>
          <w:rFonts w:eastAsia="Times New Roman" w:cs="Times New Roman"/>
          <w:szCs w:val="28"/>
          <w:lang w:eastAsia="ru-RU"/>
        </w:rPr>
        <w:t xml:space="preserve"> </w:t>
      </w:r>
      <w:r w:rsidR="00BC41F2">
        <w:rPr>
          <w:rFonts w:eastAsia="Times New Roman" w:cs="Times New Roman"/>
          <w:szCs w:val="28"/>
          <w:lang w:eastAsia="ru-RU"/>
        </w:rPr>
        <w:t>79-1</w:t>
      </w:r>
      <w:r>
        <w:rPr>
          <w:rFonts w:eastAsia="Times New Roman" w:cs="Times New Roman"/>
          <w:szCs w:val="28"/>
          <w:lang w:eastAsia="ru-RU"/>
        </w:rPr>
        <w:t>,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 w:rsidR="00045B34">
        <w:rPr>
          <w:rFonts w:eastAsia="Times New Roman" w:cs="Times New Roman"/>
          <w:szCs w:val="28"/>
          <w:lang w:eastAsia="ru-RU"/>
        </w:rPr>
        <w:t xml:space="preserve">116, </w:t>
      </w:r>
      <w:r w:rsidRPr="00477922">
        <w:rPr>
          <w:rFonts w:eastAsia="Times New Roman" w:cs="Times New Roman"/>
          <w:szCs w:val="28"/>
          <w:lang w:eastAsia="ru-RU"/>
        </w:rPr>
        <w:t>118, 121</w:t>
      </w:r>
      <w:r w:rsidR="00D6382F"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</w:t>
      </w:r>
      <w:r w:rsidR="00FE5905">
        <w:rPr>
          <w:szCs w:val="28"/>
        </w:rPr>
        <w:t xml:space="preserve">частини третьої статті 15 Закону України «Про доступ до публічної інформації», </w:t>
      </w:r>
      <w:r w:rsidRPr="00477922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EA6859" w:rsidRDefault="009B5E42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DF0374">
        <w:rPr>
          <w:rFonts w:eastAsia="Times New Roman" w:cs="Times New Roman"/>
          <w:szCs w:val="28"/>
          <w:lang w:eastAsia="ru-RU"/>
        </w:rPr>
        <w:t xml:space="preserve">Відмовити </w:t>
      </w:r>
      <w:r w:rsidR="00A059AD">
        <w:rPr>
          <w:rFonts w:eastAsia="Times New Roman" w:cs="Times New Roman"/>
          <w:szCs w:val="28"/>
          <w:lang w:eastAsia="ru-RU"/>
        </w:rPr>
        <w:t>Рязанцеву Олексію Миколайовичу</w:t>
      </w:r>
      <w:r w:rsidR="00A059AD" w:rsidRPr="00DF0374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Pr="00DF0374">
        <w:rPr>
          <w:rFonts w:eastAsia="Times New Roman" w:cs="Times New Roman"/>
          <w:szCs w:val="28"/>
          <w:lang w:eastAsia="ru-RU"/>
        </w:rPr>
        <w:t xml:space="preserve">в наданні дозволу на розроблення </w:t>
      </w:r>
      <w:proofErr w:type="spellStart"/>
      <w:r w:rsidRPr="00DF0374">
        <w:rPr>
          <w:rFonts w:eastAsia="Times New Roman" w:cs="Times New Roman"/>
          <w:szCs w:val="28"/>
          <w:lang w:eastAsia="ru-RU"/>
        </w:rPr>
        <w:t>про</w:t>
      </w:r>
      <w:r w:rsidR="000D1090">
        <w:rPr>
          <w:rFonts w:eastAsia="Times New Roman" w:cs="Times New Roman"/>
          <w:szCs w:val="28"/>
          <w:lang w:eastAsia="ru-RU"/>
        </w:rPr>
        <w:t>є</w:t>
      </w:r>
      <w:r w:rsidRPr="00DF0374">
        <w:rPr>
          <w:rFonts w:eastAsia="Times New Roman" w:cs="Times New Roman"/>
          <w:szCs w:val="28"/>
          <w:lang w:eastAsia="ru-RU"/>
        </w:rPr>
        <w:t>кту</w:t>
      </w:r>
      <w:proofErr w:type="spellEnd"/>
      <w:r w:rsidRPr="00DF0374">
        <w:rPr>
          <w:rFonts w:eastAsia="Times New Roman" w:cs="Times New Roman"/>
          <w:szCs w:val="28"/>
          <w:lang w:eastAsia="ru-RU"/>
        </w:rPr>
        <w:t xml:space="preserve"> землеустрою щодо відведення земельної ділянки у власність за </w:t>
      </w:r>
      <w:proofErr w:type="spellStart"/>
      <w:r w:rsidRPr="00DF0374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DF0374">
        <w:rPr>
          <w:rFonts w:eastAsia="Times New Roman" w:cs="Times New Roman"/>
          <w:szCs w:val="28"/>
          <w:lang w:eastAsia="ru-RU"/>
        </w:rPr>
        <w:t xml:space="preserve">: м. Суми, </w:t>
      </w:r>
      <w:r w:rsidR="00F47172">
        <w:rPr>
          <w:rFonts w:eastAsia="Times New Roman" w:cs="Times New Roman"/>
          <w:szCs w:val="28"/>
          <w:lang w:eastAsia="ru-RU"/>
        </w:rPr>
        <w:t xml:space="preserve">вул. </w:t>
      </w:r>
      <w:r w:rsidR="00E834B0">
        <w:rPr>
          <w:rFonts w:eastAsia="Times New Roman" w:cs="Times New Roman"/>
          <w:szCs w:val="28"/>
          <w:lang w:eastAsia="ru-RU"/>
        </w:rPr>
        <w:t>Кленова</w:t>
      </w:r>
      <w:r w:rsidR="00482AFF" w:rsidRPr="00DF0374">
        <w:rPr>
          <w:rFonts w:eastAsia="Times New Roman" w:cs="Times New Roman"/>
          <w:szCs w:val="28"/>
          <w:lang w:eastAsia="ru-RU"/>
        </w:rPr>
        <w:t>,</w:t>
      </w:r>
      <w:r w:rsidR="00D6382F" w:rsidRPr="00DF0374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045B34" w:rsidRPr="00DF0374">
        <w:rPr>
          <w:rFonts w:eastAsia="Times New Roman" w:cs="Times New Roman"/>
          <w:szCs w:val="28"/>
          <w:lang w:eastAsia="ru-RU"/>
        </w:rPr>
        <w:t>1000</w:t>
      </w:r>
      <w:r w:rsidR="0061104A" w:rsidRPr="00DF0374">
        <w:rPr>
          <w:rFonts w:eastAsia="Times New Roman" w:cs="Times New Roman"/>
          <w:szCs w:val="28"/>
          <w:lang w:eastAsia="ru-RU"/>
        </w:rPr>
        <w:t xml:space="preserve"> га </w:t>
      </w:r>
      <w:r w:rsidRPr="00DF0374">
        <w:rPr>
          <w:rFonts w:eastAsia="Times New Roman" w:cs="Times New Roman"/>
          <w:szCs w:val="28"/>
          <w:lang w:eastAsia="ru-RU"/>
        </w:rPr>
        <w:t xml:space="preserve">для будівництва </w:t>
      </w:r>
      <w:r w:rsidR="00045B34" w:rsidRPr="00DF0374">
        <w:rPr>
          <w:rFonts w:eastAsia="Times New Roman" w:cs="Times New Roman"/>
          <w:szCs w:val="28"/>
          <w:lang w:eastAsia="ru-RU"/>
        </w:rPr>
        <w:t>і обслуговування жилого будинку, господарських будівель і споруд</w:t>
      </w:r>
      <w:r w:rsidR="00E662E2" w:rsidRPr="00DF0374">
        <w:rPr>
          <w:rFonts w:eastAsia="Times New Roman" w:cs="Times New Roman"/>
          <w:szCs w:val="28"/>
          <w:lang w:eastAsia="ru-RU"/>
        </w:rPr>
        <w:t xml:space="preserve"> </w:t>
      </w:r>
      <w:r w:rsidRPr="00DF0374">
        <w:rPr>
          <w:rFonts w:eastAsia="Times New Roman" w:cs="Times New Roman"/>
          <w:szCs w:val="28"/>
          <w:lang w:eastAsia="ru-RU"/>
        </w:rPr>
        <w:t xml:space="preserve">у </w:t>
      </w:r>
      <w:r w:rsidR="00EA6859" w:rsidRPr="009A0D92">
        <w:rPr>
          <w:rFonts w:eastAsia="Times New Roman" w:cs="Times New Roman"/>
          <w:szCs w:val="28"/>
          <w:lang w:eastAsia="ru-RU"/>
        </w:rPr>
        <w:t xml:space="preserve">зв’язку з </w:t>
      </w:r>
      <w:r w:rsidR="00EA6859">
        <w:rPr>
          <w:rFonts w:eastAsia="Times New Roman" w:cs="Times New Roman"/>
          <w:szCs w:val="28"/>
          <w:lang w:eastAsia="ru-RU"/>
        </w:rPr>
        <w:t xml:space="preserve">тим, що зазначена земельна ділянка перебуває в приватній власності іншої особи, що підтверджено </w:t>
      </w:r>
      <w:r w:rsidR="0028767E">
        <w:rPr>
          <w:rFonts w:eastAsia="Times New Roman" w:cs="Times New Roman"/>
          <w:szCs w:val="28"/>
          <w:lang w:eastAsia="ru-RU"/>
        </w:rPr>
        <w:t>Д</w:t>
      </w:r>
      <w:r w:rsidR="00EA6859">
        <w:rPr>
          <w:rFonts w:eastAsia="Times New Roman" w:cs="Times New Roman"/>
          <w:szCs w:val="28"/>
          <w:lang w:eastAsia="ru-RU"/>
        </w:rPr>
        <w:t>ержавним актом на право приватної власності на землю.</w:t>
      </w:r>
    </w:p>
    <w:p w:rsidR="00482AFF" w:rsidRDefault="00482AFF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EA6859" w:rsidRDefault="00EA6859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28767E" w:rsidRPr="00477922" w:rsidRDefault="0028767E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9B5E4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Про</w:t>
      </w:r>
      <w:r w:rsidR="000D1090">
        <w:rPr>
          <w:rFonts w:eastAsia="Times New Roman" w:cs="Times New Roman"/>
          <w:sz w:val="24"/>
          <w:szCs w:val="24"/>
          <w:lang w:eastAsia="ru-RU"/>
        </w:rPr>
        <w:t>є</w:t>
      </w:r>
      <w:r w:rsidRPr="00477922">
        <w:rPr>
          <w:rFonts w:eastAsia="Times New Roman" w:cs="Times New Roman"/>
          <w:sz w:val="24"/>
          <w:szCs w:val="24"/>
          <w:lang w:eastAsia="ru-RU"/>
        </w:rPr>
        <w:t>кт рішення підготовлено департаментом забезпечення ресурсних платежів Сумської міської ради</w:t>
      </w:r>
    </w:p>
    <w:p w:rsidR="00ED7E39" w:rsidRDefault="009B5E42" w:rsidP="009B5E42">
      <w:pPr>
        <w:spacing w:line="240" w:lineRule="auto"/>
        <w:ind w:firstLine="0"/>
      </w:pPr>
      <w:r w:rsidRPr="00477922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sectPr w:rsidR="00ED7E39" w:rsidSect="00EA685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45B34"/>
    <w:rsid w:val="00061036"/>
    <w:rsid w:val="000D1090"/>
    <w:rsid w:val="000D4449"/>
    <w:rsid w:val="001A6D52"/>
    <w:rsid w:val="001F3149"/>
    <w:rsid w:val="0028767E"/>
    <w:rsid w:val="002B5399"/>
    <w:rsid w:val="00327BD1"/>
    <w:rsid w:val="00477E28"/>
    <w:rsid w:val="00482AFF"/>
    <w:rsid w:val="004D777D"/>
    <w:rsid w:val="00561700"/>
    <w:rsid w:val="0061104A"/>
    <w:rsid w:val="0066237E"/>
    <w:rsid w:val="00680465"/>
    <w:rsid w:val="006B530C"/>
    <w:rsid w:val="007856A8"/>
    <w:rsid w:val="0078698A"/>
    <w:rsid w:val="00787CF3"/>
    <w:rsid w:val="00886AE8"/>
    <w:rsid w:val="008A4E34"/>
    <w:rsid w:val="009109D3"/>
    <w:rsid w:val="009943FA"/>
    <w:rsid w:val="009B1304"/>
    <w:rsid w:val="009B5E42"/>
    <w:rsid w:val="009D7C51"/>
    <w:rsid w:val="00A059AD"/>
    <w:rsid w:val="00A709EB"/>
    <w:rsid w:val="00B024C4"/>
    <w:rsid w:val="00BC41F2"/>
    <w:rsid w:val="00C44BA5"/>
    <w:rsid w:val="00CC531C"/>
    <w:rsid w:val="00D27311"/>
    <w:rsid w:val="00D3465D"/>
    <w:rsid w:val="00D6382F"/>
    <w:rsid w:val="00D96D63"/>
    <w:rsid w:val="00DF0374"/>
    <w:rsid w:val="00E049D0"/>
    <w:rsid w:val="00E44550"/>
    <w:rsid w:val="00E662E2"/>
    <w:rsid w:val="00E834B0"/>
    <w:rsid w:val="00EA6859"/>
    <w:rsid w:val="00ED7E39"/>
    <w:rsid w:val="00EF56E7"/>
    <w:rsid w:val="00F35F90"/>
    <w:rsid w:val="00F47172"/>
    <w:rsid w:val="00F51DF1"/>
    <w:rsid w:val="00FE5905"/>
    <w:rsid w:val="00FF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767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76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40</cp:revision>
  <cp:lastPrinted>2020-01-21T06:51:00Z</cp:lastPrinted>
  <dcterms:created xsi:type="dcterms:W3CDTF">2019-02-05T08:16:00Z</dcterms:created>
  <dcterms:modified xsi:type="dcterms:W3CDTF">2020-02-04T07:06:00Z</dcterms:modified>
</cp:coreProperties>
</file>