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D92A8D" w:rsidRPr="00D92A8D" w:rsidTr="00D476DC">
        <w:trPr>
          <w:jc w:val="center"/>
        </w:trPr>
        <w:tc>
          <w:tcPr>
            <w:tcW w:w="4252" w:type="dxa"/>
            <w:shd w:val="clear" w:color="auto" w:fill="auto"/>
          </w:tcPr>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tc>
        <w:tc>
          <w:tcPr>
            <w:tcW w:w="1134" w:type="dxa"/>
            <w:shd w:val="clear" w:color="auto" w:fill="auto"/>
            <w:vAlign w:val="center"/>
          </w:tcPr>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r w:rsidRPr="00D92A8D">
              <w:rPr>
                <w:rFonts w:ascii="Times New Roman" w:eastAsia="Times New Roman" w:hAnsi="Times New Roman" w:cs="Times New Roman"/>
                <w:color w:val="0000FF"/>
                <w:sz w:val="20"/>
                <w:szCs w:val="20"/>
                <w:lang w:val="en-US" w:eastAsia="ru-RU"/>
              </w:rPr>
              <w:t xml:space="preserve">  </w:t>
            </w:r>
            <w:r>
              <w:rPr>
                <w:rFonts w:ascii="Times New Roman" w:eastAsia="Times New Roman" w:hAnsi="Times New Roman" w:cs="Times New Roman"/>
                <w:noProof/>
                <w:color w:val="0000FF"/>
                <w:sz w:val="20"/>
                <w:szCs w:val="20"/>
                <w:lang w:val="uk-UA" w:eastAsia="uk-UA"/>
              </w:rPr>
              <w:drawing>
                <wp:inline distT="0" distB="0" distL="0" distR="0">
                  <wp:extent cx="428625" cy="6096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D92A8D" w:rsidRPr="00D92A8D" w:rsidRDefault="00D92A8D" w:rsidP="00D92A8D">
            <w:pPr>
              <w:widowControl w:val="0"/>
              <w:tabs>
                <w:tab w:val="left" w:pos="1340"/>
                <w:tab w:val="left" w:pos="8447"/>
              </w:tabs>
              <w:autoSpaceDE w:val="0"/>
              <w:autoSpaceDN w:val="0"/>
              <w:adjustRightInd w:val="0"/>
              <w:spacing w:before="56" w:after="0" w:line="240" w:lineRule="auto"/>
              <w:jc w:val="right"/>
              <w:rPr>
                <w:rFonts w:ascii="Times New Roman" w:eastAsia="MS Mincho" w:hAnsi="Times New Roman" w:cs="Times New Roman"/>
                <w:sz w:val="28"/>
                <w:szCs w:val="20"/>
                <w:lang w:val="uk-UA" w:eastAsia="ru-RU"/>
              </w:rPr>
            </w:pPr>
            <w:proofErr w:type="spellStart"/>
            <w:r w:rsidRPr="00D92A8D">
              <w:rPr>
                <w:rFonts w:ascii="Times New Roman" w:eastAsia="MS Mincho" w:hAnsi="Times New Roman" w:cs="Times New Roman"/>
                <w:sz w:val="28"/>
                <w:szCs w:val="20"/>
                <w:lang w:val="uk-UA" w:eastAsia="ru-RU"/>
              </w:rPr>
              <w:t>Проєкт</w:t>
            </w:r>
            <w:proofErr w:type="spellEnd"/>
            <w:r w:rsidRPr="00D92A8D">
              <w:rPr>
                <w:rFonts w:ascii="Times New Roman" w:eastAsia="MS Mincho" w:hAnsi="Times New Roman" w:cs="Times New Roman"/>
                <w:sz w:val="28"/>
                <w:szCs w:val="20"/>
                <w:lang w:val="uk-UA" w:eastAsia="ru-RU"/>
              </w:rPr>
              <w:t xml:space="preserve"> оприлюднено</w:t>
            </w:r>
          </w:p>
          <w:p w:rsidR="00D92A8D" w:rsidRPr="00D92A8D" w:rsidRDefault="00D92A8D" w:rsidP="00B464D5">
            <w:pPr>
              <w:spacing w:after="0" w:line="240" w:lineRule="auto"/>
              <w:jc w:val="right"/>
              <w:rPr>
                <w:rFonts w:ascii="Times New Roman" w:eastAsia="Times New Roman" w:hAnsi="Times New Roman" w:cs="Times New Roman"/>
                <w:sz w:val="28"/>
                <w:szCs w:val="28"/>
                <w:lang w:eastAsia="ru-RU"/>
              </w:rPr>
            </w:pPr>
            <w:r w:rsidRPr="00D92A8D">
              <w:rPr>
                <w:rFonts w:ascii="Times New Roman" w:eastAsia="MS Mincho" w:hAnsi="Times New Roman" w:cs="Times New Roman"/>
                <w:sz w:val="28"/>
                <w:szCs w:val="20"/>
                <w:lang w:val="uk-UA" w:eastAsia="ru-RU"/>
              </w:rPr>
              <w:t xml:space="preserve">  «___» _________20</w:t>
            </w:r>
            <w:r w:rsidR="00B464D5">
              <w:rPr>
                <w:rFonts w:ascii="Times New Roman" w:eastAsia="MS Mincho" w:hAnsi="Times New Roman" w:cs="Times New Roman"/>
                <w:sz w:val="28"/>
                <w:szCs w:val="20"/>
                <w:lang w:val="uk-UA" w:eastAsia="ru-RU"/>
              </w:rPr>
              <w:t>20</w:t>
            </w:r>
          </w:p>
        </w:tc>
      </w:tr>
    </w:tbl>
    <w:p w:rsidR="00D92A8D" w:rsidRPr="00D92A8D" w:rsidRDefault="00D92A8D" w:rsidP="00D92A8D">
      <w:pPr>
        <w:spacing w:after="0" w:line="240" w:lineRule="auto"/>
        <w:rPr>
          <w:rFonts w:ascii="Times New Roman" w:eastAsia="Times New Roman" w:hAnsi="Times New Roman" w:cs="Times New Roman"/>
          <w:color w:val="0000FF"/>
          <w:sz w:val="16"/>
          <w:szCs w:val="16"/>
          <w:lang w:eastAsia="ru-RU"/>
        </w:rPr>
      </w:pPr>
    </w:p>
    <w:p w:rsidR="00D92A8D" w:rsidRPr="00D92A8D" w:rsidRDefault="00D92A8D" w:rsidP="00D92A8D">
      <w:pPr>
        <w:spacing w:after="0" w:line="240" w:lineRule="auto"/>
        <w:jc w:val="center"/>
        <w:rPr>
          <w:rFonts w:ascii="Times New Roman" w:eastAsia="Times New Roman" w:hAnsi="Times New Roman" w:cs="Times New Roman"/>
          <w:b/>
          <w:bCs/>
          <w:smallCaps/>
          <w:sz w:val="36"/>
          <w:szCs w:val="36"/>
          <w:lang w:val="uk-UA" w:eastAsia="ru-RU"/>
        </w:rPr>
      </w:pPr>
      <w:r w:rsidRPr="00D92A8D">
        <w:rPr>
          <w:rFonts w:ascii="Times New Roman" w:eastAsia="Times New Roman" w:hAnsi="Times New Roman" w:cs="Times New Roman"/>
          <w:bCs/>
          <w:smallCaps/>
          <w:sz w:val="36"/>
          <w:szCs w:val="36"/>
          <w:lang w:val="uk-UA" w:eastAsia="ru-RU"/>
        </w:rPr>
        <w:t>Сумська міська рада</w:t>
      </w:r>
      <w:r w:rsidRPr="00D92A8D">
        <w:rPr>
          <w:rFonts w:ascii="Times New Roman" w:eastAsia="Times New Roman" w:hAnsi="Times New Roman" w:cs="Times New Roman"/>
          <w:b/>
          <w:bCs/>
          <w:smallCaps/>
          <w:sz w:val="36"/>
          <w:szCs w:val="36"/>
          <w:lang w:val="uk-UA" w:eastAsia="ru-RU"/>
        </w:rPr>
        <w:t xml:space="preserve"> </w:t>
      </w:r>
    </w:p>
    <w:p w:rsidR="00D92A8D" w:rsidRPr="00D92A8D" w:rsidRDefault="00D92A8D" w:rsidP="00D92A8D">
      <w:pPr>
        <w:spacing w:after="0" w:line="240" w:lineRule="auto"/>
        <w:jc w:val="center"/>
        <w:rPr>
          <w:rFonts w:ascii="Times New Roman" w:eastAsia="Times New Roman" w:hAnsi="Times New Roman" w:cs="Times New Roman"/>
          <w:b/>
          <w:bCs/>
          <w:sz w:val="28"/>
          <w:szCs w:val="28"/>
          <w:lang w:val="uk-UA" w:eastAsia="ru-RU"/>
        </w:rPr>
      </w:pPr>
      <w:r w:rsidRPr="00D92A8D">
        <w:rPr>
          <w:rFonts w:ascii="Times New Roman" w:eastAsia="Times New Roman" w:hAnsi="Times New Roman" w:cs="Times New Roman"/>
          <w:bCs/>
          <w:sz w:val="28"/>
          <w:szCs w:val="28"/>
          <w:lang w:eastAsia="ru-RU"/>
        </w:rPr>
        <w:t xml:space="preserve"> </w:t>
      </w:r>
      <w:r w:rsidRPr="00D92A8D">
        <w:rPr>
          <w:rFonts w:ascii="Times New Roman" w:eastAsia="Times New Roman" w:hAnsi="Times New Roman" w:cs="Times New Roman"/>
          <w:bCs/>
          <w:sz w:val="28"/>
          <w:szCs w:val="28"/>
          <w:lang w:val="en-US" w:eastAsia="ru-RU"/>
        </w:rPr>
        <w:t>VII</w:t>
      </w:r>
      <w:r w:rsidRPr="00D92A8D">
        <w:rPr>
          <w:rFonts w:ascii="Times New Roman" w:eastAsia="Times New Roman" w:hAnsi="Times New Roman" w:cs="Times New Roman"/>
          <w:bCs/>
          <w:sz w:val="28"/>
          <w:szCs w:val="28"/>
          <w:lang w:eastAsia="ru-RU"/>
        </w:rPr>
        <w:t xml:space="preserve"> </w:t>
      </w:r>
      <w:r w:rsidRPr="00D92A8D">
        <w:rPr>
          <w:rFonts w:ascii="Times New Roman" w:eastAsia="Times New Roman" w:hAnsi="Times New Roman" w:cs="Times New Roman"/>
          <w:bCs/>
          <w:sz w:val="28"/>
          <w:szCs w:val="28"/>
          <w:lang w:val="uk-UA" w:eastAsia="ru-RU"/>
        </w:rPr>
        <w:t>СКЛИКАННЯ ____</w:t>
      </w:r>
      <w:r w:rsidRPr="00D92A8D">
        <w:rPr>
          <w:rFonts w:ascii="Times New Roman" w:eastAsia="Times New Roman" w:hAnsi="Times New Roman" w:cs="Times New Roman"/>
          <w:bCs/>
          <w:sz w:val="28"/>
          <w:szCs w:val="28"/>
          <w:lang w:val="en-US" w:eastAsia="ru-RU"/>
        </w:rPr>
        <w:t xml:space="preserve"> </w:t>
      </w:r>
      <w:r w:rsidRPr="00D92A8D">
        <w:rPr>
          <w:rFonts w:ascii="Times New Roman" w:eastAsia="Times New Roman" w:hAnsi="Times New Roman" w:cs="Times New Roman"/>
          <w:bCs/>
          <w:sz w:val="28"/>
          <w:szCs w:val="28"/>
          <w:lang w:val="uk-UA" w:eastAsia="ru-RU"/>
        </w:rPr>
        <w:t>СЕСІЯ</w:t>
      </w:r>
    </w:p>
    <w:p w:rsidR="00D92A8D" w:rsidRPr="00D92A8D" w:rsidRDefault="00D92A8D" w:rsidP="00D92A8D">
      <w:pPr>
        <w:spacing w:after="0" w:line="240" w:lineRule="auto"/>
        <w:rPr>
          <w:rFonts w:ascii="Times New Roman" w:eastAsia="Times New Roman" w:hAnsi="Times New Roman" w:cs="Times New Roman"/>
          <w:sz w:val="32"/>
          <w:szCs w:val="32"/>
          <w:lang w:val="uk-UA" w:eastAsia="ru-RU"/>
        </w:rPr>
      </w:pPr>
      <w:r w:rsidRPr="00D92A8D">
        <w:rPr>
          <w:rFonts w:ascii="Times New Roman" w:eastAsia="Times New Roman" w:hAnsi="Times New Roman" w:cs="Times New Roman"/>
          <w:b/>
          <w:sz w:val="32"/>
          <w:szCs w:val="32"/>
          <w:lang w:val="uk-UA" w:eastAsia="ru-RU"/>
        </w:rPr>
        <w:t xml:space="preserve">                                                РІШЕННЯ</w:t>
      </w:r>
    </w:p>
    <w:p w:rsidR="00D92A8D" w:rsidRPr="00D92A8D" w:rsidRDefault="00D92A8D" w:rsidP="00D92A8D">
      <w:pPr>
        <w:spacing w:after="0" w:line="240" w:lineRule="auto"/>
        <w:jc w:val="center"/>
        <w:rPr>
          <w:rFonts w:ascii="Times New Roman" w:eastAsia="Times New Roman" w:hAnsi="Times New Roman" w:cs="Times New Roman"/>
          <w:color w:val="0000FF"/>
          <w:sz w:val="20"/>
          <w:szCs w:val="20"/>
          <w:lang w:val="uk-UA" w:eastAsia="ru-RU"/>
        </w:rPr>
      </w:pPr>
    </w:p>
    <w:tbl>
      <w:tblPr>
        <w:tblW w:w="0" w:type="auto"/>
        <w:tblLook w:val="01E0" w:firstRow="1" w:lastRow="1" w:firstColumn="1" w:lastColumn="1" w:noHBand="0" w:noVBand="0"/>
      </w:tblPr>
      <w:tblGrid>
        <w:gridCol w:w="5495"/>
      </w:tblGrid>
      <w:tr w:rsidR="00D92A8D" w:rsidRPr="00D92A8D" w:rsidTr="00D476DC">
        <w:tc>
          <w:tcPr>
            <w:tcW w:w="5495" w:type="dxa"/>
          </w:tcPr>
          <w:p w:rsidR="00D92A8D" w:rsidRPr="00D92A8D" w:rsidRDefault="00D92A8D" w:rsidP="00D92A8D">
            <w:pPr>
              <w:spacing w:after="0" w:line="240" w:lineRule="auto"/>
              <w:rPr>
                <w:rFonts w:ascii="Times New Roman" w:eastAsia="Times New Roman" w:hAnsi="Times New Roman" w:cs="Times New Roman"/>
                <w:sz w:val="28"/>
                <w:szCs w:val="28"/>
                <w:lang w:val="uk-UA" w:eastAsia="ru-RU"/>
              </w:rPr>
            </w:pPr>
            <w:r w:rsidRPr="00D92A8D">
              <w:rPr>
                <w:rFonts w:ascii="Times New Roman" w:eastAsia="Times New Roman" w:hAnsi="Times New Roman" w:cs="Times New Roman"/>
                <w:sz w:val="28"/>
                <w:szCs w:val="28"/>
                <w:lang w:val="uk-UA" w:eastAsia="ru-RU"/>
              </w:rPr>
              <w:t xml:space="preserve">від </w:t>
            </w:r>
            <w:r w:rsidRPr="00D92A8D">
              <w:rPr>
                <w:rFonts w:ascii="Times New Roman" w:eastAsia="Times New Roman" w:hAnsi="Times New Roman" w:cs="Times New Roman"/>
                <w:sz w:val="28"/>
                <w:szCs w:val="28"/>
                <w:lang w:val="en-US" w:eastAsia="ru-RU"/>
              </w:rPr>
              <w:t xml:space="preserve">                         </w:t>
            </w:r>
            <w:r w:rsidRPr="00D92A8D">
              <w:rPr>
                <w:rFonts w:ascii="Times New Roman" w:eastAsia="Times New Roman" w:hAnsi="Times New Roman" w:cs="Times New Roman"/>
                <w:sz w:val="28"/>
                <w:szCs w:val="28"/>
                <w:lang w:val="uk-UA" w:eastAsia="ru-RU"/>
              </w:rPr>
              <w:t xml:space="preserve">№ </w:t>
            </w:r>
            <w:r w:rsidRPr="00D92A8D">
              <w:rPr>
                <w:rFonts w:ascii="Times New Roman" w:eastAsia="Times New Roman" w:hAnsi="Times New Roman" w:cs="Times New Roman"/>
                <w:sz w:val="28"/>
                <w:szCs w:val="28"/>
                <w:lang w:val="en-US" w:eastAsia="ru-RU"/>
              </w:rPr>
              <w:t xml:space="preserve">          </w:t>
            </w:r>
            <w:r w:rsidRPr="00D92A8D">
              <w:rPr>
                <w:rFonts w:ascii="Times New Roman" w:eastAsia="Times New Roman" w:hAnsi="Times New Roman" w:cs="Times New Roman"/>
                <w:sz w:val="28"/>
                <w:szCs w:val="28"/>
                <w:lang w:val="uk-UA" w:eastAsia="ru-RU"/>
              </w:rPr>
              <w:t>-МР</w:t>
            </w:r>
          </w:p>
        </w:tc>
      </w:tr>
      <w:tr w:rsidR="00D92A8D" w:rsidRPr="00D92A8D" w:rsidTr="00D476DC">
        <w:tc>
          <w:tcPr>
            <w:tcW w:w="5495" w:type="dxa"/>
          </w:tcPr>
          <w:p w:rsidR="00D92A8D" w:rsidRPr="00D92A8D" w:rsidRDefault="00D92A8D" w:rsidP="00D92A8D">
            <w:pPr>
              <w:spacing w:after="0" w:line="240" w:lineRule="auto"/>
              <w:rPr>
                <w:rFonts w:ascii="Times New Roman" w:eastAsia="Times New Roman" w:hAnsi="Times New Roman" w:cs="Times New Roman"/>
                <w:sz w:val="28"/>
                <w:szCs w:val="28"/>
                <w:lang w:val="uk-UA" w:eastAsia="ru-RU"/>
              </w:rPr>
            </w:pPr>
            <w:r w:rsidRPr="00D92A8D">
              <w:rPr>
                <w:rFonts w:ascii="Times New Roman" w:eastAsia="Times New Roman" w:hAnsi="Times New Roman" w:cs="Times New Roman"/>
                <w:sz w:val="28"/>
                <w:szCs w:val="28"/>
                <w:lang w:val="uk-UA" w:eastAsia="ru-RU"/>
              </w:rPr>
              <w:t>м. Суми</w:t>
            </w:r>
          </w:p>
        </w:tc>
      </w:tr>
    </w:tbl>
    <w:p w:rsidR="00E7232C" w:rsidRPr="007A0664" w:rsidRDefault="00E7232C" w:rsidP="007A0664">
      <w:pPr>
        <w:pStyle w:val="a4"/>
        <w:jc w:val="both"/>
        <w:rPr>
          <w:rFonts w:ascii="Times New Roman" w:hAnsi="Times New Roman"/>
          <w:sz w:val="28"/>
          <w:szCs w:val="28"/>
        </w:rPr>
      </w:pPr>
    </w:p>
    <w:tbl>
      <w:tblPr>
        <w:tblW w:w="0" w:type="auto"/>
        <w:tblCellMar>
          <w:left w:w="0" w:type="dxa"/>
        </w:tblCellMar>
        <w:tblLook w:val="01E0" w:firstRow="1" w:lastRow="1" w:firstColumn="1" w:lastColumn="1" w:noHBand="0" w:noVBand="0"/>
      </w:tblPr>
      <w:tblGrid>
        <w:gridCol w:w="4968"/>
      </w:tblGrid>
      <w:tr w:rsidR="007A0664" w:rsidRPr="00EE7F4E" w:rsidTr="007A0664">
        <w:trPr>
          <w:trHeight w:val="722"/>
        </w:trPr>
        <w:tc>
          <w:tcPr>
            <w:tcW w:w="4968" w:type="dxa"/>
          </w:tcPr>
          <w:p w:rsidR="007A0664" w:rsidRPr="00D92A8D" w:rsidRDefault="007A0664" w:rsidP="007A0664">
            <w:pPr>
              <w:spacing w:after="0" w:line="240" w:lineRule="auto"/>
              <w:jc w:val="both"/>
              <w:rPr>
                <w:rFonts w:ascii="Times New Roman" w:hAnsi="Times New Roman" w:cs="Times New Roman"/>
                <w:sz w:val="28"/>
                <w:szCs w:val="28"/>
                <w:lang w:val="uk-UA"/>
              </w:rPr>
            </w:pPr>
            <w:r w:rsidRPr="00D92A8D">
              <w:rPr>
                <w:rFonts w:ascii="Times New Roman" w:hAnsi="Times New Roman" w:cs="Times New Roman"/>
                <w:sz w:val="28"/>
                <w:szCs w:val="28"/>
                <w:lang w:val="uk-UA"/>
              </w:rPr>
              <w:t xml:space="preserve">Про звернення </w:t>
            </w:r>
            <w:r w:rsidRPr="00C92A93">
              <w:rPr>
                <w:rFonts w:ascii="Times New Roman" w:hAnsi="Times New Roman" w:cs="Times New Roman"/>
                <w:sz w:val="28"/>
                <w:szCs w:val="28"/>
                <w:lang w:val="uk-UA"/>
              </w:rPr>
              <w:t>Сумської міської</w:t>
            </w:r>
            <w:r w:rsidRPr="00D92A8D">
              <w:rPr>
                <w:rFonts w:ascii="Times New Roman" w:hAnsi="Times New Roman" w:cs="Times New Roman"/>
                <w:sz w:val="28"/>
                <w:szCs w:val="28"/>
                <w:lang w:val="uk-UA"/>
              </w:rPr>
              <w:t xml:space="preserve"> ради до Верховно</w:t>
            </w:r>
            <w:r w:rsidRPr="00C92A93">
              <w:rPr>
                <w:rFonts w:ascii="Times New Roman" w:hAnsi="Times New Roman" w:cs="Times New Roman"/>
                <w:sz w:val="28"/>
                <w:szCs w:val="28"/>
                <w:lang w:val="uk-UA"/>
              </w:rPr>
              <w:t xml:space="preserve">ї Ради України </w:t>
            </w:r>
            <w:r w:rsidR="00D92A8D">
              <w:rPr>
                <w:rFonts w:ascii="Times New Roman" w:hAnsi="Times New Roman" w:cs="Times New Roman"/>
                <w:sz w:val="28"/>
                <w:szCs w:val="28"/>
                <w:lang w:val="uk-UA"/>
              </w:rPr>
              <w:t>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p>
          <w:p w:rsidR="007A0664" w:rsidRPr="00D92A8D" w:rsidRDefault="007A0664" w:rsidP="007A0664">
            <w:pPr>
              <w:spacing w:after="0" w:line="240" w:lineRule="auto"/>
              <w:jc w:val="both"/>
              <w:rPr>
                <w:rFonts w:ascii="Times New Roman" w:hAnsi="Times New Roman" w:cs="Times New Roman"/>
                <w:iCs/>
                <w:sz w:val="28"/>
                <w:szCs w:val="28"/>
                <w:lang w:val="uk-UA"/>
              </w:rPr>
            </w:pPr>
          </w:p>
        </w:tc>
      </w:tr>
    </w:tbl>
    <w:p w:rsidR="007A0664" w:rsidRDefault="007A0664" w:rsidP="007A0664">
      <w:pPr>
        <w:pStyle w:val="21"/>
        <w:shd w:val="clear" w:color="auto" w:fill="auto"/>
        <w:spacing w:before="0" w:after="0" w:line="240" w:lineRule="auto"/>
        <w:ind w:left="20" w:right="20" w:firstLine="700"/>
        <w:jc w:val="both"/>
        <w:rPr>
          <w:szCs w:val="28"/>
          <w:lang w:val="uk-UA"/>
        </w:rPr>
      </w:pPr>
      <w:r w:rsidRPr="007A0664">
        <w:rPr>
          <w:szCs w:val="28"/>
          <w:lang w:val="uk-UA"/>
        </w:rPr>
        <w:t xml:space="preserve">Враховуючи </w:t>
      </w:r>
      <w:r w:rsidR="00D92A8D">
        <w:rPr>
          <w:szCs w:val="28"/>
          <w:lang w:val="uk-UA"/>
        </w:rPr>
        <w:t xml:space="preserve">зміну терміну переходу програми </w:t>
      </w:r>
      <w:proofErr w:type="spellStart"/>
      <w:r w:rsidR="00D92A8D">
        <w:rPr>
          <w:szCs w:val="28"/>
          <w:lang w:val="uk-UA"/>
        </w:rPr>
        <w:t>реімбурсації</w:t>
      </w:r>
      <w:proofErr w:type="spellEnd"/>
      <w:r w:rsidR="00D92A8D">
        <w:rPr>
          <w:szCs w:val="28"/>
          <w:lang w:val="uk-UA"/>
        </w:rPr>
        <w:t xml:space="preserve"> препаратів інсуліну до адміністрування Національною службою здоров’я України в рамках програми медичних гарантій до 1 жовтня 2020 року відповідно до постанови Кабінету Міністрів України від 27.11.2019 року №1119 «Деякі питання реалізації державних фінансових гарантій медичного обслуговування населення за програмою медичних гарантій на 2020 рік»     (зі змінами) та з метою недопущення погіршення стану здоров’я хворих на цукровий діабет, </w:t>
      </w:r>
      <w:r w:rsidR="00B464D5">
        <w:rPr>
          <w:szCs w:val="28"/>
          <w:lang w:val="uk-UA"/>
        </w:rPr>
        <w:t xml:space="preserve">недопущення </w:t>
      </w:r>
      <w:r w:rsidR="00D92A8D">
        <w:rPr>
          <w:szCs w:val="28"/>
          <w:lang w:val="uk-UA"/>
        </w:rPr>
        <w:t xml:space="preserve">посилення </w:t>
      </w:r>
      <w:r w:rsidR="007049F3">
        <w:rPr>
          <w:szCs w:val="28"/>
          <w:lang w:val="uk-UA"/>
        </w:rPr>
        <w:t xml:space="preserve">соціальної напруги в місті Суми, </w:t>
      </w:r>
      <w:r>
        <w:rPr>
          <w:szCs w:val="28"/>
          <w:lang w:val="uk-UA"/>
        </w:rPr>
        <w:t xml:space="preserve">керуючись статтею 10, 25 Закону України «Про місцеве самоврядування в Україні», </w:t>
      </w:r>
      <w:r>
        <w:rPr>
          <w:b/>
          <w:bCs/>
          <w:szCs w:val="28"/>
          <w:lang w:val="uk-UA"/>
        </w:rPr>
        <w:t>Сумська міська рада</w:t>
      </w:r>
    </w:p>
    <w:p w:rsidR="00E7232C" w:rsidRPr="00363D77" w:rsidRDefault="00E7232C" w:rsidP="006E7193">
      <w:pPr>
        <w:pStyle w:val="a4"/>
        <w:jc w:val="center"/>
        <w:rPr>
          <w:rFonts w:ascii="Times New Roman" w:hAnsi="Times New Roman"/>
          <w:b/>
          <w:sz w:val="28"/>
          <w:szCs w:val="28"/>
        </w:rPr>
      </w:pPr>
    </w:p>
    <w:p w:rsidR="00E7232C" w:rsidRPr="00363D77" w:rsidRDefault="00E7232C" w:rsidP="006E7193">
      <w:pPr>
        <w:pStyle w:val="a4"/>
        <w:jc w:val="center"/>
        <w:rPr>
          <w:rFonts w:ascii="Times New Roman" w:hAnsi="Times New Roman"/>
          <w:b/>
          <w:sz w:val="28"/>
          <w:szCs w:val="28"/>
        </w:rPr>
      </w:pPr>
      <w:r w:rsidRPr="00363D77">
        <w:rPr>
          <w:rFonts w:ascii="Times New Roman" w:hAnsi="Times New Roman"/>
          <w:b/>
          <w:sz w:val="28"/>
          <w:szCs w:val="28"/>
        </w:rPr>
        <w:t>ВИРІШИЛА:</w:t>
      </w:r>
    </w:p>
    <w:p w:rsidR="00E7232C" w:rsidRPr="00363D77" w:rsidRDefault="00E7232C" w:rsidP="006E7193">
      <w:pPr>
        <w:pStyle w:val="a4"/>
        <w:jc w:val="center"/>
        <w:rPr>
          <w:rFonts w:ascii="Times New Roman" w:hAnsi="Times New Roman"/>
          <w:b/>
          <w:sz w:val="28"/>
          <w:szCs w:val="28"/>
        </w:rPr>
      </w:pPr>
    </w:p>
    <w:p w:rsidR="00E7232C" w:rsidRPr="00363D77" w:rsidRDefault="00780249" w:rsidP="006E7193">
      <w:pPr>
        <w:pStyle w:val="a4"/>
        <w:ind w:right="21" w:firstLine="708"/>
        <w:jc w:val="both"/>
        <w:rPr>
          <w:rFonts w:ascii="Times New Roman" w:hAnsi="Times New Roman"/>
          <w:sz w:val="28"/>
          <w:szCs w:val="28"/>
        </w:rPr>
      </w:pPr>
      <w:r w:rsidRPr="00363D77">
        <w:rPr>
          <w:rFonts w:ascii="Times New Roman" w:hAnsi="Times New Roman"/>
          <w:color w:val="000000"/>
          <w:sz w:val="28"/>
          <w:szCs w:val="28"/>
          <w:shd w:val="clear" w:color="auto" w:fill="FFFFFF"/>
        </w:rPr>
        <w:t>1. </w:t>
      </w:r>
      <w:r w:rsidR="006E7193" w:rsidRPr="00363D77">
        <w:rPr>
          <w:rFonts w:ascii="Times New Roman" w:hAnsi="Times New Roman"/>
          <w:color w:val="000000"/>
          <w:sz w:val="28"/>
          <w:szCs w:val="28"/>
          <w:shd w:val="clear" w:color="auto" w:fill="FFFFFF"/>
        </w:rPr>
        <w:t>Підтримати</w:t>
      </w:r>
      <w:r w:rsidRPr="00363D77">
        <w:rPr>
          <w:rFonts w:ascii="Times New Roman" w:hAnsi="Times New Roman"/>
          <w:color w:val="000000"/>
          <w:sz w:val="28"/>
          <w:szCs w:val="28"/>
          <w:shd w:val="clear" w:color="auto" w:fill="FFFFFF"/>
        </w:rPr>
        <w:t xml:space="preserve"> звернення до Верховної Ради України </w:t>
      </w:r>
      <w:r w:rsidR="00965A87" w:rsidRPr="00363D77">
        <w:rPr>
          <w:rFonts w:ascii="Times New Roman" w:hAnsi="Times New Roman"/>
          <w:sz w:val="28"/>
          <w:szCs w:val="28"/>
        </w:rPr>
        <w:t xml:space="preserve">(додаток </w:t>
      </w:r>
      <w:r w:rsidR="00DE640F">
        <w:rPr>
          <w:rFonts w:ascii="Times New Roman" w:hAnsi="Times New Roman"/>
          <w:sz w:val="28"/>
          <w:szCs w:val="28"/>
        </w:rPr>
        <w:t>1</w:t>
      </w:r>
      <w:r w:rsidR="00965A87" w:rsidRPr="00363D77">
        <w:rPr>
          <w:rFonts w:ascii="Times New Roman" w:hAnsi="Times New Roman"/>
          <w:sz w:val="28"/>
          <w:szCs w:val="28"/>
        </w:rPr>
        <w:t>)</w:t>
      </w:r>
      <w:r w:rsidR="007049F3">
        <w:rPr>
          <w:rFonts w:ascii="Times New Roman" w:hAnsi="Times New Roman"/>
          <w:sz w:val="28"/>
          <w:szCs w:val="28"/>
        </w:rPr>
        <w:t xml:space="preserve"> та  Кабінету Міністрів України (додаток 2) щодо додаткового виділення коштів медичної субвенції для забезпечення хворих на цукровий діабет препаратами інсуліну.</w:t>
      </w:r>
      <w:r w:rsidR="00965A87" w:rsidRPr="00363D77">
        <w:rPr>
          <w:rFonts w:ascii="Times New Roman" w:hAnsi="Times New Roman"/>
          <w:sz w:val="28"/>
          <w:szCs w:val="28"/>
        </w:rPr>
        <w:t xml:space="preserve"> </w:t>
      </w:r>
    </w:p>
    <w:p w:rsidR="00F96C76" w:rsidRPr="00363D77" w:rsidRDefault="001B4D2B" w:rsidP="006E7193">
      <w:pPr>
        <w:spacing w:after="0" w:line="240" w:lineRule="auto"/>
        <w:ind w:firstLine="708"/>
        <w:jc w:val="both"/>
        <w:rPr>
          <w:rFonts w:ascii="Times New Roman" w:hAnsi="Times New Roman" w:cs="Times New Roman"/>
          <w:sz w:val="28"/>
          <w:szCs w:val="28"/>
          <w:lang w:val="uk-UA" w:eastAsia="ru-RU"/>
        </w:rPr>
      </w:pPr>
      <w:r w:rsidRPr="00363D77">
        <w:rPr>
          <w:rFonts w:ascii="Times New Roman" w:hAnsi="Times New Roman" w:cs="Times New Roman"/>
          <w:sz w:val="28"/>
          <w:szCs w:val="28"/>
          <w:lang w:val="uk-UA"/>
        </w:rPr>
        <w:t>2. </w:t>
      </w:r>
      <w:r w:rsidR="00F96C76" w:rsidRPr="00363D77">
        <w:rPr>
          <w:rFonts w:ascii="Times New Roman" w:hAnsi="Times New Roman" w:cs="Times New Roman"/>
          <w:sz w:val="28"/>
          <w:szCs w:val="28"/>
          <w:lang w:val="uk-UA"/>
        </w:rPr>
        <w:t xml:space="preserve">Направити дане рішення </w:t>
      </w:r>
      <w:r w:rsidR="007049F3">
        <w:rPr>
          <w:rFonts w:ascii="Times New Roman" w:hAnsi="Times New Roman" w:cs="Times New Roman"/>
          <w:color w:val="000000"/>
          <w:sz w:val="28"/>
          <w:szCs w:val="28"/>
          <w:shd w:val="clear" w:color="auto" w:fill="FFFFFF"/>
          <w:lang w:val="uk-UA"/>
        </w:rPr>
        <w:t>до</w:t>
      </w:r>
      <w:r w:rsidR="006E7193" w:rsidRPr="00363D77">
        <w:rPr>
          <w:rFonts w:ascii="Times New Roman" w:hAnsi="Times New Roman" w:cs="Times New Roman"/>
          <w:color w:val="000000"/>
          <w:sz w:val="28"/>
          <w:szCs w:val="28"/>
          <w:shd w:val="clear" w:color="auto" w:fill="FFFFFF"/>
          <w:lang w:val="uk-UA"/>
        </w:rPr>
        <w:t xml:space="preserve"> Верховної Ради України</w:t>
      </w:r>
      <w:r w:rsidR="007049F3">
        <w:rPr>
          <w:rFonts w:ascii="Times New Roman" w:hAnsi="Times New Roman" w:cs="Times New Roman"/>
          <w:sz w:val="28"/>
          <w:szCs w:val="28"/>
          <w:lang w:val="uk-UA" w:eastAsia="ru-RU"/>
        </w:rPr>
        <w:t xml:space="preserve"> та Кабінету Міністрів України.</w:t>
      </w:r>
    </w:p>
    <w:p w:rsidR="00F96C76" w:rsidRPr="00363D77" w:rsidRDefault="001B4D2B" w:rsidP="006E7193">
      <w:pPr>
        <w:spacing w:after="0" w:line="240" w:lineRule="auto"/>
        <w:ind w:firstLine="708"/>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3. </w:t>
      </w:r>
      <w:r w:rsidR="00F96C76" w:rsidRPr="00363D77">
        <w:rPr>
          <w:rFonts w:ascii="Times New Roman" w:hAnsi="Times New Roman" w:cs="Times New Roman"/>
          <w:sz w:val="28"/>
          <w:szCs w:val="28"/>
          <w:lang w:val="uk-UA"/>
        </w:rPr>
        <w:t>Департаменту комунікацій та інформаційної політики Сумської міської ради (Кохан А.І.) і відділу з організації діяльності ради Сумської міської ради (</w:t>
      </w:r>
      <w:proofErr w:type="spellStart"/>
      <w:r w:rsidR="00F96C76" w:rsidRPr="00363D77">
        <w:rPr>
          <w:rFonts w:ascii="Times New Roman" w:hAnsi="Times New Roman" w:cs="Times New Roman"/>
          <w:sz w:val="28"/>
          <w:szCs w:val="28"/>
          <w:lang w:val="uk-UA"/>
        </w:rPr>
        <w:t>Божко</w:t>
      </w:r>
      <w:proofErr w:type="spellEnd"/>
      <w:r w:rsidR="00F96C76" w:rsidRPr="00363D77">
        <w:rPr>
          <w:rFonts w:ascii="Times New Roman" w:hAnsi="Times New Roman" w:cs="Times New Roman"/>
          <w:sz w:val="28"/>
          <w:szCs w:val="28"/>
          <w:lang w:val="uk-UA"/>
        </w:rPr>
        <w:t xml:space="preserve"> Н.Г.) забезпечити оприлюднення даного рішення в «Офіційному віснику Сумської міської ради» та на офіційному веб-сайті Сумської міської ради в мережі Інтернет відповідно до розподілу повноважень.</w:t>
      </w:r>
    </w:p>
    <w:p w:rsidR="00F96C76" w:rsidRPr="00363D77" w:rsidRDefault="001B4D2B" w:rsidP="006E7193">
      <w:pPr>
        <w:spacing w:after="0" w:line="240" w:lineRule="auto"/>
        <w:ind w:firstLine="708"/>
        <w:jc w:val="both"/>
        <w:rPr>
          <w:rFonts w:ascii="Times New Roman" w:hAnsi="Times New Roman" w:cs="Times New Roman"/>
          <w:b/>
          <w:bCs/>
          <w:sz w:val="28"/>
          <w:szCs w:val="28"/>
          <w:lang w:val="uk-UA"/>
        </w:rPr>
      </w:pPr>
      <w:r w:rsidRPr="00363D77">
        <w:rPr>
          <w:rFonts w:ascii="Times New Roman" w:hAnsi="Times New Roman" w:cs="Times New Roman"/>
          <w:sz w:val="28"/>
          <w:szCs w:val="28"/>
          <w:lang w:val="uk-UA"/>
        </w:rPr>
        <w:t>4. </w:t>
      </w:r>
      <w:r w:rsidR="00F96C76" w:rsidRPr="00363D77">
        <w:rPr>
          <w:rFonts w:ascii="Times New Roman" w:hAnsi="Times New Roman" w:cs="Times New Roman"/>
          <w:sz w:val="28"/>
          <w:szCs w:val="28"/>
          <w:lang w:val="uk-UA"/>
        </w:rPr>
        <w:t>Організацію виконання даного рішення покласти на секретаря Сумської міської ради Баранова А.В.</w:t>
      </w:r>
    </w:p>
    <w:p w:rsidR="00E7232C" w:rsidRDefault="00E7232C" w:rsidP="006E7193">
      <w:pPr>
        <w:pStyle w:val="a4"/>
        <w:jc w:val="both"/>
        <w:rPr>
          <w:rFonts w:ascii="Times New Roman" w:hAnsi="Times New Roman"/>
          <w:sz w:val="28"/>
          <w:szCs w:val="28"/>
        </w:rPr>
      </w:pPr>
    </w:p>
    <w:p w:rsidR="006A04C6" w:rsidRPr="006A04C6" w:rsidRDefault="006A04C6" w:rsidP="006E7193">
      <w:pPr>
        <w:pStyle w:val="a4"/>
        <w:jc w:val="both"/>
        <w:rPr>
          <w:rFonts w:ascii="Times New Roman" w:hAnsi="Times New Roman"/>
          <w:sz w:val="28"/>
          <w:szCs w:val="28"/>
        </w:rPr>
      </w:pPr>
    </w:p>
    <w:p w:rsidR="00E7232C" w:rsidRPr="00363D77" w:rsidRDefault="00780249" w:rsidP="006E7193">
      <w:pPr>
        <w:spacing w:after="0" w:line="240" w:lineRule="auto"/>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Сумський міський голова</w:t>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007049F3">
        <w:rPr>
          <w:rFonts w:ascii="Times New Roman" w:hAnsi="Times New Roman" w:cs="Times New Roman"/>
          <w:sz w:val="28"/>
          <w:szCs w:val="28"/>
          <w:lang w:val="uk-UA"/>
        </w:rPr>
        <w:t xml:space="preserve">               </w:t>
      </w:r>
      <w:r w:rsidR="00E7232C" w:rsidRPr="00363D77">
        <w:rPr>
          <w:rFonts w:ascii="Times New Roman" w:hAnsi="Times New Roman" w:cs="Times New Roman"/>
          <w:sz w:val="28"/>
          <w:szCs w:val="28"/>
          <w:lang w:val="uk-UA"/>
        </w:rPr>
        <w:t>О.М. Лисенко</w:t>
      </w:r>
    </w:p>
    <w:p w:rsidR="006A04C6" w:rsidRDefault="006A04C6" w:rsidP="006E7193">
      <w:pPr>
        <w:spacing w:after="0" w:line="240" w:lineRule="auto"/>
        <w:jc w:val="both"/>
        <w:rPr>
          <w:rFonts w:ascii="Times New Roman" w:hAnsi="Times New Roman" w:cs="Times New Roman"/>
          <w:sz w:val="24"/>
          <w:szCs w:val="24"/>
          <w:lang w:val="uk-UA"/>
        </w:rPr>
      </w:pPr>
    </w:p>
    <w:p w:rsidR="00B464D5" w:rsidRDefault="00B464D5" w:rsidP="008D1558">
      <w:pPr>
        <w:pStyle w:val="a9"/>
        <w:ind w:left="4253" w:right="2"/>
      </w:pPr>
    </w:p>
    <w:p w:rsidR="00EE7F4E" w:rsidRPr="0057589E" w:rsidRDefault="00EE7F4E" w:rsidP="00EE7F4E">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589E">
        <w:rPr>
          <w:rFonts w:ascii="Times New Roman" w:eastAsia="Times New Roman" w:hAnsi="Times New Roman" w:cs="Times New Roman"/>
          <w:sz w:val="28"/>
          <w:szCs w:val="28"/>
          <w:lang w:eastAsia="ru-RU"/>
        </w:rPr>
        <w:t xml:space="preserve">ЛИСТ </w:t>
      </w:r>
      <w:r w:rsidRPr="0057589E">
        <w:rPr>
          <w:rFonts w:ascii="Times New Roman" w:eastAsia="Times New Roman" w:hAnsi="Times New Roman" w:cs="Times New Roman"/>
          <w:sz w:val="28"/>
          <w:szCs w:val="28"/>
          <w:lang w:val="uk-UA" w:eastAsia="ru-RU"/>
        </w:rPr>
        <w:t>ПО</w:t>
      </w:r>
      <w:r w:rsidRPr="0057589E">
        <w:rPr>
          <w:rFonts w:ascii="Times New Roman" w:eastAsia="Times New Roman" w:hAnsi="Times New Roman" w:cs="Times New Roman"/>
          <w:sz w:val="28"/>
          <w:szCs w:val="28"/>
          <w:lang w:eastAsia="ru-RU"/>
        </w:rPr>
        <w:t>ГОДЖЕННЯ</w:t>
      </w:r>
    </w:p>
    <w:p w:rsidR="00EE7F4E" w:rsidRDefault="00EE7F4E" w:rsidP="00EE7F4E">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57589E">
        <w:rPr>
          <w:rFonts w:ascii="Times New Roman" w:eastAsia="Times New Roman" w:hAnsi="Times New Roman" w:cs="Times New Roman"/>
          <w:sz w:val="28"/>
          <w:szCs w:val="28"/>
          <w:lang w:eastAsia="ru-RU"/>
        </w:rPr>
        <w:t>до про</w:t>
      </w:r>
      <w:r w:rsidRPr="0057589E">
        <w:rPr>
          <w:rFonts w:ascii="Times New Roman" w:eastAsia="Times New Roman" w:hAnsi="Times New Roman" w:cs="Times New Roman"/>
          <w:sz w:val="28"/>
          <w:szCs w:val="28"/>
          <w:lang w:val="uk-UA" w:eastAsia="ru-RU"/>
        </w:rPr>
        <w:t>є</w:t>
      </w:r>
      <w:proofErr w:type="spellStart"/>
      <w:r w:rsidRPr="0057589E">
        <w:rPr>
          <w:rFonts w:ascii="Times New Roman" w:eastAsia="Times New Roman" w:hAnsi="Times New Roman" w:cs="Times New Roman"/>
          <w:sz w:val="28"/>
          <w:szCs w:val="28"/>
          <w:lang w:eastAsia="ru-RU"/>
        </w:rPr>
        <w:t>кту</w:t>
      </w:r>
      <w:proofErr w:type="spellEnd"/>
      <w:r w:rsidRPr="0057589E">
        <w:rPr>
          <w:rFonts w:ascii="Times New Roman" w:eastAsia="Times New Roman" w:hAnsi="Times New Roman" w:cs="Times New Roman"/>
          <w:sz w:val="28"/>
          <w:szCs w:val="28"/>
          <w:lang w:eastAsia="ru-RU"/>
        </w:rPr>
        <w:t xml:space="preserve"> </w:t>
      </w:r>
      <w:proofErr w:type="spellStart"/>
      <w:proofErr w:type="gramStart"/>
      <w:r w:rsidRPr="0057589E">
        <w:rPr>
          <w:rFonts w:ascii="Times New Roman" w:eastAsia="Times New Roman" w:hAnsi="Times New Roman" w:cs="Times New Roman"/>
          <w:sz w:val="28"/>
          <w:szCs w:val="28"/>
          <w:lang w:eastAsia="ru-RU"/>
        </w:rPr>
        <w:t>р</w:t>
      </w:r>
      <w:proofErr w:type="gramEnd"/>
      <w:r w:rsidRPr="0057589E">
        <w:rPr>
          <w:rFonts w:ascii="Times New Roman" w:eastAsia="Times New Roman" w:hAnsi="Times New Roman" w:cs="Times New Roman"/>
          <w:sz w:val="28"/>
          <w:szCs w:val="28"/>
          <w:lang w:eastAsia="ru-RU"/>
        </w:rPr>
        <w:t>ішення</w:t>
      </w:r>
      <w:proofErr w:type="spell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Сумської</w:t>
      </w:r>
      <w:proofErr w:type="spell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міської</w:t>
      </w:r>
      <w:proofErr w:type="spellEnd"/>
      <w:r w:rsidRPr="0057589E">
        <w:rPr>
          <w:rFonts w:ascii="Times New Roman" w:eastAsia="Times New Roman" w:hAnsi="Times New Roman" w:cs="Times New Roman"/>
          <w:sz w:val="28"/>
          <w:szCs w:val="28"/>
          <w:lang w:eastAsia="ru-RU"/>
        </w:rPr>
        <w:t xml:space="preserve"> ради</w:t>
      </w:r>
      <w:r w:rsidRPr="0057589E">
        <w:rPr>
          <w:rFonts w:ascii="Times New Roman" w:eastAsia="Times New Roman" w:hAnsi="Times New Roman" w:cs="Times New Roman"/>
          <w:sz w:val="28"/>
          <w:szCs w:val="28"/>
          <w:lang w:val="uk-UA" w:eastAsia="ru-RU"/>
        </w:rPr>
        <w:t xml:space="preserve"> </w:t>
      </w:r>
    </w:p>
    <w:p w:rsidR="00EE7F4E" w:rsidRDefault="00EE7F4E" w:rsidP="00EE7F4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2A8D">
        <w:rPr>
          <w:rFonts w:ascii="Times New Roman" w:hAnsi="Times New Roman" w:cs="Times New Roman"/>
          <w:sz w:val="28"/>
          <w:szCs w:val="28"/>
          <w:lang w:val="uk-UA"/>
        </w:rPr>
        <w:t xml:space="preserve">Про звернення </w:t>
      </w:r>
      <w:r w:rsidRPr="00C92A93">
        <w:rPr>
          <w:rFonts w:ascii="Times New Roman" w:hAnsi="Times New Roman" w:cs="Times New Roman"/>
          <w:sz w:val="28"/>
          <w:szCs w:val="28"/>
          <w:lang w:val="uk-UA"/>
        </w:rPr>
        <w:t>Сумської міської</w:t>
      </w:r>
      <w:r w:rsidRPr="00D92A8D">
        <w:rPr>
          <w:rFonts w:ascii="Times New Roman" w:hAnsi="Times New Roman" w:cs="Times New Roman"/>
          <w:sz w:val="28"/>
          <w:szCs w:val="28"/>
          <w:lang w:val="uk-UA"/>
        </w:rPr>
        <w:t xml:space="preserve"> ради до Верховно</w:t>
      </w:r>
      <w:r w:rsidRPr="00C92A93">
        <w:rPr>
          <w:rFonts w:ascii="Times New Roman" w:hAnsi="Times New Roman" w:cs="Times New Roman"/>
          <w:sz w:val="28"/>
          <w:szCs w:val="28"/>
          <w:lang w:val="uk-UA"/>
        </w:rPr>
        <w:t xml:space="preserve">ї Ради України </w:t>
      </w:r>
      <w:r>
        <w:rPr>
          <w:rFonts w:ascii="Times New Roman" w:hAnsi="Times New Roman" w:cs="Times New Roman"/>
          <w:sz w:val="28"/>
          <w:szCs w:val="28"/>
          <w:lang w:val="uk-UA"/>
        </w:rPr>
        <w:t>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p>
    <w:p w:rsidR="00EE7F4E" w:rsidRDefault="00EE7F4E" w:rsidP="00EE7F4E">
      <w:pPr>
        <w:spacing w:after="0" w:line="240" w:lineRule="auto"/>
        <w:jc w:val="both"/>
        <w:rPr>
          <w:rFonts w:ascii="Times New Roman" w:hAnsi="Times New Roman" w:cs="Times New Roman"/>
          <w:sz w:val="28"/>
          <w:szCs w:val="28"/>
          <w:lang w:val="uk-UA"/>
        </w:rPr>
      </w:pPr>
    </w:p>
    <w:p w:rsidR="00EE7F4E" w:rsidRDefault="00EE7F4E" w:rsidP="00EE7F4E">
      <w:pPr>
        <w:spacing w:after="0" w:line="240" w:lineRule="auto"/>
        <w:jc w:val="both"/>
        <w:rPr>
          <w:rFonts w:ascii="Times New Roman" w:hAnsi="Times New Roman" w:cs="Times New Roman"/>
          <w:sz w:val="28"/>
          <w:szCs w:val="28"/>
          <w:lang w:val="uk-UA"/>
        </w:rPr>
      </w:pPr>
    </w:p>
    <w:p w:rsidR="00EE7F4E" w:rsidRPr="00D92A8D" w:rsidRDefault="00EE7F4E" w:rsidP="00EE7F4E">
      <w:pPr>
        <w:spacing w:after="0" w:line="240" w:lineRule="auto"/>
        <w:jc w:val="both"/>
        <w:rPr>
          <w:rFonts w:ascii="Times New Roman" w:hAnsi="Times New Roman" w:cs="Times New Roman"/>
          <w:sz w:val="28"/>
          <w:szCs w:val="28"/>
          <w:lang w:val="uk-UA"/>
        </w:rPr>
      </w:pPr>
    </w:p>
    <w:tbl>
      <w:tblPr>
        <w:tblW w:w="9290" w:type="dxa"/>
        <w:tblLook w:val="01E0" w:firstRow="1" w:lastRow="1" w:firstColumn="1" w:lastColumn="1" w:noHBand="0" w:noVBand="0"/>
      </w:tblPr>
      <w:tblGrid>
        <w:gridCol w:w="4503"/>
        <w:gridCol w:w="2085"/>
        <w:gridCol w:w="2702"/>
      </w:tblGrid>
      <w:tr w:rsidR="00EE7F4E" w:rsidRPr="0057589E" w:rsidTr="002D33BE">
        <w:trPr>
          <w:trHeight w:val="752"/>
        </w:trPr>
        <w:tc>
          <w:tcPr>
            <w:tcW w:w="4503"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7589E">
              <w:rPr>
                <w:rFonts w:ascii="Times New Roman" w:eastAsia="Times New Roman" w:hAnsi="Times New Roman" w:cs="Times New Roman"/>
                <w:sz w:val="28"/>
                <w:szCs w:val="28"/>
                <w:lang w:val="uk-UA" w:eastAsia="ru-RU"/>
              </w:rPr>
              <w:t>В.о</w:t>
            </w:r>
            <w:proofErr w:type="spellEnd"/>
            <w:r w:rsidRPr="0057589E">
              <w:rPr>
                <w:rFonts w:ascii="Times New Roman" w:eastAsia="Times New Roman" w:hAnsi="Times New Roman" w:cs="Times New Roman"/>
                <w:sz w:val="28"/>
                <w:szCs w:val="28"/>
                <w:lang w:val="uk-UA" w:eastAsia="ru-RU"/>
              </w:rPr>
              <w:t>. н</w:t>
            </w:r>
            <w:proofErr w:type="spellStart"/>
            <w:r w:rsidRPr="0057589E">
              <w:rPr>
                <w:rFonts w:ascii="Times New Roman" w:eastAsia="Times New Roman" w:hAnsi="Times New Roman" w:cs="Times New Roman"/>
                <w:sz w:val="28"/>
                <w:szCs w:val="28"/>
                <w:lang w:eastAsia="ru-RU"/>
              </w:rPr>
              <w:t>ачальник</w:t>
            </w:r>
            <w:proofErr w:type="spellEnd"/>
            <w:r w:rsidRPr="0057589E">
              <w:rPr>
                <w:rFonts w:ascii="Times New Roman" w:eastAsia="Times New Roman" w:hAnsi="Times New Roman" w:cs="Times New Roman"/>
                <w:sz w:val="28"/>
                <w:szCs w:val="28"/>
                <w:lang w:val="uk-UA" w:eastAsia="ru-RU"/>
              </w:rPr>
              <w:t>а</w:t>
            </w:r>
            <w:r w:rsidRPr="0057589E">
              <w:rPr>
                <w:rFonts w:ascii="Times New Roman" w:eastAsia="Times New Roman" w:hAnsi="Times New Roman" w:cs="Times New Roman"/>
                <w:sz w:val="28"/>
                <w:szCs w:val="28"/>
                <w:lang w:eastAsia="ru-RU"/>
              </w:rPr>
              <w:t xml:space="preserve"> </w:t>
            </w:r>
            <w:r w:rsidRPr="0057589E">
              <w:rPr>
                <w:rFonts w:ascii="Times New Roman" w:eastAsia="Times New Roman" w:hAnsi="Times New Roman" w:cs="Times New Roman"/>
                <w:sz w:val="28"/>
                <w:szCs w:val="28"/>
                <w:lang w:val="uk-UA" w:eastAsia="ru-RU"/>
              </w:rPr>
              <w:t xml:space="preserve">відділу охорони </w:t>
            </w:r>
            <w:r w:rsidRPr="0057589E">
              <w:rPr>
                <w:rFonts w:ascii="Times New Roman" w:eastAsia="Times New Roman" w:hAnsi="Times New Roman" w:cs="Times New Roman"/>
                <w:sz w:val="28"/>
                <w:szCs w:val="28"/>
                <w:lang w:eastAsia="ru-RU"/>
              </w:rPr>
              <w:t xml:space="preserve"> </w:t>
            </w:r>
            <w:r w:rsidRPr="0057589E">
              <w:rPr>
                <w:rFonts w:ascii="Times New Roman" w:eastAsia="Times New Roman" w:hAnsi="Times New Roman" w:cs="Times New Roman"/>
                <w:sz w:val="28"/>
                <w:szCs w:val="28"/>
                <w:lang w:eastAsia="ru-RU"/>
              </w:rPr>
              <w:br/>
            </w:r>
            <w:r w:rsidRPr="0057589E">
              <w:rPr>
                <w:rFonts w:ascii="Times New Roman" w:eastAsia="Times New Roman" w:hAnsi="Times New Roman" w:cs="Times New Roman"/>
                <w:sz w:val="28"/>
                <w:szCs w:val="28"/>
                <w:lang w:val="uk-UA" w:eastAsia="ru-RU"/>
              </w:rPr>
              <w:t>здоров</w:t>
            </w:r>
            <w:r w:rsidRPr="0057589E">
              <w:rPr>
                <w:rFonts w:ascii="Times New Roman" w:eastAsia="Times New Roman" w:hAnsi="Times New Roman" w:cs="Times New Roman"/>
                <w:sz w:val="24"/>
                <w:szCs w:val="24"/>
                <w:lang w:val="uk-UA" w:eastAsia="ru-RU"/>
              </w:rPr>
              <w:t>’</w:t>
            </w:r>
            <w:r w:rsidRPr="0057589E">
              <w:rPr>
                <w:rFonts w:ascii="Times New Roman" w:eastAsia="Times New Roman" w:hAnsi="Times New Roman" w:cs="Times New Roman"/>
                <w:sz w:val="28"/>
                <w:szCs w:val="28"/>
                <w:lang w:val="uk-UA" w:eastAsia="ru-RU"/>
              </w:rPr>
              <w:t>я</w:t>
            </w:r>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Сумської</w:t>
            </w:r>
            <w:proofErr w:type="spell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міської</w:t>
            </w:r>
            <w:proofErr w:type="spellEnd"/>
            <w:r w:rsidRPr="0057589E">
              <w:rPr>
                <w:rFonts w:ascii="Times New Roman" w:eastAsia="Times New Roman" w:hAnsi="Times New Roman" w:cs="Times New Roman"/>
                <w:sz w:val="28"/>
                <w:szCs w:val="28"/>
                <w:lang w:eastAsia="ru-RU"/>
              </w:rPr>
              <w:t xml:space="preserve"> ради                                                                                                                          </w:t>
            </w:r>
          </w:p>
        </w:tc>
        <w:tc>
          <w:tcPr>
            <w:tcW w:w="2085"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7589E">
              <w:rPr>
                <w:rFonts w:ascii="Times New Roman" w:eastAsia="Times New Roman" w:hAnsi="Times New Roman" w:cs="Times New Roman"/>
                <w:sz w:val="28"/>
                <w:szCs w:val="28"/>
                <w:lang w:val="uk-UA" w:eastAsia="ru-RU"/>
              </w:rPr>
              <w:t xml:space="preserve">О.Ю. </w:t>
            </w:r>
            <w:proofErr w:type="spellStart"/>
            <w:r w:rsidRPr="0057589E">
              <w:rPr>
                <w:rFonts w:ascii="Times New Roman" w:eastAsia="Times New Roman" w:hAnsi="Times New Roman" w:cs="Times New Roman"/>
                <w:sz w:val="28"/>
                <w:szCs w:val="28"/>
                <w:lang w:val="uk-UA" w:eastAsia="ru-RU"/>
              </w:rPr>
              <w:t>Чумаченко</w:t>
            </w:r>
            <w:proofErr w:type="spellEnd"/>
          </w:p>
        </w:tc>
      </w:tr>
      <w:tr w:rsidR="00EE7F4E" w:rsidRPr="0057589E" w:rsidTr="002D33BE">
        <w:tc>
          <w:tcPr>
            <w:tcW w:w="4503"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5"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EE7F4E" w:rsidRPr="0057589E" w:rsidRDefault="00EE7F4E" w:rsidP="002D33BE">
            <w:pPr>
              <w:spacing w:after="0" w:line="240" w:lineRule="auto"/>
              <w:rPr>
                <w:rFonts w:ascii="Times New Roman" w:eastAsia="Times New Roman" w:hAnsi="Times New Roman" w:cs="Times New Roman"/>
                <w:sz w:val="28"/>
                <w:szCs w:val="28"/>
                <w:lang w:eastAsia="ru-RU"/>
              </w:rPr>
            </w:pPr>
          </w:p>
        </w:tc>
      </w:tr>
      <w:tr w:rsidR="00EE7F4E" w:rsidRPr="0057589E" w:rsidTr="002D33BE">
        <w:tc>
          <w:tcPr>
            <w:tcW w:w="4503"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EE7F4E" w:rsidRPr="0057589E" w:rsidRDefault="00EE7F4E" w:rsidP="002D33BE">
            <w:pPr>
              <w:spacing w:after="0" w:line="240" w:lineRule="auto"/>
              <w:jc w:val="both"/>
              <w:rPr>
                <w:rFonts w:ascii="Times New Roman" w:eastAsia="Times New Roman" w:hAnsi="Times New Roman" w:cs="Times New Roman"/>
                <w:sz w:val="28"/>
                <w:szCs w:val="28"/>
                <w:lang w:val="uk-UA" w:eastAsia="ru-RU"/>
              </w:rPr>
            </w:pPr>
          </w:p>
        </w:tc>
      </w:tr>
      <w:tr w:rsidR="00EE7F4E" w:rsidRPr="0057589E" w:rsidTr="002D33BE">
        <w:tc>
          <w:tcPr>
            <w:tcW w:w="4503"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5"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EE7F4E" w:rsidRPr="0057589E" w:rsidTr="002D33BE">
        <w:tc>
          <w:tcPr>
            <w:tcW w:w="4503" w:type="dxa"/>
          </w:tcPr>
          <w:p w:rsidR="00EE7F4E" w:rsidRPr="0057589E" w:rsidRDefault="00EE7F4E" w:rsidP="002D33BE">
            <w:pPr>
              <w:spacing w:after="0" w:line="240" w:lineRule="auto"/>
              <w:jc w:val="both"/>
              <w:rPr>
                <w:rFonts w:ascii="Times New Roman" w:eastAsia="Times New Roman" w:hAnsi="Times New Roman" w:cs="Times New Roman"/>
                <w:sz w:val="28"/>
                <w:szCs w:val="28"/>
                <w:lang w:eastAsia="ru-RU"/>
              </w:rPr>
            </w:pPr>
          </w:p>
        </w:tc>
        <w:tc>
          <w:tcPr>
            <w:tcW w:w="2085"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E7F4E" w:rsidRPr="0057589E" w:rsidTr="002D33BE">
        <w:trPr>
          <w:trHeight w:val="380"/>
        </w:trPr>
        <w:tc>
          <w:tcPr>
            <w:tcW w:w="4503" w:type="dxa"/>
          </w:tcPr>
          <w:p w:rsidR="00EE7F4E" w:rsidRPr="0057589E" w:rsidRDefault="00EE7F4E" w:rsidP="002D33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589E">
              <w:rPr>
                <w:rFonts w:ascii="Times New Roman" w:eastAsia="Times New Roman" w:hAnsi="Times New Roman" w:cs="Times New Roman"/>
                <w:sz w:val="28"/>
                <w:szCs w:val="28"/>
                <w:lang w:eastAsia="ru-RU"/>
              </w:rPr>
              <w:t xml:space="preserve">Начальник </w:t>
            </w:r>
            <w:proofErr w:type="gramStart"/>
            <w:r w:rsidRPr="0057589E">
              <w:rPr>
                <w:rFonts w:ascii="Times New Roman" w:eastAsia="Times New Roman" w:hAnsi="Times New Roman" w:cs="Times New Roman"/>
                <w:sz w:val="28"/>
                <w:szCs w:val="28"/>
                <w:lang w:eastAsia="ru-RU"/>
              </w:rPr>
              <w:t>правового</w:t>
            </w:r>
            <w:proofErr w:type="gram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управління</w:t>
            </w:r>
            <w:proofErr w:type="spell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Сумської</w:t>
            </w:r>
            <w:proofErr w:type="spell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міської</w:t>
            </w:r>
            <w:proofErr w:type="spellEnd"/>
            <w:r w:rsidRPr="0057589E">
              <w:rPr>
                <w:rFonts w:ascii="Times New Roman" w:eastAsia="Times New Roman" w:hAnsi="Times New Roman" w:cs="Times New Roman"/>
                <w:sz w:val="28"/>
                <w:szCs w:val="28"/>
                <w:lang w:eastAsia="ru-RU"/>
              </w:rPr>
              <w:t xml:space="preserve"> ради</w:t>
            </w:r>
          </w:p>
        </w:tc>
        <w:tc>
          <w:tcPr>
            <w:tcW w:w="2085"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EE7F4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9E">
              <w:rPr>
                <w:rFonts w:ascii="Times New Roman" w:eastAsia="Times New Roman" w:hAnsi="Times New Roman" w:cs="Times New Roman"/>
                <w:sz w:val="28"/>
                <w:szCs w:val="28"/>
                <w:lang w:eastAsia="ru-RU"/>
              </w:rPr>
              <w:t xml:space="preserve">О.В. </w:t>
            </w:r>
            <w:proofErr w:type="spellStart"/>
            <w:r w:rsidRPr="0057589E">
              <w:rPr>
                <w:rFonts w:ascii="Times New Roman" w:eastAsia="Times New Roman" w:hAnsi="Times New Roman" w:cs="Times New Roman"/>
                <w:sz w:val="28"/>
                <w:szCs w:val="28"/>
                <w:lang w:eastAsia="ru-RU"/>
              </w:rPr>
              <w:t>Чайченко</w:t>
            </w:r>
            <w:proofErr w:type="spellEnd"/>
          </w:p>
        </w:tc>
      </w:tr>
      <w:tr w:rsidR="00EE7F4E" w:rsidRPr="0057589E" w:rsidTr="002D33BE">
        <w:trPr>
          <w:trHeight w:val="353"/>
        </w:trPr>
        <w:tc>
          <w:tcPr>
            <w:tcW w:w="4503"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7589E">
              <w:rPr>
                <w:rFonts w:ascii="Times New Roman" w:eastAsia="Times New Roman" w:hAnsi="Times New Roman" w:cs="Times New Roman"/>
                <w:sz w:val="28"/>
                <w:szCs w:val="28"/>
                <w:lang w:eastAsia="ru-RU"/>
              </w:rPr>
              <w:t>Секретар</w:t>
            </w:r>
            <w:proofErr w:type="spell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Сумської</w:t>
            </w:r>
            <w:proofErr w:type="spellEnd"/>
            <w:r w:rsidRPr="0057589E">
              <w:rPr>
                <w:rFonts w:ascii="Times New Roman" w:eastAsia="Times New Roman" w:hAnsi="Times New Roman" w:cs="Times New Roman"/>
                <w:sz w:val="28"/>
                <w:szCs w:val="28"/>
                <w:lang w:eastAsia="ru-RU"/>
              </w:rPr>
              <w:t xml:space="preserve"> </w:t>
            </w:r>
            <w:proofErr w:type="spellStart"/>
            <w:r w:rsidRPr="0057589E">
              <w:rPr>
                <w:rFonts w:ascii="Times New Roman" w:eastAsia="Times New Roman" w:hAnsi="Times New Roman" w:cs="Times New Roman"/>
                <w:sz w:val="28"/>
                <w:szCs w:val="28"/>
                <w:lang w:eastAsia="ru-RU"/>
              </w:rPr>
              <w:t>міської</w:t>
            </w:r>
            <w:proofErr w:type="spellEnd"/>
            <w:r w:rsidRPr="0057589E">
              <w:rPr>
                <w:rFonts w:ascii="Times New Roman" w:eastAsia="Times New Roman" w:hAnsi="Times New Roman" w:cs="Times New Roman"/>
                <w:sz w:val="28"/>
                <w:szCs w:val="28"/>
                <w:lang w:eastAsia="ru-RU"/>
              </w:rPr>
              <w:t xml:space="preserve"> ради</w:t>
            </w:r>
          </w:p>
        </w:tc>
        <w:tc>
          <w:tcPr>
            <w:tcW w:w="2085"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7F4E" w:rsidRPr="0057589E" w:rsidRDefault="00EE7F4E" w:rsidP="002D33B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7589E">
              <w:rPr>
                <w:rFonts w:ascii="Times New Roman" w:eastAsia="Times New Roman" w:hAnsi="Times New Roman" w:cs="Times New Roman"/>
                <w:sz w:val="28"/>
                <w:szCs w:val="28"/>
                <w:lang w:val="uk-UA" w:eastAsia="ru-RU"/>
              </w:rPr>
              <w:t>А.В. Баранов</w:t>
            </w:r>
          </w:p>
        </w:tc>
      </w:tr>
    </w:tbl>
    <w:p w:rsidR="00EE7F4E" w:rsidRPr="0057589E" w:rsidRDefault="00EE7F4E" w:rsidP="00EE7F4E">
      <w:pPr>
        <w:spacing w:after="0" w:line="240" w:lineRule="auto"/>
        <w:rPr>
          <w:rFonts w:ascii="Times New Roman" w:eastAsia="Times New Roman" w:hAnsi="Times New Roman" w:cs="Times New Roman"/>
          <w:sz w:val="24"/>
          <w:szCs w:val="24"/>
          <w:lang w:val="uk-UA" w:eastAsia="ru-RU"/>
        </w:rPr>
      </w:pPr>
    </w:p>
    <w:p w:rsidR="00EE7F4E" w:rsidRPr="0057589E" w:rsidRDefault="00EE7F4E" w:rsidP="00EE7F4E">
      <w:pPr>
        <w:spacing w:after="0" w:line="240" w:lineRule="auto"/>
        <w:rPr>
          <w:rFonts w:ascii="Times New Roman" w:eastAsia="Times New Roman" w:hAnsi="Times New Roman" w:cs="Times New Roman"/>
          <w:sz w:val="24"/>
          <w:szCs w:val="24"/>
          <w:lang w:val="uk-UA" w:eastAsia="ru-RU"/>
        </w:rPr>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B464D5" w:rsidRDefault="00B464D5" w:rsidP="008D1558">
      <w:pPr>
        <w:pStyle w:val="a9"/>
        <w:ind w:left="4253" w:right="2"/>
      </w:pPr>
    </w:p>
    <w:p w:rsidR="000D2384" w:rsidRPr="00363D77" w:rsidRDefault="000D2384" w:rsidP="008D1558">
      <w:pPr>
        <w:pStyle w:val="a9"/>
        <w:ind w:left="4253" w:right="2"/>
        <w:rPr>
          <w:lang w:eastAsia="uk-UA"/>
        </w:rPr>
      </w:pPr>
      <w:r w:rsidRPr="00363D77">
        <w:t xml:space="preserve">Додаток </w:t>
      </w:r>
      <w:r w:rsidR="00965A87" w:rsidRPr="00363D77">
        <w:rPr>
          <w:lang w:eastAsia="uk-UA"/>
        </w:rPr>
        <w:t>1</w:t>
      </w:r>
    </w:p>
    <w:p w:rsidR="000D2384" w:rsidRDefault="000D2384" w:rsidP="008D1558">
      <w:pPr>
        <w:spacing w:after="0" w:line="240" w:lineRule="auto"/>
        <w:ind w:left="4253"/>
        <w:jc w:val="both"/>
        <w:rPr>
          <w:rFonts w:ascii="Times New Roman" w:hAnsi="Times New Roman"/>
          <w:sz w:val="28"/>
          <w:szCs w:val="28"/>
          <w:lang w:val="uk-UA" w:eastAsia="ru-RU"/>
        </w:rPr>
      </w:pPr>
      <w:r w:rsidRPr="00363D77">
        <w:rPr>
          <w:rFonts w:ascii="Times New Roman" w:hAnsi="Times New Roman"/>
          <w:sz w:val="28"/>
          <w:szCs w:val="28"/>
          <w:lang w:val="uk-UA" w:eastAsia="ru-RU"/>
        </w:rPr>
        <w:t xml:space="preserve">до </w:t>
      </w:r>
      <w:proofErr w:type="spellStart"/>
      <w:r w:rsidR="007049F3">
        <w:rPr>
          <w:rFonts w:ascii="Times New Roman" w:hAnsi="Times New Roman"/>
          <w:sz w:val="28"/>
          <w:szCs w:val="28"/>
          <w:lang w:val="uk-UA" w:eastAsia="ru-RU"/>
        </w:rPr>
        <w:t>про</w:t>
      </w:r>
      <w:r w:rsidR="000C62A5">
        <w:rPr>
          <w:rFonts w:ascii="Times New Roman" w:hAnsi="Times New Roman"/>
          <w:sz w:val="28"/>
          <w:szCs w:val="28"/>
          <w:lang w:val="uk-UA" w:eastAsia="ru-RU"/>
        </w:rPr>
        <w:t>є</w:t>
      </w:r>
      <w:r w:rsidR="007049F3">
        <w:rPr>
          <w:rFonts w:ascii="Times New Roman" w:hAnsi="Times New Roman"/>
          <w:sz w:val="28"/>
          <w:szCs w:val="28"/>
          <w:lang w:val="uk-UA" w:eastAsia="ru-RU"/>
        </w:rPr>
        <w:t>кту</w:t>
      </w:r>
      <w:proofErr w:type="spellEnd"/>
      <w:r w:rsidR="007049F3">
        <w:rPr>
          <w:rFonts w:ascii="Times New Roman" w:hAnsi="Times New Roman"/>
          <w:sz w:val="28"/>
          <w:szCs w:val="28"/>
          <w:lang w:val="uk-UA" w:eastAsia="ru-RU"/>
        </w:rPr>
        <w:t xml:space="preserve"> </w:t>
      </w:r>
      <w:r w:rsidRPr="00363D77">
        <w:rPr>
          <w:rFonts w:ascii="Times New Roman" w:hAnsi="Times New Roman"/>
          <w:sz w:val="28"/>
          <w:szCs w:val="28"/>
          <w:lang w:val="uk-UA" w:eastAsia="ru-RU"/>
        </w:rPr>
        <w:t xml:space="preserve">рішення Сумської міської ради </w:t>
      </w:r>
    </w:p>
    <w:tbl>
      <w:tblPr>
        <w:tblW w:w="9221" w:type="dxa"/>
        <w:tblCellMar>
          <w:left w:w="0" w:type="dxa"/>
        </w:tblCellMar>
        <w:tblLook w:val="01E0" w:firstRow="1" w:lastRow="1" w:firstColumn="1" w:lastColumn="1" w:noHBand="0" w:noVBand="0"/>
      </w:tblPr>
      <w:tblGrid>
        <w:gridCol w:w="4253"/>
        <w:gridCol w:w="4968"/>
      </w:tblGrid>
      <w:tr w:rsidR="007049F3" w:rsidRPr="00EE7F4E" w:rsidTr="007049F3">
        <w:trPr>
          <w:trHeight w:val="722"/>
        </w:trPr>
        <w:tc>
          <w:tcPr>
            <w:tcW w:w="4253" w:type="dxa"/>
          </w:tcPr>
          <w:p w:rsidR="007049F3" w:rsidRPr="00D92A8D" w:rsidRDefault="007049F3" w:rsidP="007049F3">
            <w:pPr>
              <w:spacing w:after="0" w:line="240" w:lineRule="auto"/>
              <w:jc w:val="both"/>
              <w:rPr>
                <w:rFonts w:ascii="Times New Roman" w:hAnsi="Times New Roman" w:cs="Times New Roman"/>
                <w:iCs/>
                <w:sz w:val="28"/>
                <w:szCs w:val="28"/>
                <w:lang w:val="uk-UA"/>
              </w:rPr>
            </w:pPr>
          </w:p>
        </w:tc>
        <w:tc>
          <w:tcPr>
            <w:tcW w:w="4968" w:type="dxa"/>
          </w:tcPr>
          <w:p w:rsidR="007049F3" w:rsidRPr="00D92A8D" w:rsidRDefault="000C62A5" w:rsidP="00D476D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049F3" w:rsidRPr="00D92A8D">
              <w:rPr>
                <w:rFonts w:ascii="Times New Roman" w:hAnsi="Times New Roman" w:cs="Times New Roman"/>
                <w:sz w:val="28"/>
                <w:szCs w:val="28"/>
                <w:lang w:val="uk-UA"/>
              </w:rPr>
              <w:t xml:space="preserve">Про звернення </w:t>
            </w:r>
            <w:r w:rsidR="007049F3" w:rsidRPr="00C92A93">
              <w:rPr>
                <w:rFonts w:ascii="Times New Roman" w:hAnsi="Times New Roman" w:cs="Times New Roman"/>
                <w:sz w:val="28"/>
                <w:szCs w:val="28"/>
                <w:lang w:val="uk-UA"/>
              </w:rPr>
              <w:t>Сумської міської</w:t>
            </w:r>
            <w:r w:rsidR="007049F3" w:rsidRPr="00D92A8D">
              <w:rPr>
                <w:rFonts w:ascii="Times New Roman" w:hAnsi="Times New Roman" w:cs="Times New Roman"/>
                <w:sz w:val="28"/>
                <w:szCs w:val="28"/>
                <w:lang w:val="uk-UA"/>
              </w:rPr>
              <w:t xml:space="preserve"> ради до Верховно</w:t>
            </w:r>
            <w:r w:rsidR="007049F3" w:rsidRPr="00C92A93">
              <w:rPr>
                <w:rFonts w:ascii="Times New Roman" w:hAnsi="Times New Roman" w:cs="Times New Roman"/>
                <w:sz w:val="28"/>
                <w:szCs w:val="28"/>
                <w:lang w:val="uk-UA"/>
              </w:rPr>
              <w:t xml:space="preserve">ї Ради України </w:t>
            </w:r>
            <w:r w:rsidR="007049F3">
              <w:rPr>
                <w:rFonts w:ascii="Times New Roman" w:hAnsi="Times New Roman" w:cs="Times New Roman"/>
                <w:sz w:val="28"/>
                <w:szCs w:val="28"/>
                <w:lang w:val="uk-UA"/>
              </w:rPr>
              <w:t>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r>
              <w:rPr>
                <w:rFonts w:ascii="Times New Roman" w:hAnsi="Times New Roman" w:cs="Times New Roman"/>
                <w:sz w:val="28"/>
                <w:szCs w:val="28"/>
                <w:lang w:val="uk-UA"/>
              </w:rPr>
              <w:t>»</w:t>
            </w:r>
          </w:p>
          <w:p w:rsidR="007049F3" w:rsidRPr="00D92A8D" w:rsidRDefault="007049F3" w:rsidP="00D476DC">
            <w:pPr>
              <w:spacing w:after="0" w:line="240" w:lineRule="auto"/>
              <w:jc w:val="both"/>
              <w:rPr>
                <w:rFonts w:ascii="Times New Roman" w:hAnsi="Times New Roman" w:cs="Times New Roman"/>
                <w:iCs/>
                <w:sz w:val="28"/>
                <w:szCs w:val="28"/>
                <w:lang w:val="uk-UA"/>
              </w:rPr>
            </w:pPr>
          </w:p>
        </w:tc>
      </w:tr>
    </w:tbl>
    <w:p w:rsidR="00DE640F" w:rsidRPr="00363D77" w:rsidRDefault="00DE640F" w:rsidP="00DE640F">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DE640F" w:rsidRDefault="00DE640F" w:rsidP="00DE640F">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до Верховної Ради України</w:t>
      </w:r>
    </w:p>
    <w:p w:rsidR="007049F3" w:rsidRPr="00D92A8D" w:rsidRDefault="007049F3" w:rsidP="007049F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додаткового виділення коштів медичної субвенції для забезпечення препаратами інсуліну хворих на цукровий діабет</w:t>
      </w:r>
    </w:p>
    <w:p w:rsidR="00DE640F" w:rsidRPr="00363D77" w:rsidRDefault="00DE640F" w:rsidP="008D1558">
      <w:pPr>
        <w:spacing w:after="0" w:line="240" w:lineRule="auto"/>
        <w:ind w:firstLine="709"/>
        <w:jc w:val="center"/>
        <w:rPr>
          <w:rFonts w:ascii="Times New Roman" w:hAnsi="Times New Roman"/>
          <w:b/>
          <w:sz w:val="28"/>
          <w:szCs w:val="28"/>
          <w:lang w:val="uk-UA"/>
        </w:rPr>
      </w:pPr>
    </w:p>
    <w:p w:rsidR="007049F3" w:rsidRPr="007049F3" w:rsidRDefault="007049F3" w:rsidP="007049F3">
      <w:pPr>
        <w:tabs>
          <w:tab w:val="left" w:pos="6237"/>
        </w:tabs>
        <w:spacing w:after="0" w:line="240" w:lineRule="auto"/>
        <w:ind w:firstLine="851"/>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Ми, депутати Сумської міської ради, дуже стурбовані ситуацією, що склалася по забезпеченню коштами на відшкодування вартості препаратів інсуліну  хворих міста Суми на цукровий діабет відповідно до постанови Кабінету Міністрів України від 23 березня 2016 року №239 «Деякі питання відшкодування вартості препаратів інсуліну».</w:t>
      </w:r>
    </w:p>
    <w:p w:rsidR="007049F3" w:rsidRDefault="007049F3" w:rsidP="007049F3">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Цукровий діабет – це </w:t>
      </w:r>
      <w:proofErr w:type="spellStart"/>
      <w:r w:rsidRPr="007049F3">
        <w:rPr>
          <w:rFonts w:ascii="Times New Roman" w:eastAsia="Times New Roman" w:hAnsi="Times New Roman" w:cs="Times New Roman"/>
          <w:color w:val="000000"/>
          <w:sz w:val="28"/>
          <w:szCs w:val="28"/>
          <w:lang w:val="uk-UA" w:eastAsia="uk-UA"/>
        </w:rPr>
        <w:t>пожиттєве</w:t>
      </w:r>
      <w:proofErr w:type="spellEnd"/>
      <w:r w:rsidRPr="007049F3">
        <w:rPr>
          <w:rFonts w:ascii="Times New Roman" w:eastAsia="Times New Roman" w:hAnsi="Times New Roman" w:cs="Times New Roman"/>
          <w:color w:val="000000"/>
          <w:sz w:val="28"/>
          <w:szCs w:val="28"/>
          <w:lang w:val="uk-UA" w:eastAsia="uk-UA"/>
        </w:rPr>
        <w:t xml:space="preserve"> невиліковне захворювання. В останні роки у зв'язку зі стрімким зростанням кількості хворих у всьому світі ця хвороба набуває загрозливого масштабу світової епідемії. Лише за період з 1990 по 2019 роки загальна кількість хворих на цукровий діабет збільшилася майже втричі Сьогодні у світі живуть близько 425 млн. людей з цукровим діабетом, а 352 млн. осіб мають </w:t>
      </w:r>
      <w:hyperlink r:id="rId7" w:tgtFrame="_blank" w:history="1">
        <w:r w:rsidRPr="007049F3">
          <w:rPr>
            <w:rFonts w:ascii="Times New Roman" w:eastAsia="Times New Roman" w:hAnsi="Times New Roman" w:cs="Times New Roman"/>
            <w:color w:val="000000"/>
            <w:sz w:val="28"/>
            <w:szCs w:val="28"/>
            <w:lang w:val="uk-UA" w:eastAsia="uk-UA"/>
          </w:rPr>
          <w:t>переддіабет</w:t>
        </w:r>
      </w:hyperlink>
      <w:r w:rsidRPr="007049F3">
        <w:rPr>
          <w:rFonts w:ascii="Times New Roman" w:eastAsia="Times New Roman" w:hAnsi="Times New Roman" w:cs="Times New Roman"/>
          <w:color w:val="000000"/>
          <w:sz w:val="28"/>
          <w:szCs w:val="28"/>
          <w:lang w:val="uk-UA" w:eastAsia="uk-UA"/>
        </w:rPr>
        <w:t xml:space="preserve">, половина з яких матиме цукровий діабет у найближчі 10 років. </w:t>
      </w:r>
      <w:proofErr w:type="spellStart"/>
      <w:r w:rsidRPr="007049F3">
        <w:rPr>
          <w:rFonts w:ascii="Times New Roman" w:eastAsia="Times New Roman" w:hAnsi="Times New Roman" w:cs="Times New Roman"/>
          <w:color w:val="000000"/>
          <w:sz w:val="28"/>
          <w:szCs w:val="28"/>
          <w:lang w:val="uk-UA" w:eastAsia="uk-UA"/>
        </w:rPr>
        <w:t>А з цьо</w:t>
      </w:r>
      <w:proofErr w:type="spellEnd"/>
      <w:r w:rsidRPr="007049F3">
        <w:rPr>
          <w:rFonts w:ascii="Times New Roman" w:eastAsia="Times New Roman" w:hAnsi="Times New Roman" w:cs="Times New Roman"/>
          <w:color w:val="000000"/>
          <w:sz w:val="28"/>
          <w:szCs w:val="28"/>
          <w:lang w:val="uk-UA" w:eastAsia="uk-UA"/>
        </w:rPr>
        <w:t>го виходить, що за попередніми підрахунками до 2030 р. у світі близько 600 млн. осіб матимуть цукровий діабет.</w:t>
      </w:r>
    </w:p>
    <w:p w:rsidR="007049F3" w:rsidRPr="007049F3" w:rsidRDefault="007049F3" w:rsidP="007049F3">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За визначенням Всесвітньої організації охорони здоров’я (ВООЗ) цукровий діабет відноситься до глобальних медико-соціальних проблем. Це обумовлено не лише прогресуючим зростанням кількості хворих на цукровий діабет (щорічний приріст близько 15%), а й надзвичайно високим ризиком розвитку його ускладнень, які призводять до втрати працездатності, </w:t>
      </w:r>
      <w:proofErr w:type="spellStart"/>
      <w:r w:rsidRPr="007049F3">
        <w:rPr>
          <w:rFonts w:ascii="Times New Roman" w:eastAsia="Times New Roman" w:hAnsi="Times New Roman" w:cs="Times New Roman"/>
          <w:color w:val="000000"/>
          <w:sz w:val="28"/>
          <w:szCs w:val="28"/>
          <w:lang w:val="uk-UA" w:eastAsia="uk-UA"/>
        </w:rPr>
        <w:t>інвалідизації</w:t>
      </w:r>
      <w:proofErr w:type="spellEnd"/>
      <w:r w:rsidRPr="007049F3">
        <w:rPr>
          <w:rFonts w:ascii="Times New Roman" w:eastAsia="Times New Roman" w:hAnsi="Times New Roman" w:cs="Times New Roman"/>
          <w:color w:val="000000"/>
          <w:sz w:val="28"/>
          <w:szCs w:val="28"/>
          <w:lang w:val="uk-UA" w:eastAsia="uk-UA"/>
        </w:rPr>
        <w:t xml:space="preserve"> та смертності цієї категорії хворих. </w:t>
      </w:r>
    </w:p>
    <w:p w:rsidR="007049F3" w:rsidRPr="007049F3" w:rsidRDefault="007049F3" w:rsidP="007049F3">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В Україні нараховується 1300 000 зареєстрованих хворих на цукровий діабет, з них близько 200 тисяч інсулінозалежні хворі, та щороку реєструється зростання кількості хворих на цукровий діабет в середньому на 9,8 – 11%. </w:t>
      </w:r>
    </w:p>
    <w:p w:rsidR="007049F3" w:rsidRPr="007049F3" w:rsidRDefault="007049F3" w:rsidP="007049F3">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Медична субвенція для забезпечення препаратами інсуліну, яка щорічно виділяється з державного бюджету, лише частково покриває потребу в коштах на відшкодування препаратів  інсуліну. Так, на 2019 рік для забезпечення жителів міста Суми препаратами інсуліну була виділена медична субвенція в сумі 4 580,5 тис. грн., що становить 32,4 % від потреби. Тому для повного забезпечення хворих на цукровий діабет життєво необхідними препаратами інсуліну додатково виділяються кошти з міського бюджету.</w:t>
      </w:r>
    </w:p>
    <w:p w:rsidR="007049F3" w:rsidRPr="007049F3" w:rsidRDefault="007049F3" w:rsidP="007049F3">
      <w:pPr>
        <w:shd w:val="clear" w:color="auto" w:fill="FFFFFF"/>
        <w:spacing w:after="150" w:line="240" w:lineRule="auto"/>
        <w:ind w:firstLine="993"/>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color w:val="000000"/>
          <w:sz w:val="28"/>
          <w:szCs w:val="28"/>
          <w:lang w:val="uk-UA" w:eastAsia="uk-UA"/>
        </w:rPr>
        <w:lastRenderedPageBreak/>
        <w:t xml:space="preserve">Доводимо до Вашого відома, що з бюджету громади вже 3 рік поспіль додатково виділяються значні суми коштів. Так,  у 2018 році з міського бюджету додаткового було виділено 1 332,5 тис грн., у 2019 році – 5 405,0 тис грн., у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кварталі 2020 року – 600,0 </w:t>
      </w:r>
      <w:proofErr w:type="spellStart"/>
      <w:r w:rsidRPr="007049F3">
        <w:rPr>
          <w:rFonts w:ascii="Times New Roman" w:eastAsia="Times New Roman" w:hAnsi="Times New Roman" w:cs="Times New Roman"/>
          <w:sz w:val="28"/>
          <w:szCs w:val="28"/>
          <w:lang w:val="uk-UA" w:eastAsia="ru-RU"/>
        </w:rPr>
        <w:t>тис.грн</w:t>
      </w:r>
      <w:proofErr w:type="spellEnd"/>
      <w:r w:rsidRPr="007049F3">
        <w:rPr>
          <w:rFonts w:ascii="Times New Roman" w:eastAsia="Times New Roman" w:hAnsi="Times New Roman" w:cs="Times New Roman"/>
          <w:sz w:val="28"/>
          <w:szCs w:val="28"/>
          <w:lang w:val="uk-UA" w:eastAsia="ru-RU"/>
        </w:rPr>
        <w:t xml:space="preserve">. </w:t>
      </w:r>
    </w:p>
    <w:p w:rsidR="007049F3" w:rsidRPr="007049F3" w:rsidRDefault="007049F3" w:rsidP="007049F3">
      <w:pPr>
        <w:shd w:val="clear" w:color="auto" w:fill="FFFFFF"/>
        <w:spacing w:after="150" w:line="240" w:lineRule="auto"/>
        <w:ind w:firstLine="993"/>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Відповідно до п.1 постанови</w:t>
      </w:r>
      <w:r>
        <w:rPr>
          <w:rFonts w:ascii="Times New Roman" w:eastAsia="Times New Roman" w:hAnsi="Times New Roman" w:cs="Times New Roman"/>
          <w:sz w:val="28"/>
          <w:szCs w:val="28"/>
          <w:lang w:val="uk-UA" w:eastAsia="ru-RU"/>
        </w:rPr>
        <w:t xml:space="preserve"> Кабінету Міністрів України від </w:t>
      </w:r>
      <w:r w:rsidRPr="007049F3">
        <w:rPr>
          <w:rFonts w:ascii="Times New Roman" w:eastAsia="Times New Roman" w:hAnsi="Times New Roman" w:cs="Times New Roman"/>
          <w:sz w:val="28"/>
          <w:szCs w:val="28"/>
          <w:lang w:val="uk-UA" w:eastAsia="ru-RU"/>
        </w:rPr>
        <w:t>27.11.2019 року №1119 «Деякі питання реалізації державних фінансових гарантій медичного обслуговування населення за програмою медичних гарантій на</w:t>
      </w:r>
      <w:r>
        <w:rPr>
          <w:rFonts w:ascii="Times New Roman" w:eastAsia="Times New Roman" w:hAnsi="Times New Roman" w:cs="Times New Roman"/>
          <w:sz w:val="28"/>
          <w:szCs w:val="28"/>
          <w:lang w:val="uk-UA" w:eastAsia="ru-RU"/>
        </w:rPr>
        <w:t xml:space="preserve"> </w:t>
      </w:r>
      <w:r w:rsidRPr="007049F3">
        <w:rPr>
          <w:rFonts w:ascii="Times New Roman" w:eastAsia="Times New Roman" w:hAnsi="Times New Roman" w:cs="Times New Roman"/>
          <w:sz w:val="28"/>
          <w:szCs w:val="28"/>
          <w:lang w:val="uk-UA" w:eastAsia="ru-RU"/>
        </w:rPr>
        <w:t xml:space="preserve">2020 рік» (зі змінами) та листа Міністерства охорони </w:t>
      </w:r>
      <w:r>
        <w:rPr>
          <w:rFonts w:ascii="Times New Roman" w:eastAsia="Times New Roman" w:hAnsi="Times New Roman" w:cs="Times New Roman"/>
          <w:sz w:val="28"/>
          <w:szCs w:val="28"/>
          <w:lang w:val="uk-UA" w:eastAsia="ru-RU"/>
        </w:rPr>
        <w:t>здоров’я України від</w:t>
      </w:r>
      <w:r w:rsidRPr="007049F3">
        <w:rPr>
          <w:rFonts w:ascii="Times New Roman" w:eastAsia="Times New Roman" w:hAnsi="Times New Roman" w:cs="Times New Roman"/>
          <w:sz w:val="28"/>
          <w:szCs w:val="28"/>
          <w:lang w:val="uk-UA" w:eastAsia="ru-RU"/>
        </w:rPr>
        <w:t xml:space="preserve"> 28.12.2019 року №25-04/50143/2-19 перехід програми </w:t>
      </w:r>
      <w:proofErr w:type="spellStart"/>
      <w:r w:rsidRPr="007049F3">
        <w:rPr>
          <w:rFonts w:ascii="Times New Roman" w:eastAsia="Times New Roman" w:hAnsi="Times New Roman" w:cs="Times New Roman"/>
          <w:sz w:val="28"/>
          <w:szCs w:val="28"/>
          <w:lang w:val="uk-UA" w:eastAsia="ru-RU"/>
        </w:rPr>
        <w:t>реімбурсації</w:t>
      </w:r>
      <w:proofErr w:type="spellEnd"/>
      <w:r w:rsidRPr="007049F3">
        <w:rPr>
          <w:rFonts w:ascii="Times New Roman" w:eastAsia="Times New Roman" w:hAnsi="Times New Roman" w:cs="Times New Roman"/>
          <w:sz w:val="28"/>
          <w:szCs w:val="28"/>
          <w:lang w:val="uk-UA" w:eastAsia="ru-RU"/>
        </w:rPr>
        <w:t xml:space="preserve"> препаратів інсуліну до адміністрування Національною службою здоров’я України </w:t>
      </w:r>
      <w:r>
        <w:rPr>
          <w:rFonts w:ascii="Times New Roman" w:eastAsia="Times New Roman" w:hAnsi="Times New Roman" w:cs="Times New Roman"/>
          <w:sz w:val="28"/>
          <w:szCs w:val="28"/>
          <w:lang w:val="uk-UA" w:eastAsia="ru-RU"/>
        </w:rPr>
        <w:t xml:space="preserve">в рамках програми медичних гарантій </w:t>
      </w:r>
      <w:proofErr w:type="spellStart"/>
      <w:r w:rsidRPr="007049F3">
        <w:rPr>
          <w:rFonts w:ascii="Times New Roman" w:eastAsia="Times New Roman" w:hAnsi="Times New Roman" w:cs="Times New Roman"/>
          <w:sz w:val="28"/>
          <w:szCs w:val="28"/>
          <w:lang w:val="uk-UA" w:eastAsia="ru-RU"/>
        </w:rPr>
        <w:t>відтерміновано</w:t>
      </w:r>
      <w:proofErr w:type="spellEnd"/>
      <w:r w:rsidRPr="007049F3">
        <w:rPr>
          <w:rFonts w:ascii="Times New Roman" w:eastAsia="Times New Roman" w:hAnsi="Times New Roman" w:cs="Times New Roman"/>
          <w:sz w:val="28"/>
          <w:szCs w:val="28"/>
          <w:lang w:val="uk-UA" w:eastAsia="ru-RU"/>
        </w:rPr>
        <w:t xml:space="preserve"> до 01</w:t>
      </w:r>
      <w:r>
        <w:rPr>
          <w:rFonts w:ascii="Times New Roman" w:eastAsia="Times New Roman" w:hAnsi="Times New Roman" w:cs="Times New Roman"/>
          <w:sz w:val="28"/>
          <w:szCs w:val="28"/>
          <w:lang w:val="uk-UA" w:eastAsia="ru-RU"/>
        </w:rPr>
        <w:t>жовтня</w:t>
      </w:r>
      <w:r w:rsidRPr="007049F3">
        <w:rPr>
          <w:rFonts w:ascii="Times New Roman" w:eastAsia="Times New Roman" w:hAnsi="Times New Roman" w:cs="Times New Roman"/>
          <w:sz w:val="28"/>
          <w:szCs w:val="28"/>
          <w:lang w:val="uk-UA" w:eastAsia="ru-RU"/>
        </w:rPr>
        <w:t>2020 року. Медична с</w:t>
      </w:r>
      <w:r w:rsidRPr="007049F3">
        <w:rPr>
          <w:rFonts w:ascii="Times New Roman" w:eastAsia="Times New Roman" w:hAnsi="Times New Roman" w:cs="Times New Roman"/>
          <w:color w:val="000000"/>
          <w:sz w:val="28"/>
          <w:szCs w:val="28"/>
          <w:lang w:val="uk-UA" w:eastAsia="uk-UA"/>
        </w:rPr>
        <w:t xml:space="preserve">убвенція з державного бюджету на відшкодування вартості препаратів інсуліну згідно проекту Державного бюджету України на 2020 рік передбачається тільки на І квартал 2020 року. </w:t>
      </w:r>
      <w:r w:rsidR="000C62A5">
        <w:rPr>
          <w:rFonts w:ascii="Times New Roman" w:eastAsia="Times New Roman" w:hAnsi="Times New Roman" w:cs="Times New Roman"/>
          <w:color w:val="000000"/>
          <w:sz w:val="28"/>
          <w:szCs w:val="28"/>
          <w:lang w:val="uk-UA" w:eastAsia="uk-UA"/>
        </w:rPr>
        <w:t>з</w:t>
      </w:r>
      <w:r w:rsidRPr="007049F3">
        <w:rPr>
          <w:rFonts w:ascii="Times New Roman" w:eastAsia="Times New Roman" w:hAnsi="Times New Roman" w:cs="Times New Roman"/>
          <w:color w:val="000000"/>
          <w:sz w:val="28"/>
          <w:szCs w:val="28"/>
          <w:lang w:val="uk-UA" w:eastAsia="uk-UA"/>
        </w:rPr>
        <w:t xml:space="preserve">гідно з даними електронного Реєстру пацієнтів, що потребують </w:t>
      </w:r>
      <w:proofErr w:type="spellStart"/>
      <w:r w:rsidRPr="007049F3">
        <w:rPr>
          <w:rFonts w:ascii="Times New Roman" w:eastAsia="Times New Roman" w:hAnsi="Times New Roman" w:cs="Times New Roman"/>
          <w:color w:val="000000"/>
          <w:sz w:val="28"/>
          <w:szCs w:val="28"/>
          <w:lang w:val="uk-UA" w:eastAsia="uk-UA"/>
        </w:rPr>
        <w:t>інсулінотерапії</w:t>
      </w:r>
      <w:proofErr w:type="spellEnd"/>
      <w:r w:rsidRPr="007049F3">
        <w:rPr>
          <w:rFonts w:ascii="Times New Roman" w:eastAsia="Times New Roman" w:hAnsi="Times New Roman" w:cs="Times New Roman"/>
          <w:color w:val="000000"/>
          <w:sz w:val="28"/>
          <w:szCs w:val="28"/>
          <w:lang w:val="uk-UA" w:eastAsia="uk-UA"/>
        </w:rPr>
        <w:t>, повна потреба в коштах на 2020 рік складає</w:t>
      </w:r>
      <w:r w:rsidRPr="007049F3">
        <w:rPr>
          <w:rFonts w:ascii="Times New Roman" w:eastAsia="Calibri" w:hAnsi="Times New Roman" w:cs="Times New Roman"/>
          <w:sz w:val="28"/>
          <w:szCs w:val="28"/>
          <w:lang w:val="uk-UA" w:eastAsia="ru-RU"/>
        </w:rPr>
        <w:t xml:space="preserve">  </w:t>
      </w:r>
      <w:r w:rsidR="000C62A5">
        <w:rPr>
          <w:rFonts w:ascii="Times New Roman" w:eastAsia="Calibri" w:hAnsi="Times New Roman" w:cs="Times New Roman"/>
          <w:sz w:val="28"/>
          <w:szCs w:val="28"/>
          <w:lang w:val="uk-UA" w:eastAsia="ru-RU"/>
        </w:rPr>
        <w:t xml:space="preserve">              </w:t>
      </w:r>
      <w:r w:rsidRPr="007049F3">
        <w:rPr>
          <w:rFonts w:ascii="Times New Roman" w:eastAsia="Calibri" w:hAnsi="Times New Roman" w:cs="Times New Roman"/>
          <w:sz w:val="28"/>
          <w:szCs w:val="28"/>
          <w:lang w:val="uk-UA" w:eastAsia="ru-RU"/>
        </w:rPr>
        <w:t>14 043 564,00</w:t>
      </w:r>
      <w:r w:rsidRPr="007049F3">
        <w:rPr>
          <w:rFonts w:ascii="Times New Roman" w:eastAsia="Calibri" w:hAnsi="Times New Roman" w:cs="Times New Roman"/>
          <w:b/>
          <w:sz w:val="28"/>
          <w:szCs w:val="28"/>
          <w:lang w:val="uk-UA" w:eastAsia="ru-RU"/>
        </w:rPr>
        <w:t xml:space="preserve"> </w:t>
      </w:r>
      <w:r w:rsidRPr="007049F3">
        <w:rPr>
          <w:rFonts w:ascii="Times New Roman" w:eastAsia="Calibri" w:hAnsi="Times New Roman" w:cs="Times New Roman"/>
          <w:sz w:val="28"/>
          <w:szCs w:val="28"/>
          <w:lang w:val="uk-UA" w:eastAsia="ru-RU"/>
        </w:rPr>
        <w:t xml:space="preserve"> грн., в т.ч. на 9 місяців 2020 року 10 532 673,00 грн., з квітня по вересень 2020 року – 7 021 376,00 грн. </w:t>
      </w:r>
    </w:p>
    <w:p w:rsidR="007049F3" w:rsidRPr="007049F3" w:rsidRDefault="007049F3" w:rsidP="007049F3">
      <w:pPr>
        <w:tabs>
          <w:tab w:val="left" w:pos="6237"/>
        </w:tabs>
        <w:spacing w:after="0" w:line="240" w:lineRule="auto"/>
        <w:ind w:firstLine="851"/>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 xml:space="preserve">При формуванні Державного бюджету України на 2020 рік кошти на забезпечення хворих на цукровий діабет препаратами інсуліну були передбачені лише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eastAsia="ru-RU"/>
        </w:rPr>
        <w:t xml:space="preserve"> </w:t>
      </w:r>
      <w:r w:rsidRPr="007049F3">
        <w:rPr>
          <w:rFonts w:ascii="Times New Roman" w:eastAsia="Times New Roman" w:hAnsi="Times New Roman" w:cs="Times New Roman"/>
          <w:sz w:val="28"/>
          <w:szCs w:val="28"/>
          <w:lang w:val="uk-UA" w:eastAsia="ru-RU"/>
        </w:rPr>
        <w:t xml:space="preserve">квартал 2020 року. Так, за рахунок субвенції з обласного бюджету на здійснення переданих видатків у сфері охорони здоров’я за рахунок коштів медичної субвенції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 2020 року передбачено 1 490 140,00 грн., що складає  42,4 %  від загальної потреби. Повна потреба в коштах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 2020 року складає 3 510 891,00 грн. Тому було прийнято рішення виділення з міського бюджету  додаткових коштів в сумі 600 000,00 грн.,</w:t>
      </w:r>
      <w:r w:rsidRPr="007049F3">
        <w:rPr>
          <w:rFonts w:ascii="Times New Roman" w:eastAsia="Calibri" w:hAnsi="Times New Roman" w:cs="Times New Roman"/>
          <w:sz w:val="28"/>
          <w:szCs w:val="28"/>
          <w:lang w:val="uk-UA" w:eastAsia="ru-RU"/>
        </w:rPr>
        <w:t xml:space="preserve"> оскільки препарати інсуліну є життєво необхідними для хворих даної категорії, а придбання їх за власні кошти є непосильним для переважної їх більшості, при цьому постановою Кабінету Міністрів України від </w:t>
      </w:r>
      <w:r w:rsidRPr="007049F3">
        <w:rPr>
          <w:rFonts w:ascii="Times New Roman" w:eastAsia="Times New Roman" w:hAnsi="Times New Roman" w:cs="Times New Roman"/>
          <w:sz w:val="28"/>
          <w:szCs w:val="28"/>
          <w:lang w:val="uk-UA" w:eastAsia="ru-RU"/>
        </w:rPr>
        <w:t xml:space="preserve">23 березня 2016 року №239 «Деякі питання відшкодування вартості препаратів інсуліну» </w:t>
      </w:r>
      <w:r w:rsidRPr="007049F3">
        <w:rPr>
          <w:rFonts w:ascii="Times New Roman" w:eastAsia="Times New Roman" w:hAnsi="Times New Roman" w:cs="Times New Roman"/>
          <w:bCs/>
          <w:color w:val="000000"/>
          <w:sz w:val="28"/>
          <w:szCs w:val="28"/>
          <w:bdr w:val="none" w:sz="0" w:space="0" w:color="auto" w:frame="1"/>
          <w:lang w:val="uk-UA" w:eastAsia="uk-UA"/>
        </w:rPr>
        <w:t>передбачено безкоштовне забезпечення препаратами. На жаль, відсутність відповідного фінансування ставить під загрозу не лише стан здоров’я цих пацієнтів, а й їх життя. Крім того, неадекватна компенсація рівня цукру крові може призвести до ускладнення цукрового діабету у вигляді діабетичної нефропатії та спричинити як суттєве погіршення стану хворого, так і додаткове навантаження на бюджет на забезпечення процедур гемодіалізу.</w:t>
      </w:r>
    </w:p>
    <w:p w:rsidR="007049F3" w:rsidRPr="007049F3" w:rsidRDefault="007049F3" w:rsidP="007049F3">
      <w:pPr>
        <w:tabs>
          <w:tab w:val="left" w:pos="6237"/>
        </w:tabs>
        <w:spacing w:after="0" w:line="240" w:lineRule="auto"/>
        <w:ind w:firstLine="851"/>
        <w:jc w:val="both"/>
        <w:rPr>
          <w:rFonts w:ascii="Times New Roman" w:eastAsia="Times New Roman" w:hAnsi="Times New Roman" w:cs="Times New Roman"/>
          <w:sz w:val="28"/>
          <w:szCs w:val="28"/>
          <w:lang w:val="uk-UA" w:eastAsia="ru-RU"/>
        </w:rPr>
      </w:pPr>
      <w:r w:rsidRPr="007049F3">
        <w:rPr>
          <w:rFonts w:ascii="Times New Roman" w:eastAsia="SimSun" w:hAnsi="Times New Roman" w:cs="Times New Roman"/>
          <w:sz w:val="28"/>
          <w:szCs w:val="28"/>
          <w:lang w:val="uk-UA" w:eastAsia="ru-RU"/>
        </w:rPr>
        <w:t xml:space="preserve">Зважаючи на </w:t>
      </w:r>
      <w:r w:rsidRPr="007049F3">
        <w:rPr>
          <w:rFonts w:ascii="Times New Roman" w:eastAsia="Calibri" w:hAnsi="Times New Roman" w:cs="Times New Roman"/>
          <w:sz w:val="28"/>
          <w:szCs w:val="28"/>
          <w:lang w:val="uk-UA" w:eastAsia="ru-RU"/>
        </w:rPr>
        <w:t>вищевикладене</w:t>
      </w:r>
      <w:r w:rsidRPr="007049F3">
        <w:rPr>
          <w:rFonts w:ascii="Times New Roman" w:eastAsia="SimSun" w:hAnsi="Times New Roman" w:cs="Times New Roman"/>
          <w:sz w:val="28"/>
          <w:szCs w:val="28"/>
          <w:lang w:val="uk-UA" w:eastAsia="ru-RU"/>
        </w:rPr>
        <w:t xml:space="preserve"> та з метою недопущення погіршення стану здоров’я даної категорії населення, посилення соціальної напруги в місті Суми просимо Вас вирішити питання додаткового виділення з Державного бюджету України коштів медичної субвенції для забезпечення препаратами інсуліну хворих на цукровий діабет в повному обсязі.</w:t>
      </w:r>
    </w:p>
    <w:p w:rsidR="007049F3" w:rsidRPr="007049F3" w:rsidRDefault="007049F3" w:rsidP="007049F3">
      <w:pPr>
        <w:spacing w:after="0" w:line="240" w:lineRule="auto"/>
        <w:ind w:firstLine="1276"/>
        <w:jc w:val="both"/>
        <w:rPr>
          <w:rFonts w:ascii="Times New Roman" w:eastAsia="SimSun" w:hAnsi="Times New Roman" w:cs="Times New Roman"/>
          <w:sz w:val="28"/>
          <w:szCs w:val="28"/>
          <w:lang w:val="uk-UA" w:eastAsia="ru-RU"/>
        </w:rPr>
      </w:pPr>
    </w:p>
    <w:p w:rsidR="007049F3" w:rsidRPr="007049F3" w:rsidRDefault="007049F3" w:rsidP="007049F3">
      <w:pPr>
        <w:spacing w:after="0" w:line="240" w:lineRule="auto"/>
        <w:ind w:firstLine="1276"/>
        <w:jc w:val="both"/>
        <w:rPr>
          <w:rFonts w:ascii="Times New Roman" w:eastAsia="SimSun" w:hAnsi="Times New Roman" w:cs="Times New Roman"/>
          <w:sz w:val="28"/>
          <w:szCs w:val="28"/>
          <w:lang w:val="uk-UA" w:eastAsia="ru-RU"/>
        </w:rPr>
      </w:pPr>
    </w:p>
    <w:p w:rsidR="007049F3" w:rsidRPr="007049F3" w:rsidRDefault="007049F3" w:rsidP="007049F3">
      <w:pPr>
        <w:spacing w:after="0" w:line="240" w:lineRule="auto"/>
        <w:rPr>
          <w:rFonts w:ascii="Times New Roman" w:eastAsia="Times New Roman" w:hAnsi="Times New Roman" w:cs="Times New Roman"/>
          <w:sz w:val="20"/>
          <w:szCs w:val="20"/>
          <w:lang w:val="uk-UA" w:eastAsia="ru-RU"/>
        </w:rPr>
      </w:pPr>
      <w:r w:rsidRPr="007049F3">
        <w:rPr>
          <w:rFonts w:ascii="Times New Roman" w:eastAsia="SimSun" w:hAnsi="Times New Roman" w:cs="Times New Roman"/>
          <w:b/>
          <w:sz w:val="28"/>
          <w:szCs w:val="28"/>
          <w:lang w:val="uk-UA" w:eastAsia="ru-RU"/>
        </w:rPr>
        <w:t>Міський голова</w:t>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t xml:space="preserve"> </w:t>
      </w:r>
      <w:r w:rsidR="000C62A5">
        <w:rPr>
          <w:rFonts w:ascii="Times New Roman" w:eastAsia="SimSun" w:hAnsi="Times New Roman" w:cs="Times New Roman"/>
          <w:b/>
          <w:sz w:val="28"/>
          <w:szCs w:val="28"/>
          <w:lang w:val="uk-UA" w:eastAsia="ru-RU"/>
        </w:rPr>
        <w:t xml:space="preserve">          </w:t>
      </w:r>
      <w:r w:rsidRPr="007049F3">
        <w:rPr>
          <w:rFonts w:ascii="Times New Roman" w:eastAsia="SimSun" w:hAnsi="Times New Roman" w:cs="Times New Roman"/>
          <w:b/>
          <w:sz w:val="28"/>
          <w:szCs w:val="28"/>
          <w:lang w:val="uk-UA" w:eastAsia="ru-RU"/>
        </w:rPr>
        <w:t>Олександр ЛИСЕНКО</w:t>
      </w:r>
    </w:p>
    <w:p w:rsidR="00965A87" w:rsidRDefault="00965A87">
      <w:pPr>
        <w:rPr>
          <w:rFonts w:ascii="Times New Roman" w:hAnsi="Times New Roman" w:cs="Times New Roman"/>
          <w:sz w:val="20"/>
          <w:szCs w:val="20"/>
          <w:lang w:val="uk-UA"/>
        </w:rPr>
      </w:pPr>
    </w:p>
    <w:p w:rsidR="000C62A5" w:rsidRDefault="000C62A5">
      <w:pPr>
        <w:rPr>
          <w:rFonts w:ascii="Times New Roman" w:hAnsi="Times New Roman" w:cs="Times New Roman"/>
          <w:sz w:val="20"/>
          <w:szCs w:val="20"/>
          <w:lang w:val="uk-UA"/>
        </w:rPr>
      </w:pPr>
    </w:p>
    <w:p w:rsidR="000C62A5" w:rsidRPr="00363D77" w:rsidRDefault="000C62A5">
      <w:pPr>
        <w:rPr>
          <w:rFonts w:ascii="Times New Roman" w:hAnsi="Times New Roman" w:cs="Times New Roman"/>
          <w:sz w:val="20"/>
          <w:szCs w:val="20"/>
          <w:lang w:val="uk-UA"/>
        </w:rPr>
      </w:pPr>
    </w:p>
    <w:p w:rsidR="00965A87" w:rsidRPr="00363D77" w:rsidRDefault="00965A87" w:rsidP="00965A87">
      <w:pPr>
        <w:pStyle w:val="a9"/>
        <w:ind w:left="4253" w:right="2"/>
        <w:rPr>
          <w:lang w:eastAsia="uk-UA"/>
        </w:rPr>
      </w:pPr>
      <w:r w:rsidRPr="00363D77">
        <w:lastRenderedPageBreak/>
        <w:t xml:space="preserve">Додаток </w:t>
      </w:r>
      <w:r w:rsidRPr="00363D77">
        <w:rPr>
          <w:lang w:eastAsia="uk-UA"/>
        </w:rPr>
        <w:t>2</w:t>
      </w:r>
    </w:p>
    <w:p w:rsidR="00965A87" w:rsidRDefault="00965A87" w:rsidP="00965A87">
      <w:pPr>
        <w:spacing w:after="0" w:line="240" w:lineRule="auto"/>
        <w:ind w:left="4253"/>
        <w:jc w:val="both"/>
        <w:rPr>
          <w:rFonts w:ascii="Times New Roman" w:hAnsi="Times New Roman"/>
          <w:sz w:val="28"/>
          <w:szCs w:val="28"/>
          <w:lang w:val="uk-UA" w:eastAsia="ru-RU"/>
        </w:rPr>
      </w:pPr>
      <w:r w:rsidRPr="00363D77">
        <w:rPr>
          <w:rFonts w:ascii="Times New Roman" w:hAnsi="Times New Roman"/>
          <w:sz w:val="28"/>
          <w:szCs w:val="28"/>
          <w:lang w:val="uk-UA" w:eastAsia="ru-RU"/>
        </w:rPr>
        <w:t xml:space="preserve">до </w:t>
      </w:r>
      <w:proofErr w:type="spellStart"/>
      <w:r w:rsidR="000C62A5">
        <w:rPr>
          <w:rFonts w:ascii="Times New Roman" w:hAnsi="Times New Roman"/>
          <w:sz w:val="28"/>
          <w:szCs w:val="28"/>
          <w:lang w:val="uk-UA" w:eastAsia="ru-RU"/>
        </w:rPr>
        <w:t>проєкту</w:t>
      </w:r>
      <w:proofErr w:type="spellEnd"/>
      <w:r w:rsidR="000C62A5">
        <w:rPr>
          <w:rFonts w:ascii="Times New Roman" w:hAnsi="Times New Roman"/>
          <w:sz w:val="28"/>
          <w:szCs w:val="28"/>
          <w:lang w:val="uk-UA" w:eastAsia="ru-RU"/>
        </w:rPr>
        <w:t xml:space="preserve"> </w:t>
      </w:r>
      <w:r w:rsidRPr="00363D77">
        <w:rPr>
          <w:rFonts w:ascii="Times New Roman" w:hAnsi="Times New Roman"/>
          <w:sz w:val="28"/>
          <w:szCs w:val="28"/>
          <w:lang w:val="uk-UA" w:eastAsia="ru-RU"/>
        </w:rPr>
        <w:t xml:space="preserve">рішення Сумської міської ради </w:t>
      </w:r>
    </w:p>
    <w:p w:rsidR="000C62A5" w:rsidRPr="00D92A8D" w:rsidRDefault="000C62A5" w:rsidP="000C62A5">
      <w:pPr>
        <w:spacing w:after="0" w:line="240" w:lineRule="auto"/>
        <w:ind w:left="425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2A8D">
        <w:rPr>
          <w:rFonts w:ascii="Times New Roman" w:hAnsi="Times New Roman" w:cs="Times New Roman"/>
          <w:sz w:val="28"/>
          <w:szCs w:val="28"/>
          <w:lang w:val="uk-UA"/>
        </w:rPr>
        <w:t xml:space="preserve">Про звернення </w:t>
      </w:r>
      <w:r w:rsidRPr="00C92A93">
        <w:rPr>
          <w:rFonts w:ascii="Times New Roman" w:hAnsi="Times New Roman" w:cs="Times New Roman"/>
          <w:sz w:val="28"/>
          <w:szCs w:val="28"/>
          <w:lang w:val="uk-UA"/>
        </w:rPr>
        <w:t>Сумської міської</w:t>
      </w:r>
      <w:r w:rsidRPr="00D92A8D">
        <w:rPr>
          <w:rFonts w:ascii="Times New Roman" w:hAnsi="Times New Roman" w:cs="Times New Roman"/>
          <w:sz w:val="28"/>
          <w:szCs w:val="28"/>
          <w:lang w:val="uk-UA"/>
        </w:rPr>
        <w:t xml:space="preserve"> ради до Верховно</w:t>
      </w:r>
      <w:r w:rsidRPr="00C92A93">
        <w:rPr>
          <w:rFonts w:ascii="Times New Roman" w:hAnsi="Times New Roman" w:cs="Times New Roman"/>
          <w:sz w:val="28"/>
          <w:szCs w:val="28"/>
          <w:lang w:val="uk-UA"/>
        </w:rPr>
        <w:t xml:space="preserve">ї Ради України </w:t>
      </w:r>
      <w:r>
        <w:rPr>
          <w:rFonts w:ascii="Times New Roman" w:hAnsi="Times New Roman" w:cs="Times New Roman"/>
          <w:sz w:val="28"/>
          <w:szCs w:val="28"/>
          <w:lang w:val="uk-UA"/>
        </w:rPr>
        <w:t>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p>
    <w:p w:rsidR="000C62A5" w:rsidRDefault="000C62A5" w:rsidP="000C62A5">
      <w:pPr>
        <w:spacing w:after="0" w:line="240" w:lineRule="auto"/>
        <w:ind w:left="4253"/>
        <w:jc w:val="both"/>
        <w:rPr>
          <w:rFonts w:ascii="Times New Roman" w:hAnsi="Times New Roman"/>
          <w:sz w:val="28"/>
          <w:szCs w:val="28"/>
          <w:lang w:val="uk-UA" w:eastAsia="ru-RU"/>
        </w:rPr>
      </w:pPr>
    </w:p>
    <w:p w:rsidR="000C62A5" w:rsidRPr="00363D77" w:rsidRDefault="000C62A5" w:rsidP="000C62A5">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0C62A5" w:rsidRDefault="000C62A5" w:rsidP="000C62A5">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 xml:space="preserve">до </w:t>
      </w:r>
      <w:r w:rsidR="00B464D5">
        <w:rPr>
          <w:rFonts w:ascii="Times New Roman" w:hAnsi="Times New Roman" w:cs="Times New Roman"/>
          <w:color w:val="000000"/>
          <w:sz w:val="28"/>
          <w:szCs w:val="28"/>
          <w:shd w:val="clear" w:color="auto" w:fill="FFFFFF"/>
          <w:lang w:val="uk-UA"/>
        </w:rPr>
        <w:t>Кабінету Міністрів України</w:t>
      </w:r>
    </w:p>
    <w:p w:rsidR="000C62A5" w:rsidRPr="00D92A8D" w:rsidRDefault="000C62A5" w:rsidP="000C62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додаткового виділення коштів медичної субвенції для забезпечення препаратами інсуліну хворих на цукровий діабет</w:t>
      </w:r>
    </w:p>
    <w:p w:rsidR="000C62A5" w:rsidRPr="00363D77" w:rsidRDefault="000C62A5" w:rsidP="000C62A5">
      <w:pPr>
        <w:spacing w:after="0" w:line="240" w:lineRule="auto"/>
        <w:ind w:firstLine="709"/>
        <w:jc w:val="center"/>
        <w:rPr>
          <w:rFonts w:ascii="Times New Roman" w:hAnsi="Times New Roman"/>
          <w:b/>
          <w:sz w:val="28"/>
          <w:szCs w:val="28"/>
          <w:lang w:val="uk-UA"/>
        </w:rPr>
      </w:pPr>
    </w:p>
    <w:p w:rsidR="000C62A5" w:rsidRPr="007049F3" w:rsidRDefault="000C62A5" w:rsidP="000C62A5">
      <w:pPr>
        <w:tabs>
          <w:tab w:val="left" w:pos="6237"/>
        </w:tabs>
        <w:spacing w:after="0" w:line="240" w:lineRule="auto"/>
        <w:ind w:firstLine="851"/>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Ми, депутати Сумської міської ради, дуже стурбовані ситуацією, що склалася по забезпеченню коштами на відшкодування вартості препаратів інсуліну  хворих міста Суми на цукровий діабет відповідно до постанови Кабінету Міністрів України від 23 березня 2016 року №239 «Деякі питання відшкодування вартості препаратів інсуліну».</w:t>
      </w:r>
    </w:p>
    <w:p w:rsidR="000C62A5" w:rsidRDefault="000C62A5" w:rsidP="000C62A5">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Цукровий діабет – це </w:t>
      </w:r>
      <w:proofErr w:type="spellStart"/>
      <w:r w:rsidRPr="007049F3">
        <w:rPr>
          <w:rFonts w:ascii="Times New Roman" w:eastAsia="Times New Roman" w:hAnsi="Times New Roman" w:cs="Times New Roman"/>
          <w:color w:val="000000"/>
          <w:sz w:val="28"/>
          <w:szCs w:val="28"/>
          <w:lang w:val="uk-UA" w:eastAsia="uk-UA"/>
        </w:rPr>
        <w:t>пожиттєве</w:t>
      </w:r>
      <w:proofErr w:type="spellEnd"/>
      <w:r w:rsidRPr="007049F3">
        <w:rPr>
          <w:rFonts w:ascii="Times New Roman" w:eastAsia="Times New Roman" w:hAnsi="Times New Roman" w:cs="Times New Roman"/>
          <w:color w:val="000000"/>
          <w:sz w:val="28"/>
          <w:szCs w:val="28"/>
          <w:lang w:val="uk-UA" w:eastAsia="uk-UA"/>
        </w:rPr>
        <w:t xml:space="preserve"> невиліковне захворювання. В останні роки у зв'язку зі стрімким зростанням кількості хворих у всьому світі ця хвороба набуває загрозливого масштабу світової епідемії. Лише за період з 1990 по 2019 роки загальна кількість хворих на цукровий діабет збільшилася майже втричі Сьогодні у світі живуть близько 425 млн. людей з цукровим діабетом, а 352 млн. осіб мають </w:t>
      </w:r>
      <w:hyperlink r:id="rId8" w:tgtFrame="_blank" w:history="1">
        <w:r w:rsidRPr="007049F3">
          <w:rPr>
            <w:rFonts w:ascii="Times New Roman" w:eastAsia="Times New Roman" w:hAnsi="Times New Roman" w:cs="Times New Roman"/>
            <w:color w:val="000000"/>
            <w:sz w:val="28"/>
            <w:szCs w:val="28"/>
            <w:lang w:val="uk-UA" w:eastAsia="uk-UA"/>
          </w:rPr>
          <w:t>переддіабет</w:t>
        </w:r>
      </w:hyperlink>
      <w:r w:rsidRPr="007049F3">
        <w:rPr>
          <w:rFonts w:ascii="Times New Roman" w:eastAsia="Times New Roman" w:hAnsi="Times New Roman" w:cs="Times New Roman"/>
          <w:color w:val="000000"/>
          <w:sz w:val="28"/>
          <w:szCs w:val="28"/>
          <w:lang w:val="uk-UA" w:eastAsia="uk-UA"/>
        </w:rPr>
        <w:t xml:space="preserve">, половина з яких матиме цукровий діабет у найближчі 10 років. </w:t>
      </w:r>
      <w:proofErr w:type="spellStart"/>
      <w:r w:rsidRPr="007049F3">
        <w:rPr>
          <w:rFonts w:ascii="Times New Roman" w:eastAsia="Times New Roman" w:hAnsi="Times New Roman" w:cs="Times New Roman"/>
          <w:color w:val="000000"/>
          <w:sz w:val="28"/>
          <w:szCs w:val="28"/>
          <w:lang w:val="uk-UA" w:eastAsia="uk-UA"/>
        </w:rPr>
        <w:t>А з цьо</w:t>
      </w:r>
      <w:proofErr w:type="spellEnd"/>
      <w:r w:rsidRPr="007049F3">
        <w:rPr>
          <w:rFonts w:ascii="Times New Roman" w:eastAsia="Times New Roman" w:hAnsi="Times New Roman" w:cs="Times New Roman"/>
          <w:color w:val="000000"/>
          <w:sz w:val="28"/>
          <w:szCs w:val="28"/>
          <w:lang w:val="uk-UA" w:eastAsia="uk-UA"/>
        </w:rPr>
        <w:t>го виходить, що за попередніми підрахунками до 2030 р. у світі близько 600 млн. осіб матимуть цукровий діабет.</w:t>
      </w:r>
    </w:p>
    <w:p w:rsidR="000C62A5" w:rsidRPr="007049F3" w:rsidRDefault="000C62A5" w:rsidP="000C62A5">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За визначенням Всесвітньої організації охорони здоров’я (ВООЗ) цукровий діабет відноситься до глобальних медико-соціальних проблем. Це обумовлено не лише прогресуючим зростанням кількості хворих на цукровий діабет (щорічний приріст близько 15%), а й надзвичайно високим ризиком розвитку його ускладнень, які призводять до втрати працездатності, </w:t>
      </w:r>
      <w:proofErr w:type="spellStart"/>
      <w:r w:rsidRPr="007049F3">
        <w:rPr>
          <w:rFonts w:ascii="Times New Roman" w:eastAsia="Times New Roman" w:hAnsi="Times New Roman" w:cs="Times New Roman"/>
          <w:color w:val="000000"/>
          <w:sz w:val="28"/>
          <w:szCs w:val="28"/>
          <w:lang w:val="uk-UA" w:eastAsia="uk-UA"/>
        </w:rPr>
        <w:t>інвалідизації</w:t>
      </w:r>
      <w:proofErr w:type="spellEnd"/>
      <w:r w:rsidRPr="007049F3">
        <w:rPr>
          <w:rFonts w:ascii="Times New Roman" w:eastAsia="Times New Roman" w:hAnsi="Times New Roman" w:cs="Times New Roman"/>
          <w:color w:val="000000"/>
          <w:sz w:val="28"/>
          <w:szCs w:val="28"/>
          <w:lang w:val="uk-UA" w:eastAsia="uk-UA"/>
        </w:rPr>
        <w:t xml:space="preserve"> та смертності цієї категорії хворих. </w:t>
      </w:r>
    </w:p>
    <w:p w:rsidR="000C62A5" w:rsidRPr="007049F3" w:rsidRDefault="000C62A5" w:rsidP="000C62A5">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В Україні нараховується 1300 000 зареєстрованих хворих на цукровий діабет, з них близько 200 тисяч інсулінозалежні хворі, та щороку реєструється зростання кількості хворих на цукровий діабет в середньому на 9,8 – 11%. </w:t>
      </w:r>
    </w:p>
    <w:p w:rsidR="000C62A5" w:rsidRPr="007049F3" w:rsidRDefault="000C62A5" w:rsidP="000C62A5">
      <w:pPr>
        <w:shd w:val="clear" w:color="auto" w:fill="FFFFFF"/>
        <w:spacing w:after="15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Медична субвенція для забезпечення препаратами інсуліну, яка щорічно виділяється з державного бюджету, лише частково покриває потребу в коштах на відшкодування препаратів  інсуліну. Так, на 2019 рік для забезпечення жителів міста Суми препаратами інсуліну була виділена медична субвенція в сумі 4 580,5 тис. грн., що становить 32,4 % від потреби. Тому для повного забезпечення хворих на цукровий діабет життєво необхідними препаратами інсуліну додатково виділяються кошти з міського бюджету.</w:t>
      </w:r>
    </w:p>
    <w:p w:rsidR="000C62A5" w:rsidRPr="007049F3" w:rsidRDefault="000C62A5" w:rsidP="000C62A5">
      <w:pPr>
        <w:shd w:val="clear" w:color="auto" w:fill="FFFFFF"/>
        <w:spacing w:after="150" w:line="240" w:lineRule="auto"/>
        <w:ind w:firstLine="993"/>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color w:val="000000"/>
          <w:sz w:val="28"/>
          <w:szCs w:val="28"/>
          <w:lang w:val="uk-UA" w:eastAsia="uk-UA"/>
        </w:rPr>
        <w:lastRenderedPageBreak/>
        <w:t xml:space="preserve">Доводимо до Вашого відома, що з бюджету громади вже 3 рік поспіль додатково виділяються значні суми коштів. Так,  у 2018 році з міського бюджету додаткового було виділено 1 332,5 тис грн., у 2019 році – 5 405,0 тис грн., у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кварталі 2020 року – 600,0 </w:t>
      </w:r>
      <w:proofErr w:type="spellStart"/>
      <w:r w:rsidRPr="007049F3">
        <w:rPr>
          <w:rFonts w:ascii="Times New Roman" w:eastAsia="Times New Roman" w:hAnsi="Times New Roman" w:cs="Times New Roman"/>
          <w:sz w:val="28"/>
          <w:szCs w:val="28"/>
          <w:lang w:val="uk-UA" w:eastAsia="ru-RU"/>
        </w:rPr>
        <w:t>тис.грн</w:t>
      </w:r>
      <w:proofErr w:type="spellEnd"/>
      <w:r w:rsidRPr="007049F3">
        <w:rPr>
          <w:rFonts w:ascii="Times New Roman" w:eastAsia="Times New Roman" w:hAnsi="Times New Roman" w:cs="Times New Roman"/>
          <w:sz w:val="28"/>
          <w:szCs w:val="28"/>
          <w:lang w:val="uk-UA" w:eastAsia="ru-RU"/>
        </w:rPr>
        <w:t xml:space="preserve">. </w:t>
      </w:r>
    </w:p>
    <w:p w:rsidR="000C62A5" w:rsidRPr="007049F3" w:rsidRDefault="000C62A5" w:rsidP="000C62A5">
      <w:pPr>
        <w:shd w:val="clear" w:color="auto" w:fill="FFFFFF"/>
        <w:spacing w:after="150" w:line="240" w:lineRule="auto"/>
        <w:ind w:firstLine="993"/>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Відповідно до п.1 постанови</w:t>
      </w:r>
      <w:r>
        <w:rPr>
          <w:rFonts w:ascii="Times New Roman" w:eastAsia="Times New Roman" w:hAnsi="Times New Roman" w:cs="Times New Roman"/>
          <w:sz w:val="28"/>
          <w:szCs w:val="28"/>
          <w:lang w:val="uk-UA" w:eastAsia="ru-RU"/>
        </w:rPr>
        <w:t xml:space="preserve"> Кабінету Міністрів України від </w:t>
      </w:r>
      <w:r w:rsidRPr="007049F3">
        <w:rPr>
          <w:rFonts w:ascii="Times New Roman" w:eastAsia="Times New Roman" w:hAnsi="Times New Roman" w:cs="Times New Roman"/>
          <w:sz w:val="28"/>
          <w:szCs w:val="28"/>
          <w:lang w:val="uk-UA" w:eastAsia="ru-RU"/>
        </w:rPr>
        <w:t>27.11.2019 року №1119 «Деякі питання реалізації державних фінансових гарантій медичного обслуговування населення за програмою медичних гарантій на</w:t>
      </w:r>
      <w:r>
        <w:rPr>
          <w:rFonts w:ascii="Times New Roman" w:eastAsia="Times New Roman" w:hAnsi="Times New Roman" w:cs="Times New Roman"/>
          <w:sz w:val="28"/>
          <w:szCs w:val="28"/>
          <w:lang w:val="uk-UA" w:eastAsia="ru-RU"/>
        </w:rPr>
        <w:t xml:space="preserve"> </w:t>
      </w:r>
      <w:r w:rsidRPr="007049F3">
        <w:rPr>
          <w:rFonts w:ascii="Times New Roman" w:eastAsia="Times New Roman" w:hAnsi="Times New Roman" w:cs="Times New Roman"/>
          <w:sz w:val="28"/>
          <w:szCs w:val="28"/>
          <w:lang w:val="uk-UA" w:eastAsia="ru-RU"/>
        </w:rPr>
        <w:t xml:space="preserve">2020 рік» (зі змінами) та листа Міністерства охорони </w:t>
      </w:r>
      <w:r>
        <w:rPr>
          <w:rFonts w:ascii="Times New Roman" w:eastAsia="Times New Roman" w:hAnsi="Times New Roman" w:cs="Times New Roman"/>
          <w:sz w:val="28"/>
          <w:szCs w:val="28"/>
          <w:lang w:val="uk-UA" w:eastAsia="ru-RU"/>
        </w:rPr>
        <w:t>здоров’я України від</w:t>
      </w:r>
      <w:r w:rsidRPr="007049F3">
        <w:rPr>
          <w:rFonts w:ascii="Times New Roman" w:eastAsia="Times New Roman" w:hAnsi="Times New Roman" w:cs="Times New Roman"/>
          <w:sz w:val="28"/>
          <w:szCs w:val="28"/>
          <w:lang w:val="uk-UA" w:eastAsia="ru-RU"/>
        </w:rPr>
        <w:t xml:space="preserve"> 28.12.2019 року №25-04/50143/2-19 перехід програми </w:t>
      </w:r>
      <w:proofErr w:type="spellStart"/>
      <w:r w:rsidRPr="007049F3">
        <w:rPr>
          <w:rFonts w:ascii="Times New Roman" w:eastAsia="Times New Roman" w:hAnsi="Times New Roman" w:cs="Times New Roman"/>
          <w:sz w:val="28"/>
          <w:szCs w:val="28"/>
          <w:lang w:val="uk-UA" w:eastAsia="ru-RU"/>
        </w:rPr>
        <w:t>реімбурсації</w:t>
      </w:r>
      <w:proofErr w:type="spellEnd"/>
      <w:r w:rsidRPr="007049F3">
        <w:rPr>
          <w:rFonts w:ascii="Times New Roman" w:eastAsia="Times New Roman" w:hAnsi="Times New Roman" w:cs="Times New Roman"/>
          <w:sz w:val="28"/>
          <w:szCs w:val="28"/>
          <w:lang w:val="uk-UA" w:eastAsia="ru-RU"/>
        </w:rPr>
        <w:t xml:space="preserve"> препаратів інсуліну до адміністрування Національною службою здоров’я України </w:t>
      </w:r>
      <w:r>
        <w:rPr>
          <w:rFonts w:ascii="Times New Roman" w:eastAsia="Times New Roman" w:hAnsi="Times New Roman" w:cs="Times New Roman"/>
          <w:sz w:val="28"/>
          <w:szCs w:val="28"/>
          <w:lang w:val="uk-UA" w:eastAsia="ru-RU"/>
        </w:rPr>
        <w:t xml:space="preserve">в рамках програми медичних гарантій </w:t>
      </w:r>
      <w:proofErr w:type="spellStart"/>
      <w:r w:rsidRPr="007049F3">
        <w:rPr>
          <w:rFonts w:ascii="Times New Roman" w:eastAsia="Times New Roman" w:hAnsi="Times New Roman" w:cs="Times New Roman"/>
          <w:sz w:val="28"/>
          <w:szCs w:val="28"/>
          <w:lang w:val="uk-UA" w:eastAsia="ru-RU"/>
        </w:rPr>
        <w:t>відтерміновано</w:t>
      </w:r>
      <w:proofErr w:type="spellEnd"/>
      <w:r w:rsidRPr="007049F3">
        <w:rPr>
          <w:rFonts w:ascii="Times New Roman" w:eastAsia="Times New Roman" w:hAnsi="Times New Roman" w:cs="Times New Roman"/>
          <w:sz w:val="28"/>
          <w:szCs w:val="28"/>
          <w:lang w:val="uk-UA" w:eastAsia="ru-RU"/>
        </w:rPr>
        <w:t xml:space="preserve"> до 01</w:t>
      </w:r>
      <w:r>
        <w:rPr>
          <w:rFonts w:ascii="Times New Roman" w:eastAsia="Times New Roman" w:hAnsi="Times New Roman" w:cs="Times New Roman"/>
          <w:sz w:val="28"/>
          <w:szCs w:val="28"/>
          <w:lang w:val="uk-UA" w:eastAsia="ru-RU"/>
        </w:rPr>
        <w:t>жовтня</w:t>
      </w:r>
      <w:r w:rsidRPr="007049F3">
        <w:rPr>
          <w:rFonts w:ascii="Times New Roman" w:eastAsia="Times New Roman" w:hAnsi="Times New Roman" w:cs="Times New Roman"/>
          <w:sz w:val="28"/>
          <w:szCs w:val="28"/>
          <w:lang w:val="uk-UA" w:eastAsia="ru-RU"/>
        </w:rPr>
        <w:t>2020 року. Медична с</w:t>
      </w:r>
      <w:r w:rsidRPr="007049F3">
        <w:rPr>
          <w:rFonts w:ascii="Times New Roman" w:eastAsia="Times New Roman" w:hAnsi="Times New Roman" w:cs="Times New Roman"/>
          <w:color w:val="000000"/>
          <w:sz w:val="28"/>
          <w:szCs w:val="28"/>
          <w:lang w:val="uk-UA" w:eastAsia="uk-UA"/>
        </w:rPr>
        <w:t xml:space="preserve">убвенція з державного бюджету на відшкодування вартості препаратів інсуліну згідно проекту Державного бюджету України на 2020 рік передбачається тільки на І квартал 2020 року. </w:t>
      </w:r>
      <w:r>
        <w:rPr>
          <w:rFonts w:ascii="Times New Roman" w:eastAsia="Times New Roman" w:hAnsi="Times New Roman" w:cs="Times New Roman"/>
          <w:color w:val="000000"/>
          <w:sz w:val="28"/>
          <w:szCs w:val="28"/>
          <w:lang w:val="uk-UA" w:eastAsia="uk-UA"/>
        </w:rPr>
        <w:t>з</w:t>
      </w:r>
      <w:r w:rsidRPr="007049F3">
        <w:rPr>
          <w:rFonts w:ascii="Times New Roman" w:eastAsia="Times New Roman" w:hAnsi="Times New Roman" w:cs="Times New Roman"/>
          <w:color w:val="000000"/>
          <w:sz w:val="28"/>
          <w:szCs w:val="28"/>
          <w:lang w:val="uk-UA" w:eastAsia="uk-UA"/>
        </w:rPr>
        <w:t xml:space="preserve">гідно з даними електронного Реєстру пацієнтів, що потребують </w:t>
      </w:r>
      <w:proofErr w:type="spellStart"/>
      <w:r w:rsidRPr="007049F3">
        <w:rPr>
          <w:rFonts w:ascii="Times New Roman" w:eastAsia="Times New Roman" w:hAnsi="Times New Roman" w:cs="Times New Roman"/>
          <w:color w:val="000000"/>
          <w:sz w:val="28"/>
          <w:szCs w:val="28"/>
          <w:lang w:val="uk-UA" w:eastAsia="uk-UA"/>
        </w:rPr>
        <w:t>інсулінотерапії</w:t>
      </w:r>
      <w:proofErr w:type="spellEnd"/>
      <w:r w:rsidRPr="007049F3">
        <w:rPr>
          <w:rFonts w:ascii="Times New Roman" w:eastAsia="Times New Roman" w:hAnsi="Times New Roman" w:cs="Times New Roman"/>
          <w:color w:val="000000"/>
          <w:sz w:val="28"/>
          <w:szCs w:val="28"/>
          <w:lang w:val="uk-UA" w:eastAsia="uk-UA"/>
        </w:rPr>
        <w:t>, повна потреба в коштах на 2020 рік складає</w:t>
      </w:r>
      <w:r w:rsidRPr="007049F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Pr="007049F3">
        <w:rPr>
          <w:rFonts w:ascii="Times New Roman" w:eastAsia="Calibri" w:hAnsi="Times New Roman" w:cs="Times New Roman"/>
          <w:sz w:val="28"/>
          <w:szCs w:val="28"/>
          <w:lang w:val="uk-UA" w:eastAsia="ru-RU"/>
        </w:rPr>
        <w:t>14 043 564,00</w:t>
      </w:r>
      <w:r w:rsidRPr="007049F3">
        <w:rPr>
          <w:rFonts w:ascii="Times New Roman" w:eastAsia="Calibri" w:hAnsi="Times New Roman" w:cs="Times New Roman"/>
          <w:b/>
          <w:sz w:val="28"/>
          <w:szCs w:val="28"/>
          <w:lang w:val="uk-UA" w:eastAsia="ru-RU"/>
        </w:rPr>
        <w:t xml:space="preserve"> </w:t>
      </w:r>
      <w:r w:rsidRPr="007049F3">
        <w:rPr>
          <w:rFonts w:ascii="Times New Roman" w:eastAsia="Calibri" w:hAnsi="Times New Roman" w:cs="Times New Roman"/>
          <w:sz w:val="28"/>
          <w:szCs w:val="28"/>
          <w:lang w:val="uk-UA" w:eastAsia="ru-RU"/>
        </w:rPr>
        <w:t xml:space="preserve"> грн., в т.ч. на 9 місяців 2020 року 10 532 673,00 грн., з квітня по вересень 2020 року – 7 021 376,00 грн. </w:t>
      </w:r>
    </w:p>
    <w:p w:rsidR="000C62A5" w:rsidRPr="007049F3" w:rsidRDefault="000C62A5" w:rsidP="000C62A5">
      <w:pPr>
        <w:tabs>
          <w:tab w:val="left" w:pos="6237"/>
        </w:tabs>
        <w:spacing w:after="0" w:line="240" w:lineRule="auto"/>
        <w:ind w:firstLine="851"/>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 xml:space="preserve">При формуванні Державного бюджету України на 2020 рік кошти на забезпечення хворих на цукровий діабет препаратами інсуліну були передбачені лише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eastAsia="ru-RU"/>
        </w:rPr>
        <w:t xml:space="preserve"> </w:t>
      </w:r>
      <w:r w:rsidRPr="007049F3">
        <w:rPr>
          <w:rFonts w:ascii="Times New Roman" w:eastAsia="Times New Roman" w:hAnsi="Times New Roman" w:cs="Times New Roman"/>
          <w:sz w:val="28"/>
          <w:szCs w:val="28"/>
          <w:lang w:val="uk-UA" w:eastAsia="ru-RU"/>
        </w:rPr>
        <w:t xml:space="preserve">квартал 2020 року. Так, за рахунок субвенції з обласного бюджету на здійснення переданих видатків у сфері охорони здоров’я за рахунок коштів медичної субвенції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 2020 року передбачено 1 490 140,00 грн., що складає  42,4 %  від загальної потреби. Повна потреба в коштах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 2020 року складає 3 510 891,00 грн. Тому було прийнято рішення виділення з міського бюджету  додаткових коштів в сумі 600 000,00 грн.,</w:t>
      </w:r>
      <w:r w:rsidRPr="007049F3">
        <w:rPr>
          <w:rFonts w:ascii="Times New Roman" w:eastAsia="Calibri" w:hAnsi="Times New Roman" w:cs="Times New Roman"/>
          <w:sz w:val="28"/>
          <w:szCs w:val="28"/>
          <w:lang w:val="uk-UA" w:eastAsia="ru-RU"/>
        </w:rPr>
        <w:t xml:space="preserve"> оскільки препарати інсуліну є життєво необхідними для хворих даної категорії, а придбання їх за власні кошти є непосильним для переважної їх більшості, при цьому постановою Кабінету Міністрів України від </w:t>
      </w:r>
      <w:r w:rsidRPr="007049F3">
        <w:rPr>
          <w:rFonts w:ascii="Times New Roman" w:eastAsia="Times New Roman" w:hAnsi="Times New Roman" w:cs="Times New Roman"/>
          <w:sz w:val="28"/>
          <w:szCs w:val="28"/>
          <w:lang w:val="uk-UA" w:eastAsia="ru-RU"/>
        </w:rPr>
        <w:t xml:space="preserve">23 березня 2016 року №239 «Деякі питання відшкодування вартості препаратів інсуліну» </w:t>
      </w:r>
      <w:r w:rsidRPr="007049F3">
        <w:rPr>
          <w:rFonts w:ascii="Times New Roman" w:eastAsia="Times New Roman" w:hAnsi="Times New Roman" w:cs="Times New Roman"/>
          <w:bCs/>
          <w:color w:val="000000"/>
          <w:sz w:val="28"/>
          <w:szCs w:val="28"/>
          <w:bdr w:val="none" w:sz="0" w:space="0" w:color="auto" w:frame="1"/>
          <w:lang w:val="uk-UA" w:eastAsia="uk-UA"/>
        </w:rPr>
        <w:t>передбачено безкоштовне забезпечення препаратами. На жаль, відсутність відповідного фінансування ставить під загрозу не лише стан здоров’я цих пацієнтів, а й їх життя. Крім того, неадекватна компенсація рівня цукру крові може призвести до ускладнення цукрового діабету у вигляді діабетичної нефропатії та спричинити як суттєве погіршення стану хворого, так і додаткове навантаження на бюджет на забезпечення процедур гемодіалізу.</w:t>
      </w:r>
    </w:p>
    <w:p w:rsidR="000C62A5" w:rsidRPr="007049F3" w:rsidRDefault="000C62A5" w:rsidP="000C62A5">
      <w:pPr>
        <w:tabs>
          <w:tab w:val="left" w:pos="6237"/>
        </w:tabs>
        <w:spacing w:after="0" w:line="240" w:lineRule="auto"/>
        <w:ind w:firstLine="851"/>
        <w:jc w:val="both"/>
        <w:rPr>
          <w:rFonts w:ascii="Times New Roman" w:eastAsia="Times New Roman" w:hAnsi="Times New Roman" w:cs="Times New Roman"/>
          <w:sz w:val="28"/>
          <w:szCs w:val="28"/>
          <w:lang w:val="uk-UA" w:eastAsia="ru-RU"/>
        </w:rPr>
      </w:pPr>
      <w:r w:rsidRPr="007049F3">
        <w:rPr>
          <w:rFonts w:ascii="Times New Roman" w:eastAsia="SimSun" w:hAnsi="Times New Roman" w:cs="Times New Roman"/>
          <w:sz w:val="28"/>
          <w:szCs w:val="28"/>
          <w:lang w:val="uk-UA" w:eastAsia="ru-RU"/>
        </w:rPr>
        <w:t xml:space="preserve">Зважаючи на </w:t>
      </w:r>
      <w:r w:rsidRPr="007049F3">
        <w:rPr>
          <w:rFonts w:ascii="Times New Roman" w:eastAsia="Calibri" w:hAnsi="Times New Roman" w:cs="Times New Roman"/>
          <w:sz w:val="28"/>
          <w:szCs w:val="28"/>
          <w:lang w:val="uk-UA" w:eastAsia="ru-RU"/>
        </w:rPr>
        <w:t>вищевикладене</w:t>
      </w:r>
      <w:r w:rsidRPr="007049F3">
        <w:rPr>
          <w:rFonts w:ascii="Times New Roman" w:eastAsia="SimSun" w:hAnsi="Times New Roman" w:cs="Times New Roman"/>
          <w:sz w:val="28"/>
          <w:szCs w:val="28"/>
          <w:lang w:val="uk-UA" w:eastAsia="ru-RU"/>
        </w:rPr>
        <w:t xml:space="preserve"> та з метою недопущення погіршення стану здоров’я даної категорії населення, посилення соціальної напруги в місті Суми просимо Вас вирішити питання додаткового виділення з Державного бюджету України коштів медичної субвенції для забезпечення препаратами інсуліну хворих на цукровий діабет в повному обсязі.</w:t>
      </w:r>
    </w:p>
    <w:p w:rsidR="000C62A5" w:rsidRPr="007049F3" w:rsidRDefault="000C62A5" w:rsidP="000C62A5">
      <w:pPr>
        <w:spacing w:after="0" w:line="240" w:lineRule="auto"/>
        <w:ind w:firstLine="1276"/>
        <w:jc w:val="both"/>
        <w:rPr>
          <w:rFonts w:ascii="Times New Roman" w:eastAsia="SimSun" w:hAnsi="Times New Roman" w:cs="Times New Roman"/>
          <w:sz w:val="28"/>
          <w:szCs w:val="28"/>
          <w:lang w:val="uk-UA" w:eastAsia="ru-RU"/>
        </w:rPr>
      </w:pPr>
    </w:p>
    <w:p w:rsidR="000C62A5" w:rsidRPr="007049F3" w:rsidRDefault="000C62A5" w:rsidP="000C62A5">
      <w:pPr>
        <w:spacing w:after="0" w:line="240" w:lineRule="auto"/>
        <w:ind w:firstLine="1276"/>
        <w:jc w:val="both"/>
        <w:rPr>
          <w:rFonts w:ascii="Times New Roman" w:eastAsia="SimSun" w:hAnsi="Times New Roman" w:cs="Times New Roman"/>
          <w:sz w:val="28"/>
          <w:szCs w:val="28"/>
          <w:lang w:val="uk-UA" w:eastAsia="ru-RU"/>
        </w:rPr>
      </w:pPr>
    </w:p>
    <w:p w:rsidR="000C62A5" w:rsidRDefault="000C62A5" w:rsidP="000C62A5">
      <w:pPr>
        <w:spacing w:after="0" w:line="240" w:lineRule="auto"/>
        <w:rPr>
          <w:rFonts w:ascii="Times New Roman" w:eastAsia="SimSun" w:hAnsi="Times New Roman" w:cs="Times New Roman"/>
          <w:b/>
          <w:sz w:val="28"/>
          <w:szCs w:val="28"/>
          <w:lang w:val="uk-UA" w:eastAsia="ru-RU"/>
        </w:rPr>
      </w:pPr>
      <w:r w:rsidRPr="007049F3">
        <w:rPr>
          <w:rFonts w:ascii="Times New Roman" w:eastAsia="SimSun" w:hAnsi="Times New Roman" w:cs="Times New Roman"/>
          <w:b/>
          <w:sz w:val="28"/>
          <w:szCs w:val="28"/>
          <w:lang w:val="uk-UA" w:eastAsia="ru-RU"/>
        </w:rPr>
        <w:t>Міський голова</w:t>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r>
      <w:r w:rsidRPr="007049F3">
        <w:rPr>
          <w:rFonts w:ascii="Times New Roman" w:eastAsia="SimSun" w:hAnsi="Times New Roman" w:cs="Times New Roman"/>
          <w:b/>
          <w:sz w:val="28"/>
          <w:szCs w:val="28"/>
          <w:lang w:val="uk-UA" w:eastAsia="ru-RU"/>
        </w:rPr>
        <w:tab/>
        <w:t xml:space="preserve"> </w:t>
      </w:r>
      <w:r>
        <w:rPr>
          <w:rFonts w:ascii="Times New Roman" w:eastAsia="SimSun" w:hAnsi="Times New Roman" w:cs="Times New Roman"/>
          <w:b/>
          <w:sz w:val="28"/>
          <w:szCs w:val="28"/>
          <w:lang w:val="uk-UA" w:eastAsia="ru-RU"/>
        </w:rPr>
        <w:t xml:space="preserve">          </w:t>
      </w:r>
      <w:r w:rsidRPr="007049F3">
        <w:rPr>
          <w:rFonts w:ascii="Times New Roman" w:eastAsia="SimSun" w:hAnsi="Times New Roman" w:cs="Times New Roman"/>
          <w:b/>
          <w:sz w:val="28"/>
          <w:szCs w:val="28"/>
          <w:lang w:val="uk-UA" w:eastAsia="ru-RU"/>
        </w:rPr>
        <w:t>Олександр ЛИСЕНКО</w:t>
      </w:r>
    </w:p>
    <w:p w:rsidR="0057589E" w:rsidRDefault="0057589E" w:rsidP="000C62A5">
      <w:pPr>
        <w:spacing w:after="0" w:line="240" w:lineRule="auto"/>
        <w:rPr>
          <w:rFonts w:ascii="Times New Roman" w:eastAsia="SimSun" w:hAnsi="Times New Roman" w:cs="Times New Roman"/>
          <w:b/>
          <w:sz w:val="28"/>
          <w:szCs w:val="28"/>
          <w:lang w:val="uk-UA" w:eastAsia="ru-RU"/>
        </w:rPr>
      </w:pPr>
    </w:p>
    <w:p w:rsidR="0057589E" w:rsidRDefault="0057589E" w:rsidP="000C62A5">
      <w:pPr>
        <w:spacing w:after="0" w:line="240" w:lineRule="auto"/>
        <w:rPr>
          <w:rFonts w:ascii="Times New Roman" w:eastAsia="SimSun" w:hAnsi="Times New Roman" w:cs="Times New Roman"/>
          <w:b/>
          <w:sz w:val="28"/>
          <w:szCs w:val="28"/>
          <w:lang w:val="uk-UA" w:eastAsia="ru-RU"/>
        </w:rPr>
      </w:pPr>
      <w:bookmarkStart w:id="0" w:name="_GoBack"/>
      <w:bookmarkEnd w:id="0"/>
    </w:p>
    <w:sectPr w:rsidR="0057589E" w:rsidSect="008E279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3C92745"/>
    <w:multiLevelType w:val="hybridMultilevel"/>
    <w:tmpl w:val="02E67368"/>
    <w:lvl w:ilvl="0" w:tplc="224E89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91"/>
    <w:rsid w:val="00066203"/>
    <w:rsid w:val="000676C6"/>
    <w:rsid w:val="00072156"/>
    <w:rsid w:val="0007577D"/>
    <w:rsid w:val="000C62A5"/>
    <w:rsid w:val="000D2384"/>
    <w:rsid w:val="0012534B"/>
    <w:rsid w:val="001313D3"/>
    <w:rsid w:val="00133000"/>
    <w:rsid w:val="00157891"/>
    <w:rsid w:val="00187287"/>
    <w:rsid w:val="001B4D2B"/>
    <w:rsid w:val="001F402E"/>
    <w:rsid w:val="00211B62"/>
    <w:rsid w:val="00224E8D"/>
    <w:rsid w:val="00232F59"/>
    <w:rsid w:val="00234362"/>
    <w:rsid w:val="00240FEE"/>
    <w:rsid w:val="002B5DD1"/>
    <w:rsid w:val="002D1CFE"/>
    <w:rsid w:val="002F2CEF"/>
    <w:rsid w:val="0030550F"/>
    <w:rsid w:val="00312483"/>
    <w:rsid w:val="00336074"/>
    <w:rsid w:val="00356099"/>
    <w:rsid w:val="00362F06"/>
    <w:rsid w:val="00363D77"/>
    <w:rsid w:val="0038223D"/>
    <w:rsid w:val="003A16CE"/>
    <w:rsid w:val="00414FCF"/>
    <w:rsid w:val="004205CA"/>
    <w:rsid w:val="00450C64"/>
    <w:rsid w:val="00451FAE"/>
    <w:rsid w:val="00462A8C"/>
    <w:rsid w:val="004B40E0"/>
    <w:rsid w:val="004C3601"/>
    <w:rsid w:val="004D05F7"/>
    <w:rsid w:val="004D79B2"/>
    <w:rsid w:val="00530C36"/>
    <w:rsid w:val="0054358E"/>
    <w:rsid w:val="00560D41"/>
    <w:rsid w:val="00571C3D"/>
    <w:rsid w:val="0057589E"/>
    <w:rsid w:val="005A4A16"/>
    <w:rsid w:val="006324C5"/>
    <w:rsid w:val="0065751A"/>
    <w:rsid w:val="00663CFE"/>
    <w:rsid w:val="0068262B"/>
    <w:rsid w:val="006A04C6"/>
    <w:rsid w:val="006A1AF7"/>
    <w:rsid w:val="006E7193"/>
    <w:rsid w:val="006F1A87"/>
    <w:rsid w:val="007049F3"/>
    <w:rsid w:val="00722E3F"/>
    <w:rsid w:val="00753B8D"/>
    <w:rsid w:val="00780249"/>
    <w:rsid w:val="007A0664"/>
    <w:rsid w:val="007B0849"/>
    <w:rsid w:val="007F32B1"/>
    <w:rsid w:val="00811BAE"/>
    <w:rsid w:val="00830163"/>
    <w:rsid w:val="00841AD2"/>
    <w:rsid w:val="00866E96"/>
    <w:rsid w:val="00870633"/>
    <w:rsid w:val="00885E6E"/>
    <w:rsid w:val="008B673B"/>
    <w:rsid w:val="008D1558"/>
    <w:rsid w:val="008E2792"/>
    <w:rsid w:val="00932827"/>
    <w:rsid w:val="009444E9"/>
    <w:rsid w:val="00955D2C"/>
    <w:rsid w:val="00965A87"/>
    <w:rsid w:val="00996E48"/>
    <w:rsid w:val="009A1673"/>
    <w:rsid w:val="009B4AC5"/>
    <w:rsid w:val="009B763E"/>
    <w:rsid w:val="009F4878"/>
    <w:rsid w:val="00A0451F"/>
    <w:rsid w:val="00A24F83"/>
    <w:rsid w:val="00A30A7B"/>
    <w:rsid w:val="00A436BC"/>
    <w:rsid w:val="00A864F9"/>
    <w:rsid w:val="00A94D65"/>
    <w:rsid w:val="00A97BA4"/>
    <w:rsid w:val="00AC561D"/>
    <w:rsid w:val="00AE654A"/>
    <w:rsid w:val="00B36A39"/>
    <w:rsid w:val="00B464D5"/>
    <w:rsid w:val="00B60157"/>
    <w:rsid w:val="00B67109"/>
    <w:rsid w:val="00B8249E"/>
    <w:rsid w:val="00C21485"/>
    <w:rsid w:val="00C92A93"/>
    <w:rsid w:val="00C97EDE"/>
    <w:rsid w:val="00CB2D7D"/>
    <w:rsid w:val="00CD7D44"/>
    <w:rsid w:val="00CF6418"/>
    <w:rsid w:val="00D53463"/>
    <w:rsid w:val="00D92A8D"/>
    <w:rsid w:val="00D9653D"/>
    <w:rsid w:val="00DA613D"/>
    <w:rsid w:val="00DB1EC1"/>
    <w:rsid w:val="00DD0037"/>
    <w:rsid w:val="00DE1805"/>
    <w:rsid w:val="00DE640F"/>
    <w:rsid w:val="00E37B83"/>
    <w:rsid w:val="00E52C45"/>
    <w:rsid w:val="00E5375C"/>
    <w:rsid w:val="00E61A84"/>
    <w:rsid w:val="00E70097"/>
    <w:rsid w:val="00E7232C"/>
    <w:rsid w:val="00E75335"/>
    <w:rsid w:val="00EC727F"/>
    <w:rsid w:val="00ED1EC8"/>
    <w:rsid w:val="00EE7F4E"/>
    <w:rsid w:val="00F418AE"/>
    <w:rsid w:val="00F4343E"/>
    <w:rsid w:val="00F96C76"/>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semiHidden/>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Название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 w:type="character" w:customStyle="1" w:styleId="3">
    <w:name w:val="Основной текст (3)_"/>
    <w:basedOn w:val="a0"/>
    <w:link w:val="30"/>
    <w:locked/>
    <w:rsid w:val="00965A87"/>
    <w:rPr>
      <w:rFonts w:ascii="Times New Roman" w:hAnsi="Times New Roman" w:cs="Times New Roman"/>
      <w:spacing w:val="-10"/>
      <w:sz w:val="28"/>
      <w:szCs w:val="28"/>
      <w:shd w:val="clear" w:color="auto" w:fill="FFFFFF"/>
    </w:rPr>
  </w:style>
  <w:style w:type="paragraph" w:customStyle="1" w:styleId="30">
    <w:name w:val="Основной текст (3)"/>
    <w:basedOn w:val="a"/>
    <w:link w:val="3"/>
    <w:rsid w:val="00965A87"/>
    <w:pPr>
      <w:widowControl w:val="0"/>
      <w:shd w:val="clear" w:color="auto" w:fill="FFFFFF"/>
      <w:spacing w:before="660" w:after="0" w:line="317" w:lineRule="exact"/>
      <w:ind w:hanging="340"/>
      <w:jc w:val="both"/>
    </w:pPr>
    <w:rPr>
      <w:rFonts w:ascii="Times New Roman" w:hAnsi="Times New Roman" w:cs="Times New Roman"/>
      <w:spacing w:val="-10"/>
      <w:sz w:val="28"/>
      <w:szCs w:val="28"/>
    </w:rPr>
  </w:style>
  <w:style w:type="character" w:customStyle="1" w:styleId="2">
    <w:name w:val="Основной текст (2)_"/>
    <w:basedOn w:val="a0"/>
    <w:link w:val="20"/>
    <w:uiPriority w:val="99"/>
    <w:locked/>
    <w:rsid w:val="00965A87"/>
    <w:rPr>
      <w:rFonts w:ascii="Times New Roman" w:hAnsi="Times New Roman" w:cs="Times New Roman"/>
      <w:b/>
      <w:bCs/>
      <w:spacing w:val="-10"/>
      <w:sz w:val="28"/>
      <w:szCs w:val="28"/>
      <w:shd w:val="clear" w:color="auto" w:fill="FFFFFF"/>
    </w:rPr>
  </w:style>
  <w:style w:type="paragraph" w:customStyle="1" w:styleId="20">
    <w:name w:val="Основной текст (2)"/>
    <w:basedOn w:val="a"/>
    <w:link w:val="2"/>
    <w:uiPriority w:val="99"/>
    <w:rsid w:val="00965A87"/>
    <w:pPr>
      <w:widowControl w:val="0"/>
      <w:shd w:val="clear" w:color="auto" w:fill="FFFFFF"/>
      <w:spacing w:after="360" w:line="240" w:lineRule="atLeast"/>
      <w:jc w:val="right"/>
    </w:pPr>
    <w:rPr>
      <w:rFonts w:ascii="Times New Roman" w:hAnsi="Times New Roman" w:cs="Times New Roman"/>
      <w:b/>
      <w:bCs/>
      <w:spacing w:val="-10"/>
      <w:sz w:val="28"/>
      <w:szCs w:val="28"/>
    </w:rPr>
  </w:style>
  <w:style w:type="character" w:customStyle="1" w:styleId="af">
    <w:name w:val="Основной текст_"/>
    <w:link w:val="21"/>
    <w:locked/>
    <w:rsid w:val="007A0664"/>
    <w:rPr>
      <w:rFonts w:ascii="Times New Roman" w:hAnsi="Times New Roman" w:cs="Times New Roman"/>
      <w:sz w:val="28"/>
      <w:shd w:val="clear" w:color="auto" w:fill="FFFFFF"/>
    </w:rPr>
  </w:style>
  <w:style w:type="paragraph" w:customStyle="1" w:styleId="21">
    <w:name w:val="Основной текст2"/>
    <w:basedOn w:val="a"/>
    <w:link w:val="af"/>
    <w:rsid w:val="007A0664"/>
    <w:pPr>
      <w:widowControl w:val="0"/>
      <w:shd w:val="clear" w:color="auto" w:fill="FFFFFF"/>
      <w:spacing w:before="120" w:after="120" w:line="240" w:lineRule="atLeast"/>
      <w:ind w:hanging="2020"/>
      <w:jc w:val="right"/>
    </w:pPr>
    <w:rPr>
      <w:rFonts w:ascii="Times New Roman" w:hAnsi="Times New Roman" w:cs="Times New Roman"/>
      <w:sz w:val="28"/>
    </w:rPr>
  </w:style>
  <w:style w:type="paragraph" w:styleId="af0">
    <w:name w:val="Normal (Web)"/>
    <w:basedOn w:val="a"/>
    <w:uiPriority w:val="99"/>
    <w:rsid w:val="00ED1EC8"/>
    <w:pPr>
      <w:spacing w:before="100" w:beforeAutospacing="1" w:after="100" w:afterAutospacing="1" w:line="240" w:lineRule="auto"/>
    </w:pPr>
    <w:rPr>
      <w:rFonts w:ascii="Calibri" w:eastAsia="Times New Roman" w:hAnsi="Calibri" w:cs="Calibri"/>
      <w:sz w:val="24"/>
      <w:szCs w:val="24"/>
      <w:lang w:eastAsia="ru-RU"/>
    </w:rPr>
  </w:style>
  <w:style w:type="character" w:styleId="af1">
    <w:name w:val="Strong"/>
    <w:uiPriority w:val="99"/>
    <w:qFormat/>
    <w:rsid w:val="00ED1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semiHidden/>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Название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 w:type="character" w:customStyle="1" w:styleId="3">
    <w:name w:val="Основной текст (3)_"/>
    <w:basedOn w:val="a0"/>
    <w:link w:val="30"/>
    <w:locked/>
    <w:rsid w:val="00965A87"/>
    <w:rPr>
      <w:rFonts w:ascii="Times New Roman" w:hAnsi="Times New Roman" w:cs="Times New Roman"/>
      <w:spacing w:val="-10"/>
      <w:sz w:val="28"/>
      <w:szCs w:val="28"/>
      <w:shd w:val="clear" w:color="auto" w:fill="FFFFFF"/>
    </w:rPr>
  </w:style>
  <w:style w:type="paragraph" w:customStyle="1" w:styleId="30">
    <w:name w:val="Основной текст (3)"/>
    <w:basedOn w:val="a"/>
    <w:link w:val="3"/>
    <w:rsid w:val="00965A87"/>
    <w:pPr>
      <w:widowControl w:val="0"/>
      <w:shd w:val="clear" w:color="auto" w:fill="FFFFFF"/>
      <w:spacing w:before="660" w:after="0" w:line="317" w:lineRule="exact"/>
      <w:ind w:hanging="340"/>
      <w:jc w:val="both"/>
    </w:pPr>
    <w:rPr>
      <w:rFonts w:ascii="Times New Roman" w:hAnsi="Times New Roman" w:cs="Times New Roman"/>
      <w:spacing w:val="-10"/>
      <w:sz w:val="28"/>
      <w:szCs w:val="28"/>
    </w:rPr>
  </w:style>
  <w:style w:type="character" w:customStyle="1" w:styleId="2">
    <w:name w:val="Основной текст (2)_"/>
    <w:basedOn w:val="a0"/>
    <w:link w:val="20"/>
    <w:uiPriority w:val="99"/>
    <w:locked/>
    <w:rsid w:val="00965A87"/>
    <w:rPr>
      <w:rFonts w:ascii="Times New Roman" w:hAnsi="Times New Roman" w:cs="Times New Roman"/>
      <w:b/>
      <w:bCs/>
      <w:spacing w:val="-10"/>
      <w:sz w:val="28"/>
      <w:szCs w:val="28"/>
      <w:shd w:val="clear" w:color="auto" w:fill="FFFFFF"/>
    </w:rPr>
  </w:style>
  <w:style w:type="paragraph" w:customStyle="1" w:styleId="20">
    <w:name w:val="Основной текст (2)"/>
    <w:basedOn w:val="a"/>
    <w:link w:val="2"/>
    <w:uiPriority w:val="99"/>
    <w:rsid w:val="00965A87"/>
    <w:pPr>
      <w:widowControl w:val="0"/>
      <w:shd w:val="clear" w:color="auto" w:fill="FFFFFF"/>
      <w:spacing w:after="360" w:line="240" w:lineRule="atLeast"/>
      <w:jc w:val="right"/>
    </w:pPr>
    <w:rPr>
      <w:rFonts w:ascii="Times New Roman" w:hAnsi="Times New Roman" w:cs="Times New Roman"/>
      <w:b/>
      <w:bCs/>
      <w:spacing w:val="-10"/>
      <w:sz w:val="28"/>
      <w:szCs w:val="28"/>
    </w:rPr>
  </w:style>
  <w:style w:type="character" w:customStyle="1" w:styleId="af">
    <w:name w:val="Основной текст_"/>
    <w:link w:val="21"/>
    <w:locked/>
    <w:rsid w:val="007A0664"/>
    <w:rPr>
      <w:rFonts w:ascii="Times New Roman" w:hAnsi="Times New Roman" w:cs="Times New Roman"/>
      <w:sz w:val="28"/>
      <w:shd w:val="clear" w:color="auto" w:fill="FFFFFF"/>
    </w:rPr>
  </w:style>
  <w:style w:type="paragraph" w:customStyle="1" w:styleId="21">
    <w:name w:val="Основной текст2"/>
    <w:basedOn w:val="a"/>
    <w:link w:val="af"/>
    <w:rsid w:val="007A0664"/>
    <w:pPr>
      <w:widowControl w:val="0"/>
      <w:shd w:val="clear" w:color="auto" w:fill="FFFFFF"/>
      <w:spacing w:before="120" w:after="120" w:line="240" w:lineRule="atLeast"/>
      <w:ind w:hanging="2020"/>
      <w:jc w:val="right"/>
    </w:pPr>
    <w:rPr>
      <w:rFonts w:ascii="Times New Roman" w:hAnsi="Times New Roman" w:cs="Times New Roman"/>
      <w:sz w:val="28"/>
    </w:rPr>
  </w:style>
  <w:style w:type="paragraph" w:styleId="af0">
    <w:name w:val="Normal (Web)"/>
    <w:basedOn w:val="a"/>
    <w:uiPriority w:val="99"/>
    <w:rsid w:val="00ED1EC8"/>
    <w:pPr>
      <w:spacing w:before="100" w:beforeAutospacing="1" w:after="100" w:afterAutospacing="1" w:line="240" w:lineRule="auto"/>
    </w:pPr>
    <w:rPr>
      <w:rFonts w:ascii="Calibri" w:eastAsia="Times New Roman" w:hAnsi="Calibri" w:cs="Calibri"/>
      <w:sz w:val="24"/>
      <w:szCs w:val="24"/>
      <w:lang w:eastAsia="ru-RU"/>
    </w:rPr>
  </w:style>
  <w:style w:type="character" w:styleId="af1">
    <w:name w:val="Strong"/>
    <w:uiPriority w:val="99"/>
    <w:qFormat/>
    <w:rsid w:val="00ED1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j.com.ua/article/124788" TargetMode="External"/><Relationship Id="rId3" Type="http://schemas.microsoft.com/office/2007/relationships/stylesWithEffects" Target="stylesWithEffects.xml"/><Relationship Id="rId7" Type="http://schemas.openxmlformats.org/officeDocument/2006/relationships/hyperlink" Target="https://www.umj.com.ua/article/124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8484</Words>
  <Characters>4836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Користувач Windows</cp:lastModifiedBy>
  <cp:revision>130</cp:revision>
  <cp:lastPrinted>2020-02-18T13:57:00Z</cp:lastPrinted>
  <dcterms:created xsi:type="dcterms:W3CDTF">2019-10-03T06:58:00Z</dcterms:created>
  <dcterms:modified xsi:type="dcterms:W3CDTF">2020-02-18T14:31:00Z</dcterms:modified>
</cp:coreProperties>
</file>