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AA6885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39169A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39169A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«__»_____________2020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39169A">
        <w:rPr>
          <w:lang w:eastAsia="ru-RU"/>
        </w:rPr>
        <w:t xml:space="preserve">                  2020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D19D3" w:rsidRDefault="001D19D3" w:rsidP="0033413E">
            <w:pPr>
              <w:spacing w:line="240" w:lineRule="auto"/>
              <w:ind w:left="-108" w:right="250" w:firstLine="0"/>
            </w:pPr>
          </w:p>
          <w:p w:rsidR="005007BE" w:rsidRPr="00C504B5" w:rsidRDefault="0005396C" w:rsidP="0039169A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9169A">
              <w:t>у зв</w:t>
            </w:r>
            <w:r w:rsidR="0039169A" w:rsidRPr="0039169A">
              <w:t>’</w:t>
            </w:r>
            <w:r w:rsidR="0039169A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proofErr w:type="spellStart"/>
            <w:r w:rsidR="0039169A">
              <w:rPr>
                <w:lang w:eastAsia="ru-RU"/>
              </w:rPr>
              <w:t>Шенцевим</w:t>
            </w:r>
            <w:proofErr w:type="spellEnd"/>
            <w:r w:rsidR="0039169A">
              <w:rPr>
                <w:lang w:eastAsia="ru-RU"/>
              </w:rPr>
              <w:t xml:space="preserve"> Ігорем Олександровичем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1D19D3" w:rsidRDefault="001D19D3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EB2E9A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EB2E9A">
        <w:t xml:space="preserve">ої міської ради (протокол від </w:t>
      </w:r>
      <w:r w:rsidR="00E16705">
        <w:t>21.02.2020</w:t>
      </w:r>
      <w:r w:rsidR="00EB2E9A">
        <w:t xml:space="preserve"> № </w:t>
      </w:r>
      <w:r w:rsidR="00E16705">
        <w:t>185</w:t>
      </w:r>
      <w:r w:rsidR="00EB2E9A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A007B3">
        <w:rPr>
          <w:lang w:eastAsia="ru-RU"/>
        </w:rPr>
        <w:t xml:space="preserve">частини 3 статті 15 Закону України «Про доступ до публічної інформації»,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 xml:space="preserve">Затвердити </w:t>
      </w:r>
      <w:proofErr w:type="spellStart"/>
      <w:r w:rsidR="00250139">
        <w:rPr>
          <w:lang w:eastAsia="ru-RU"/>
        </w:rPr>
        <w:t>Шенцеву</w:t>
      </w:r>
      <w:proofErr w:type="spellEnd"/>
      <w:r w:rsidR="00250139">
        <w:rPr>
          <w:lang w:eastAsia="ru-RU"/>
        </w:rPr>
        <w:t xml:space="preserve"> </w:t>
      </w:r>
      <w:proofErr w:type="spellStart"/>
      <w:r w:rsidR="00250139">
        <w:rPr>
          <w:lang w:eastAsia="ru-RU"/>
        </w:rPr>
        <w:t>Ігору</w:t>
      </w:r>
      <w:proofErr w:type="spellEnd"/>
      <w:r w:rsidR="00250139">
        <w:rPr>
          <w:lang w:eastAsia="ru-RU"/>
        </w:rPr>
        <w:t xml:space="preserve"> Олександровичу</w:t>
      </w:r>
      <w:r w:rsidR="005547B2">
        <w:rPr>
          <w:lang w:eastAsia="ru-RU"/>
        </w:rPr>
        <w:t xml:space="preserve"> </w:t>
      </w:r>
      <w:r w:rsidR="0005396C" w:rsidRPr="005105EF">
        <w:t>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05396C" w:rsidRPr="005105EF">
        <w:t xml:space="preserve">із земель житлової та громадської забудови; для будівництва та обслуговування </w:t>
      </w:r>
      <w:r w:rsidR="0026206D">
        <w:t xml:space="preserve">будівель </w:t>
      </w:r>
      <w:r w:rsidR="00250139">
        <w:t>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</w:t>
      </w:r>
      <w:r w:rsidR="00250139" w:rsidRPr="00250139">
        <w:t>’</w:t>
      </w:r>
      <w:r w:rsidR="00250139">
        <w:t>язаної з отриманням прибутку</w:t>
      </w:r>
      <w:r w:rsidR="00B71EFC">
        <w:t xml:space="preserve"> (код КВЦПЗ –</w:t>
      </w:r>
      <w:r w:rsidR="0005396C" w:rsidRPr="005105EF">
        <w:t xml:space="preserve"> </w:t>
      </w:r>
      <w:r w:rsidR="00B71EFC">
        <w:t>03.</w:t>
      </w:r>
      <w:r w:rsidR="00250139">
        <w:t>10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250139">
        <w:t>та</w:t>
      </w:r>
      <w:r w:rsidR="00B71EFC">
        <w:t xml:space="preserve"> обслуговування </w:t>
      </w:r>
      <w:r w:rsidR="00250139">
        <w:t>будівель закладів охорони здоров</w:t>
      </w:r>
      <w:r w:rsidR="00250139" w:rsidRPr="00250139">
        <w:t>’</w:t>
      </w:r>
      <w:r w:rsidR="00250139">
        <w:t xml:space="preserve">я </w:t>
      </w:r>
      <w:r w:rsidR="00D337BA">
        <w:t>та соціальної допомоги</w:t>
      </w:r>
      <w:r w:rsidR="00B71EFC">
        <w:t xml:space="preserve"> (код КВЦПЗ – </w:t>
      </w:r>
      <w:r w:rsidR="00D337BA">
        <w:t>03.03</w:t>
      </w:r>
      <w:r w:rsidR="00FB1795">
        <w:t>)</w:t>
      </w:r>
      <w:r w:rsidR="00B71EFC">
        <w:t>, кадастровий номер 5910136</w:t>
      </w:r>
      <w:r w:rsidR="00FB1795">
        <w:t>600:</w:t>
      </w:r>
      <w:r w:rsidR="00D337BA">
        <w:t>17:007:0008</w:t>
      </w:r>
      <w:r w:rsidR="0005396C" w:rsidRPr="005105EF">
        <w:t xml:space="preserve">, площею </w:t>
      </w:r>
      <w:r w:rsidR="00B71EFC">
        <w:t>0,</w:t>
      </w:r>
      <w:r w:rsidR="00D337BA">
        <w:t>0452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</w:t>
      </w:r>
      <w:r w:rsidR="00AA6885">
        <w:t xml:space="preserve">                            </w:t>
      </w:r>
      <w:bookmarkStart w:id="0" w:name="_GoBack"/>
      <w:bookmarkEnd w:id="0"/>
      <w:r w:rsidR="0005396C" w:rsidRPr="005105EF">
        <w:t xml:space="preserve">вул. </w:t>
      </w:r>
      <w:r w:rsidR="00D337BA">
        <w:t>Металургів, 38</w:t>
      </w:r>
      <w:r w:rsidR="0005396C" w:rsidRPr="005105EF">
        <w:t xml:space="preserve">, яка знаходиться в користуванні </w:t>
      </w:r>
      <w:proofErr w:type="spellStart"/>
      <w:r w:rsidR="00D337BA">
        <w:t>Шенцева</w:t>
      </w:r>
      <w:proofErr w:type="spellEnd"/>
      <w:r w:rsidR="00D337BA">
        <w:t xml:space="preserve"> </w:t>
      </w:r>
      <w:proofErr w:type="spellStart"/>
      <w:r w:rsidR="00D337BA">
        <w:t>Ігора</w:t>
      </w:r>
      <w:proofErr w:type="spellEnd"/>
      <w:r w:rsidR="00D337BA">
        <w:t xml:space="preserve"> Олександровича</w:t>
      </w:r>
      <w:r w:rsidR="0005396C" w:rsidRPr="005105EF">
        <w:t xml:space="preserve"> на підставі договору оренди земельної ділянки, укладеного </w:t>
      </w:r>
      <w:r w:rsidR="00D337BA">
        <w:t xml:space="preserve">              </w:t>
      </w:r>
      <w:r w:rsidR="000341BF">
        <w:t>04 лютого 2015</w:t>
      </w:r>
      <w:r w:rsidR="00D337BA">
        <w:t xml:space="preserve"> року</w:t>
      </w:r>
      <w:r w:rsidR="0005396C" w:rsidRPr="005105EF">
        <w:t xml:space="preserve"> </w:t>
      </w:r>
      <w:r w:rsidR="00092CE9">
        <w:t>(</w:t>
      </w:r>
      <w:r w:rsidR="000341BF">
        <w:t xml:space="preserve">додаткова угода до договору оренди земельної ділянки від 11 жовтня 2019 року, </w:t>
      </w:r>
      <w:r w:rsidR="0012316E">
        <w:t>номер запису про інше речове право в Державному реєстрі речових прав на нерухоме майно</w:t>
      </w:r>
      <w:r w:rsidR="0005396C" w:rsidRPr="005105EF">
        <w:t xml:space="preserve">: </w:t>
      </w:r>
      <w:r w:rsidR="000341BF">
        <w:t>8832231</w:t>
      </w:r>
      <w:r w:rsidR="00C34B3B">
        <w:t xml:space="preserve"> від </w:t>
      </w:r>
      <w:r w:rsidR="000341BF">
        <w:t>23 лютого 2015</w:t>
      </w:r>
      <w:r w:rsidR="00C34B3B">
        <w:t xml:space="preserve"> року</w:t>
      </w:r>
      <w:r w:rsidR="0005396C" w:rsidRPr="005105EF">
        <w:t>).</w:t>
      </w:r>
      <w:r w:rsidR="00CA6992">
        <w:t xml:space="preserve"> </w:t>
      </w:r>
    </w:p>
    <w:p w:rsidR="00A13FEC" w:rsidRDefault="00A13FEC" w:rsidP="0005396C">
      <w:pPr>
        <w:spacing w:line="240" w:lineRule="auto"/>
        <w:ind w:firstLine="708"/>
      </w:pPr>
    </w:p>
    <w:p w:rsidR="0042270B" w:rsidRDefault="006B7043" w:rsidP="009F5DDE">
      <w:pPr>
        <w:spacing w:line="240" w:lineRule="auto"/>
        <w:ind w:firstLine="708"/>
        <w:rPr>
          <w:lang w:eastAsia="ru-RU"/>
        </w:rPr>
      </w:pPr>
      <w:r>
        <w:lastRenderedPageBreak/>
        <w:t xml:space="preserve">2. </w:t>
      </w:r>
      <w:r w:rsidR="00C96660">
        <w:t xml:space="preserve">Після внесення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</w:t>
      </w:r>
      <w:r w:rsidR="000C377A">
        <w:t xml:space="preserve">відповідні </w:t>
      </w:r>
      <w:r w:rsidR="0005396C" w:rsidRPr="005105EF">
        <w:t>змін</w:t>
      </w:r>
      <w:r w:rsidR="00931E8E">
        <w:t>и</w:t>
      </w:r>
      <w:r w:rsidR="0005396C" w:rsidRPr="005105EF">
        <w:t xml:space="preserve"> до договору оренди земельної ділянки</w:t>
      </w:r>
      <w:r w:rsidR="009F5DDE">
        <w:t>.</w:t>
      </w:r>
      <w:r w:rsidR="0005396C" w:rsidRPr="005105EF">
        <w:t xml:space="preserve"> 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C504B5">
        <w:rPr>
          <w:lang w:eastAsia="ru-RU"/>
        </w:rPr>
        <w:t>О.М. Лисенко</w:t>
      </w: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67230" w:rsidRDefault="00967230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13FEC" w:rsidRDefault="00A13FEC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>
        <w:rPr>
          <w:sz w:val="24"/>
          <w:szCs w:val="24"/>
          <w:lang w:eastAsia="ru-RU"/>
        </w:rPr>
        <w:t>містобудування</w:t>
      </w:r>
      <w:r w:rsidRPr="00C62351">
        <w:rPr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5007BE" w:rsidRPr="00C62351" w:rsidRDefault="005007BE" w:rsidP="005007BE">
      <w:pPr>
        <w:spacing w:line="240" w:lineRule="auto"/>
        <w:ind w:right="174" w:firstLine="0"/>
        <w:rPr>
          <w:sz w:val="24"/>
          <w:szCs w:val="24"/>
          <w:lang w:eastAsia="ru-RU"/>
        </w:rPr>
      </w:pPr>
      <w:r w:rsidRPr="00C62351">
        <w:rPr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5007BE" w:rsidRDefault="005007BE" w:rsidP="005007BE">
      <w:pPr>
        <w:spacing w:line="240" w:lineRule="auto"/>
        <w:ind w:right="174" w:firstLine="0"/>
        <w:rPr>
          <w:lang w:val="ru-RU" w:eastAsia="ru-RU"/>
        </w:rPr>
      </w:pPr>
      <w:r w:rsidRPr="00C62351">
        <w:rPr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</w:p>
    <w:sectPr w:rsidR="005007BE" w:rsidSect="00A13FEC">
      <w:pgSz w:w="11906" w:h="16838"/>
      <w:pgMar w:top="567" w:right="567" w:bottom="851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341BF"/>
    <w:rsid w:val="000471D0"/>
    <w:rsid w:val="000478F1"/>
    <w:rsid w:val="0005396C"/>
    <w:rsid w:val="00077934"/>
    <w:rsid w:val="0008001D"/>
    <w:rsid w:val="000830CB"/>
    <w:rsid w:val="00085AE8"/>
    <w:rsid w:val="00085F28"/>
    <w:rsid w:val="00092CE9"/>
    <w:rsid w:val="000B6F20"/>
    <w:rsid w:val="000C0357"/>
    <w:rsid w:val="000C377A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0DCA"/>
    <w:rsid w:val="001C43E0"/>
    <w:rsid w:val="001D19D3"/>
    <w:rsid w:val="001D4AAB"/>
    <w:rsid w:val="001E0F5D"/>
    <w:rsid w:val="001F3399"/>
    <w:rsid w:val="00206300"/>
    <w:rsid w:val="00206DA1"/>
    <w:rsid w:val="00207860"/>
    <w:rsid w:val="00215D5E"/>
    <w:rsid w:val="00216E26"/>
    <w:rsid w:val="00250139"/>
    <w:rsid w:val="0026206D"/>
    <w:rsid w:val="0027114E"/>
    <w:rsid w:val="0027460A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901D0"/>
    <w:rsid w:val="0039169A"/>
    <w:rsid w:val="003A76E3"/>
    <w:rsid w:val="003A7B0C"/>
    <w:rsid w:val="003B5BA2"/>
    <w:rsid w:val="003E151D"/>
    <w:rsid w:val="003E5F22"/>
    <w:rsid w:val="003E633D"/>
    <w:rsid w:val="003F0CF3"/>
    <w:rsid w:val="00422054"/>
    <w:rsid w:val="0042270B"/>
    <w:rsid w:val="00435DCB"/>
    <w:rsid w:val="004421B8"/>
    <w:rsid w:val="0044234F"/>
    <w:rsid w:val="004430C5"/>
    <w:rsid w:val="00450451"/>
    <w:rsid w:val="00456A0B"/>
    <w:rsid w:val="00462EEE"/>
    <w:rsid w:val="004679AB"/>
    <w:rsid w:val="00470999"/>
    <w:rsid w:val="004722B3"/>
    <w:rsid w:val="00476E37"/>
    <w:rsid w:val="00476F0C"/>
    <w:rsid w:val="00481197"/>
    <w:rsid w:val="00483687"/>
    <w:rsid w:val="004A5409"/>
    <w:rsid w:val="004B69C0"/>
    <w:rsid w:val="004B704C"/>
    <w:rsid w:val="004C2886"/>
    <w:rsid w:val="004D3529"/>
    <w:rsid w:val="004D5AB8"/>
    <w:rsid w:val="004F0B29"/>
    <w:rsid w:val="004F3904"/>
    <w:rsid w:val="005007BE"/>
    <w:rsid w:val="005008A5"/>
    <w:rsid w:val="00542DC1"/>
    <w:rsid w:val="00546B88"/>
    <w:rsid w:val="005547B2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E1E61"/>
    <w:rsid w:val="005F54F1"/>
    <w:rsid w:val="00602C4C"/>
    <w:rsid w:val="006277DF"/>
    <w:rsid w:val="00630986"/>
    <w:rsid w:val="00643F7C"/>
    <w:rsid w:val="00647BC9"/>
    <w:rsid w:val="006548C9"/>
    <w:rsid w:val="0065574D"/>
    <w:rsid w:val="00663CCC"/>
    <w:rsid w:val="00666378"/>
    <w:rsid w:val="00667D5D"/>
    <w:rsid w:val="00685B2F"/>
    <w:rsid w:val="006A4DD0"/>
    <w:rsid w:val="006B13B4"/>
    <w:rsid w:val="006B7043"/>
    <w:rsid w:val="006C4F49"/>
    <w:rsid w:val="006E798D"/>
    <w:rsid w:val="00706798"/>
    <w:rsid w:val="007134F6"/>
    <w:rsid w:val="0072494B"/>
    <w:rsid w:val="007749E5"/>
    <w:rsid w:val="00774BA2"/>
    <w:rsid w:val="0077526C"/>
    <w:rsid w:val="00775FC1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1F9B"/>
    <w:rsid w:val="008738BE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2163A"/>
    <w:rsid w:val="00931E8E"/>
    <w:rsid w:val="00935D13"/>
    <w:rsid w:val="009377EA"/>
    <w:rsid w:val="00955CA2"/>
    <w:rsid w:val="00967230"/>
    <w:rsid w:val="009A121C"/>
    <w:rsid w:val="009A5E0D"/>
    <w:rsid w:val="009C14BF"/>
    <w:rsid w:val="009C5118"/>
    <w:rsid w:val="009C5BDE"/>
    <w:rsid w:val="009C702B"/>
    <w:rsid w:val="009D650D"/>
    <w:rsid w:val="009E2491"/>
    <w:rsid w:val="009E4333"/>
    <w:rsid w:val="009E650A"/>
    <w:rsid w:val="009F5CF7"/>
    <w:rsid w:val="009F5DDE"/>
    <w:rsid w:val="00A007B3"/>
    <w:rsid w:val="00A07475"/>
    <w:rsid w:val="00A13D0B"/>
    <w:rsid w:val="00A13FEC"/>
    <w:rsid w:val="00A15822"/>
    <w:rsid w:val="00A268AA"/>
    <w:rsid w:val="00A2700F"/>
    <w:rsid w:val="00A37453"/>
    <w:rsid w:val="00A40B0F"/>
    <w:rsid w:val="00A44847"/>
    <w:rsid w:val="00A461B7"/>
    <w:rsid w:val="00A46C48"/>
    <w:rsid w:val="00A6187C"/>
    <w:rsid w:val="00A75B00"/>
    <w:rsid w:val="00A81C2F"/>
    <w:rsid w:val="00A94AD8"/>
    <w:rsid w:val="00AA6885"/>
    <w:rsid w:val="00AB5D35"/>
    <w:rsid w:val="00AB6570"/>
    <w:rsid w:val="00AF1376"/>
    <w:rsid w:val="00B05B48"/>
    <w:rsid w:val="00B121B2"/>
    <w:rsid w:val="00B3042F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BC44CF"/>
    <w:rsid w:val="00C10523"/>
    <w:rsid w:val="00C11BF1"/>
    <w:rsid w:val="00C34B3B"/>
    <w:rsid w:val="00C42B26"/>
    <w:rsid w:val="00C504B5"/>
    <w:rsid w:val="00C6013B"/>
    <w:rsid w:val="00C62351"/>
    <w:rsid w:val="00C94E6E"/>
    <w:rsid w:val="00C9509D"/>
    <w:rsid w:val="00C96660"/>
    <w:rsid w:val="00CA1910"/>
    <w:rsid w:val="00CA6992"/>
    <w:rsid w:val="00CB11D1"/>
    <w:rsid w:val="00CB6FA0"/>
    <w:rsid w:val="00D25C40"/>
    <w:rsid w:val="00D337BA"/>
    <w:rsid w:val="00D34B57"/>
    <w:rsid w:val="00D47DA7"/>
    <w:rsid w:val="00D77080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16705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2E9A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1795"/>
    <w:rsid w:val="00FB2257"/>
    <w:rsid w:val="00FB70F0"/>
    <w:rsid w:val="00FC1833"/>
    <w:rsid w:val="00FC1C63"/>
    <w:rsid w:val="00FC220C"/>
    <w:rsid w:val="00FC70C7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E7B16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151</cp:revision>
  <cp:lastPrinted>2019-10-08T10:08:00Z</cp:lastPrinted>
  <dcterms:created xsi:type="dcterms:W3CDTF">2016-06-16T10:53:00Z</dcterms:created>
  <dcterms:modified xsi:type="dcterms:W3CDTF">2020-03-05T07:04:00Z</dcterms:modified>
</cp:coreProperties>
</file>