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26" w:rsidRPr="00096AF3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96AF3">
        <w:rPr>
          <w:rFonts w:ascii="Times New Roman" w:hAnsi="Times New Roman" w:cs="Times New Roman"/>
          <w:lang w:val="uk-UA"/>
        </w:rPr>
        <w:t xml:space="preserve">Додаток </w:t>
      </w:r>
      <w:r w:rsidR="00975D61" w:rsidRPr="00096AF3">
        <w:rPr>
          <w:rFonts w:ascii="Times New Roman" w:hAnsi="Times New Roman" w:cs="Times New Roman"/>
          <w:lang w:val="uk-UA"/>
        </w:rPr>
        <w:t>1.2</w:t>
      </w:r>
    </w:p>
    <w:p w:rsidR="00975D61" w:rsidRDefault="00975D61" w:rsidP="00923D86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23D86">
        <w:rPr>
          <w:rFonts w:ascii="Times New Roman" w:hAnsi="Times New Roman" w:cs="Times New Roman"/>
          <w:sz w:val="24"/>
          <w:szCs w:val="24"/>
          <w:lang w:val="uk-UA"/>
        </w:rPr>
        <w:t xml:space="preserve">міської </w:t>
      </w:r>
      <w:r w:rsidRPr="00096AF3">
        <w:rPr>
          <w:rFonts w:ascii="Times New Roman" w:hAnsi="Times New Roman" w:cs="Times New Roman"/>
          <w:lang w:val="uk-UA"/>
        </w:rPr>
        <w:t>цільов</w:t>
      </w:r>
      <w:r w:rsidR="00BC062D">
        <w:rPr>
          <w:rFonts w:ascii="Times New Roman" w:hAnsi="Times New Roman" w:cs="Times New Roman"/>
          <w:lang w:val="uk-UA"/>
        </w:rPr>
        <w:t>ої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Програм</w:t>
      </w:r>
      <w:r w:rsidR="00BC062D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D64F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захисту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територі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E43C4">
        <w:rPr>
          <w:rFonts w:ascii="Times New Roman" w:hAnsi="Times New Roman" w:cs="Times New Roman"/>
          <w:sz w:val="24"/>
          <w:szCs w:val="24"/>
          <w:lang w:val="uk-UA"/>
        </w:rPr>
        <w:t xml:space="preserve">м. Суми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 xml:space="preserve">від надзвичайних </w:t>
      </w:r>
      <w:r w:rsidRPr="00096AF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3A42C2">
        <w:rPr>
          <w:rFonts w:ascii="Times New Roman" w:hAnsi="Times New Roman" w:cs="Times New Roman"/>
          <w:sz w:val="24"/>
          <w:szCs w:val="24"/>
          <w:lang w:val="uk-UA"/>
        </w:rPr>
        <w:t>ситуацій техногенного та природного характеру на 2019-2021 роки</w:t>
      </w:r>
    </w:p>
    <w:p w:rsidR="00B63126" w:rsidRPr="006F15DD" w:rsidRDefault="00B63126" w:rsidP="00B63126">
      <w:pPr>
        <w:tabs>
          <w:tab w:val="left" w:pos="9456"/>
        </w:tabs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  <w:r w:rsidRPr="00096AF3">
        <w:rPr>
          <w:rFonts w:ascii="Times New Roman" w:hAnsi="Times New Roman" w:cs="Times New Roman"/>
          <w:lang w:val="uk-UA"/>
        </w:rPr>
        <w:tab/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</w:t>
      </w:r>
      <w:r w:rsidRPr="00EB4317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6F0574" w:rsidRPr="006640CC" w:rsidRDefault="00B63126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Ресурсне забезпечення </w:t>
      </w:r>
      <w:r w:rsidR="00127B07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цільової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</w:t>
      </w:r>
      <w:r w:rsidR="007C7E18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захисту </w:t>
      </w:r>
      <w:r w:rsidR="0081362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населення і території </w:t>
      </w:r>
      <w:r w:rsidR="008141D5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="0081362A" w:rsidRPr="00664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F0574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надзвичайних ситуацій техногенного та природного характеру</w:t>
      </w:r>
      <w:r w:rsidR="006F0574" w:rsidRPr="006640CC">
        <w:rPr>
          <w:rFonts w:ascii="Times New Roman" w:hAnsi="Times New Roman" w:cs="Times New Roman"/>
          <w:lang w:val="uk-UA"/>
        </w:rPr>
        <w:t xml:space="preserve">  </w:t>
      </w:r>
    </w:p>
    <w:p w:rsidR="006F0574" w:rsidRPr="006640CC" w:rsidRDefault="006F0574" w:rsidP="006F0574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Pr="006640CC">
        <w:rPr>
          <w:rFonts w:ascii="Times New Roman" w:hAnsi="Times New Roman" w:cs="Times New Roman"/>
          <w:lang w:val="uk-UA"/>
        </w:rPr>
        <w:t xml:space="preserve">      </w:t>
      </w:r>
    </w:p>
    <w:p w:rsidR="007C7E18" w:rsidRPr="006640CC" w:rsidRDefault="007C7E18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1984"/>
        <w:gridCol w:w="1985"/>
        <w:gridCol w:w="1984"/>
        <w:gridCol w:w="1985"/>
      </w:tblGrid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Обсяги фінансування ресурсів ( тис. грн.)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 етапи виконання програми по роках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52C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1.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Накопичення засобів індивідуального</w:t>
            </w:r>
            <w:r w:rsidR="00652C6C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en-US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AD3E2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DAE" w:rsidRPr="006640CC" w:rsidRDefault="00F62DAE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C52C8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B63126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2660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40 691.2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826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2. 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Накопичення засобів індивідуального захисту (ЗІЗ) органів дихання для забезпечення працівників виконавчих органів </w:t>
            </w:r>
            <w:r w:rsidR="007826A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701</w:t>
            </w:r>
            <w:r w:rsidRPr="006640CC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A05C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DB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65B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7C2D9F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B5AD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F313B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4D071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3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Забезпечення утилізації небезпечних речовин виявлених на території </w:t>
            </w:r>
            <w:r w:rsidR="005C7A20" w:rsidRPr="006640CC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9,9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1F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5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AB26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E07A7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66131F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3,3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B969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4.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Утримання захищеного пункту управління</w:t>
            </w:r>
            <w:r w:rsidR="00B96986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941710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99" w:rsidRPr="006640CC" w:rsidRDefault="00145799" w:rsidP="0014579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E04" w:rsidRPr="006640CC" w:rsidRDefault="00DD6E0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190F21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219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34.4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C4C6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487C0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18,2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3305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Завдання  5. </w:t>
            </w:r>
            <w:r w:rsidRPr="006640CC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захищеного пункту управління</w:t>
            </w:r>
            <w:r w:rsidR="0033054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30542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1E33E0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4C1B93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en-US"/>
              </w:rPr>
              <w:t>5 922</w:t>
            </w:r>
            <w:r w:rsidRPr="006640CC">
              <w:rPr>
                <w:rFonts w:ascii="Times New Roman" w:hAnsi="Times New Roman" w:cs="Times New Roman"/>
                <w:snapToGrid w:val="0"/>
              </w:rPr>
              <w:t>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F8" w:rsidRPr="006640CC" w:rsidRDefault="00D315F8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1E33E0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4A04FD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B8252C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8F5" w:rsidRPr="006640CC" w:rsidRDefault="00D928F5" w:rsidP="00D928F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6.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872</w:t>
            </w:r>
            <w:r w:rsidR="00427FB0" w:rsidRPr="00885796">
              <w:rPr>
                <w:rFonts w:ascii="Times New Roman" w:hAnsi="Times New Roman" w:cs="Times New Roman"/>
                <w:snapToGrid w:val="0"/>
                <w:lang w:val="en-US"/>
              </w:rPr>
              <w:t>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885796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407,3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en-US"/>
              </w:rPr>
              <w:t>407,3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52C" w:rsidRPr="006640CC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DA27D8" w:rsidRDefault="00427FB0" w:rsidP="00427FB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B14FA1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337DEE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B8252C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885796" w:rsidRDefault="00D26651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FB0" w:rsidRPr="006640CC" w:rsidRDefault="00427FB0" w:rsidP="00427FB0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 w:rsidP="0058010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 7.</w:t>
            </w: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 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Утримання існуючої системи оповіщення населення </w:t>
            </w:r>
            <w:r w:rsidR="0058010D" w:rsidRPr="00DA27D8">
              <w:rPr>
                <w:rFonts w:ascii="Times New Roman" w:hAnsi="Times New Roman" w:cs="Times New Roman"/>
                <w:lang w:val="uk-UA"/>
              </w:rPr>
              <w:t>громади</w:t>
            </w:r>
            <w:r w:rsidRPr="00DA27D8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885796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A27D8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</w:t>
            </w:r>
            <w:r w:rsidR="00B63126" w:rsidRPr="006640CC">
              <w:rPr>
                <w:rFonts w:ascii="Times New Roman" w:hAnsi="Times New Roman" w:cs="Times New Roman"/>
                <w:snapToGrid w:val="0"/>
                <w:lang w:val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DA27D8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DA27D8" w:rsidRDefault="004157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7A9" w:rsidRPr="006640CC" w:rsidRDefault="004157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DA27D8" w:rsidRDefault="001448F6" w:rsidP="001448F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A27D8">
              <w:rPr>
                <w:rFonts w:ascii="Times New Roman" w:hAnsi="Times New Roman" w:cs="Times New Roman"/>
                <w:lang w:val="uk-UA"/>
              </w:rPr>
              <w:t>бюджет</w:t>
            </w:r>
            <w:r w:rsidR="000A5235" w:rsidRPr="00DA27D8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4157A9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8F6" w:rsidRPr="006640CC" w:rsidRDefault="001448F6" w:rsidP="00144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0D2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8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0D2A56" w:rsidRPr="006640CC">
              <w:rPr>
                <w:rFonts w:ascii="Times New Roman" w:hAnsi="Times New Roman" w:cs="Times New Roman"/>
                <w:lang w:val="uk-UA"/>
              </w:rPr>
              <w:t xml:space="preserve">Сумській міській об’єднаній територіальній громаді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 w:rsidP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A8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3760C3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F67A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A2187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 w:rsidP="00564D0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Завдання 9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</w:t>
            </w: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надзвичайних ситуацій у Сумській міській об’єднаній територіальній громаді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6D" w:rsidRPr="006640CC" w:rsidRDefault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2B" w:rsidRPr="006640CC" w:rsidRDefault="003C7B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B63126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бюджет</w:t>
            </w:r>
            <w:r w:rsidR="000640B3" w:rsidRPr="006640CC">
              <w:rPr>
                <w:rFonts w:ascii="Times New Roman" w:hAnsi="Times New Roman" w:cs="Times New Roman"/>
                <w:lang w:val="uk-UA"/>
              </w:rPr>
              <w:t xml:space="preserve"> Сумської міської об’єднаної територіальної громади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74,4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1C007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 xml:space="preserve">Завдання 10. </w:t>
            </w:r>
            <w:r w:rsidRPr="006640CC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</w:t>
            </w:r>
            <w:r w:rsidR="001D3BC8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D3BC8"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77,737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0A399F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4,489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9F" w:rsidRPr="006640CC" w:rsidRDefault="00514548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6E08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бюджет </w:t>
            </w:r>
            <w:r w:rsidR="006C2DFD"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BA3FE3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6640CC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0,459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857875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875" w:rsidRPr="006640CC" w:rsidRDefault="00857875" w:rsidP="0085787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72,789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875" w:rsidRPr="006640CC" w:rsidRDefault="00857875" w:rsidP="0085787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11. </w:t>
            </w:r>
            <w:r w:rsidRPr="00885796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proofErr w:type="spellStart"/>
            <w:r w:rsidRPr="00885796">
              <w:rPr>
                <w:rFonts w:ascii="Times New Roman" w:hAnsi="Times New Roman" w:cs="Times New Roman"/>
                <w:lang w:val="uk-UA"/>
              </w:rPr>
              <w:t>вулично</w:t>
            </w:r>
            <w:proofErr w:type="spellEnd"/>
            <w:r w:rsidRPr="00885796">
              <w:rPr>
                <w:rFonts w:ascii="Times New Roman" w:hAnsi="Times New Roman" w:cs="Times New Roman"/>
                <w:lang w:val="uk-UA"/>
              </w:rPr>
              <w:t xml:space="preserve"> – дорожньої мережі, тротуарів та зупинок громадського транспорту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3 500,0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12.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блокпостів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110,0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13. </w:t>
            </w:r>
            <w:r w:rsidRPr="00885796">
              <w:rPr>
                <w:rFonts w:ascii="Times New Roman" w:hAnsi="Times New Roman" w:cs="Times New Roman"/>
              </w:rPr>
              <w:t xml:space="preserve">Оплата за </w:t>
            </w:r>
            <w:proofErr w:type="spellStart"/>
            <w:r w:rsidRPr="00885796">
              <w:rPr>
                <w:rFonts w:ascii="Times New Roman" w:hAnsi="Times New Roman" w:cs="Times New Roman"/>
              </w:rPr>
              <w:t>спожиту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електроенергію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885796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пунктах</w:t>
            </w:r>
            <w:r w:rsidRPr="00885796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14.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5796">
              <w:rPr>
                <w:rFonts w:ascii="Times New Roman" w:hAnsi="Times New Roman" w:cs="Times New Roman"/>
              </w:rPr>
              <w:t>дезбар’єрів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885796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885796">
              <w:rPr>
                <w:rFonts w:ascii="Times New Roman" w:hAnsi="Times New Roman" w:cs="Times New Roman"/>
              </w:rPr>
              <w:t xml:space="preserve"> пунктах</w:t>
            </w: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464,0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інші джерела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 xml:space="preserve">Завдання 15. </w:t>
            </w:r>
            <w:r w:rsidRPr="00885796">
              <w:rPr>
                <w:rFonts w:ascii="Times New Roman" w:hAnsi="Times New Roman" w:cs="Times New Roman"/>
                <w:lang w:val="uk-UA"/>
              </w:rPr>
              <w:t xml:space="preserve">Обслуговування </w:t>
            </w:r>
            <w:proofErr w:type="spellStart"/>
            <w:r w:rsidRPr="00885796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885796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885796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885796">
              <w:rPr>
                <w:rFonts w:ascii="Times New Roman" w:hAnsi="Times New Roman" w:cs="Times New Roman"/>
                <w:b/>
                <w:lang w:val="uk-UA"/>
              </w:rPr>
              <w:t>Усього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6719" w:rsidRPr="00885796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C26719" w:rsidRPr="006640CC" w:rsidTr="0085787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885796">
              <w:rPr>
                <w:rFonts w:ascii="Times New Roman" w:hAnsi="Times New Roman" w:cs="Times New Roman"/>
                <w:snapToGrid w:val="0"/>
                <w:lang w:val="uk-UA"/>
              </w:rPr>
              <w:t>50,0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719" w:rsidRPr="00885796" w:rsidRDefault="00C26719" w:rsidP="00C2671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885796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857875" w:rsidRPr="006640CC" w:rsidRDefault="00857875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6640CC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640CC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857875" w:rsidRPr="006640CC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t xml:space="preserve">Виконавець: </w:t>
      </w:r>
      <w:r w:rsidRPr="006640CC">
        <w:rPr>
          <w:rFonts w:ascii="Times New Roman" w:hAnsi="Times New Roman" w:cs="Times New Roman"/>
          <w:lang w:val="uk-UA"/>
        </w:rPr>
        <w:tab/>
        <w:t>Петров А.Є.</w:t>
      </w:r>
    </w:p>
    <w:p w:rsidR="00F11796" w:rsidRDefault="00F1179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533E3D" w:rsidRDefault="00533E3D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F76054" w:rsidRDefault="00F76054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E53C86" w:rsidRPr="006640CC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6640CC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6640CC">
        <w:rPr>
          <w:rFonts w:ascii="Times New Roman" w:hAnsi="Times New Roman" w:cs="Times New Roman"/>
          <w:lang w:val="uk-UA"/>
        </w:rPr>
        <w:t>2</w:t>
      </w:r>
    </w:p>
    <w:p w:rsidR="001D07C4" w:rsidRPr="006640CC" w:rsidRDefault="001D07C4" w:rsidP="001D07C4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7544FC" w:rsidRPr="006640CC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7544FC" w:rsidRPr="006640CC">
        <w:rPr>
          <w:rFonts w:ascii="Times New Roman" w:hAnsi="Times New Roman" w:cs="Times New Roman"/>
          <w:lang w:val="uk-UA"/>
        </w:rPr>
        <w:t xml:space="preserve"> </w:t>
      </w:r>
      <w:r w:rsidRPr="006640CC">
        <w:rPr>
          <w:rFonts w:ascii="Times New Roman" w:hAnsi="Times New Roman" w:cs="Times New Roman"/>
          <w:lang w:val="uk-UA"/>
        </w:rPr>
        <w:t>цільової</w:t>
      </w:r>
      <w:r w:rsidRPr="006640CC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6640CC" w:rsidRDefault="00B63126" w:rsidP="00B63126">
      <w:pPr>
        <w:spacing w:after="0" w:line="240" w:lineRule="auto"/>
        <w:ind w:hanging="5040"/>
        <w:jc w:val="center"/>
        <w:rPr>
          <w:rFonts w:ascii="Times New Roman" w:hAnsi="Times New Roman" w:cs="Times New Roman"/>
          <w:b/>
          <w:bCs/>
          <w:sz w:val="10"/>
          <w:szCs w:val="10"/>
          <w:lang w:val="uk-UA"/>
        </w:rPr>
      </w:pP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 (підпрограми), завдання та заходи цільової Програми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захисту населення і</w:t>
      </w:r>
      <w:r w:rsidR="0076345A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території </w:t>
      </w:r>
      <w:r w:rsidR="00BC7E5B"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226F8" w:rsidRPr="006640CC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6640CC">
        <w:rPr>
          <w:rFonts w:ascii="Times New Roman" w:hAnsi="Times New Roman" w:cs="Times New Roman"/>
          <w:lang w:val="uk-UA"/>
        </w:rPr>
        <w:t xml:space="preserve">  </w:t>
      </w:r>
      <w:r w:rsidRPr="006640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B63126" w:rsidRPr="006640CC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6640CC" w:rsidRDefault="00B63126" w:rsidP="00B63126">
      <w:pPr>
        <w:spacing w:after="0" w:line="240" w:lineRule="auto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W w:w="152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089"/>
        <w:gridCol w:w="190"/>
        <w:gridCol w:w="2248"/>
        <w:gridCol w:w="300"/>
        <w:gridCol w:w="660"/>
        <w:gridCol w:w="6"/>
        <w:gridCol w:w="184"/>
        <w:gridCol w:w="2317"/>
        <w:gridCol w:w="6"/>
        <w:gridCol w:w="213"/>
        <w:gridCol w:w="10"/>
        <w:gridCol w:w="1614"/>
        <w:gridCol w:w="6"/>
        <w:gridCol w:w="71"/>
        <w:gridCol w:w="1907"/>
        <w:gridCol w:w="6"/>
        <w:gridCol w:w="71"/>
        <w:gridCol w:w="2552"/>
      </w:tblGrid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№ з/п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Заходи</w:t>
            </w:r>
          </w:p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(об’єкти)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Виконавці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Очікуваний результат</w:t>
            </w:r>
          </w:p>
        </w:tc>
      </w:tr>
      <w:tr w:rsidR="006640CC" w:rsidRPr="006640CC" w:rsidTr="00982B30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3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7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 w:rsidP="002D5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535" w:rsidRPr="006640CC" w:rsidRDefault="00B63126" w:rsidP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>Забезпечення гарантованого рівня захисту населення і території від надзвичайних ситуацій у мирний час та в особливий період зі здійсненням організаційних та спеціальних захо</w:t>
            </w:r>
            <w:r w:rsidR="00B21535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дів щодо запобігання виникненню </w:t>
            </w:r>
            <w:r w:rsidR="00B21535"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та під час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надзвичайних</w:t>
            </w:r>
            <w:r w:rsidRPr="006640C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ситуацій</w:t>
            </w:r>
          </w:p>
          <w:p w:rsidR="00B63126" w:rsidRPr="006640CC" w:rsidRDefault="00B215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lastRenderedPageBreak/>
              <w:t>1. Накопичення засобів індивідуального     захисту 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9451A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  202</w:t>
            </w:r>
            <w:r w:rsidR="009451AF" w:rsidRPr="006640CC">
              <w:rPr>
                <w:rFonts w:ascii="Times New Roman" w:hAnsi="Times New Roman" w:cs="Times New Roman"/>
                <w:lang w:val="en-US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lang w:val="uk-UA"/>
              </w:rPr>
              <w:t>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144517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144517" w:rsidP="003E43C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6640CC">
              <w:rPr>
                <w:rFonts w:ascii="Times New Roman" w:hAnsi="Times New Roman" w:cs="Times New Roman"/>
                <w:snapToGrid w:val="0"/>
              </w:rPr>
              <w:t>61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  <w:snapToGrid w:val="0"/>
              </w:rPr>
              <w:t>036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,</w:t>
            </w:r>
            <w:r w:rsidRPr="006640CC">
              <w:rPr>
                <w:rFonts w:ascii="Times New Roman" w:hAnsi="Times New Roman" w:cs="Times New Roman"/>
                <w:snapToGrid w:val="0"/>
              </w:rPr>
              <w:t>8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20 345,6;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20 345,6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Збереження життя та здоров’я непрацюючого населення від наслідків хімічно небезпечних речовин</w:t>
            </w:r>
          </w:p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2. 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2B6A9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795060" w:rsidP="0079506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701,0</w:t>
            </w:r>
          </w:p>
          <w:p w:rsidR="007B70A2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E413E2" w:rsidRPr="006640CC" w:rsidRDefault="007B70A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2019р.:</w:t>
            </w:r>
            <w:r w:rsidR="001B61AB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640CC">
              <w:rPr>
                <w:rFonts w:ascii="Times New Roman" w:hAnsi="Times New Roman" w:cs="Times New Roman"/>
              </w:rPr>
              <w:t>1</w:t>
            </w:r>
            <w:r w:rsidRPr="006640CC">
              <w:rPr>
                <w:rFonts w:ascii="Times New Roman" w:hAnsi="Times New Roman" w:cs="Times New Roman"/>
                <w:lang w:val="uk-UA"/>
              </w:rPr>
              <w:t>00,0;</w:t>
            </w:r>
            <w:r w:rsidR="00A73252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73252" w:rsidRPr="006640CC" w:rsidRDefault="00A73252" w:rsidP="00E413E2">
            <w:pPr>
              <w:spacing w:after="0" w:line="257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601,0;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працівників виконавчих органів Сумської міської ради </w:t>
            </w:r>
          </w:p>
        </w:tc>
      </w:tr>
      <w:tr w:rsidR="006640CC" w:rsidRPr="006640CC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 w:rsidP="0079274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3. Забезпечення утилізації небезпечних речовин виявлених на території </w:t>
            </w:r>
            <w:r w:rsidR="0079274D" w:rsidRPr="006640CC">
              <w:rPr>
                <w:rFonts w:ascii="Times New Roman" w:hAnsi="Times New Roman" w:cs="Times New Roman"/>
                <w:lang w:val="uk-UA"/>
              </w:rPr>
              <w:t>міста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E31C0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E31C0" w:rsidP="00DE31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Усього: 9,9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 тому числі: 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 3,3;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2021 р.: 3,3.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Збереження життя та здоров’я населення від наслідків </w:t>
            </w:r>
            <w:proofErr w:type="spellStart"/>
            <w:r w:rsidRPr="006640CC">
              <w:rPr>
                <w:rFonts w:ascii="Times New Roman" w:hAnsi="Times New Roman" w:cs="Times New Roman"/>
                <w:lang w:val="uk-UA"/>
              </w:rPr>
              <w:t>ртутовмісних</w:t>
            </w:r>
            <w:proofErr w:type="spellEnd"/>
            <w:r w:rsidRPr="006640CC">
              <w:rPr>
                <w:rFonts w:ascii="Times New Roman" w:hAnsi="Times New Roman" w:cs="Times New Roman"/>
                <w:lang w:val="uk-UA"/>
              </w:rPr>
              <w:t xml:space="preserve"> небезпечних речовин</w:t>
            </w:r>
          </w:p>
        </w:tc>
      </w:tr>
      <w:tr w:rsidR="006640CC" w:rsidRPr="006640CC" w:rsidTr="00982B30">
        <w:trPr>
          <w:gridBefore w:val="1"/>
          <w:wBefore w:w="6" w:type="dxa"/>
          <w:trHeight w:val="139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4. Утримання 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 2019-2021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640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6640CC" w:rsidRDefault="00B63126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6640CC">
              <w:rPr>
                <w:rFonts w:ascii="Times New Roman" w:hAnsi="Times New Roman" w:cs="Times New Roman"/>
                <w:lang w:val="uk-UA"/>
              </w:rPr>
              <w:t>:</w:t>
            </w:r>
            <w:r w:rsidR="00D45BAF" w:rsidRPr="006640C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6640CC" w:rsidRDefault="00346FCD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6640CC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6640CC" w:rsidRDefault="00D45BAF" w:rsidP="00D45B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49,3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2019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941710" w:rsidRPr="006640CC">
              <w:rPr>
                <w:rFonts w:ascii="Times New Roman" w:hAnsi="Times New Roman" w:cs="Times New Roman"/>
                <w:snapToGrid w:val="0"/>
                <w:lang w:val="uk-UA"/>
              </w:rPr>
              <w:t>14,9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>2020 р.: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487C06" w:rsidRPr="006640CC">
              <w:rPr>
                <w:rFonts w:ascii="Times New Roman" w:hAnsi="Times New Roman" w:cs="Times New Roman"/>
                <w:snapToGrid w:val="0"/>
                <w:lang w:val="uk-UA"/>
              </w:rPr>
              <w:t>16,2</w:t>
            </w:r>
            <w:r w:rsidRPr="006640CC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6640CC" w:rsidRDefault="00B63126" w:rsidP="00487C0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2021 р.: </w:t>
            </w:r>
            <w:r w:rsidR="00487C06" w:rsidRPr="006640CC">
              <w:rPr>
                <w:rFonts w:ascii="Times New Roman" w:hAnsi="Times New Roman" w:cs="Times New Roman"/>
                <w:lang w:val="uk-UA"/>
              </w:rPr>
              <w:t>18,2</w:t>
            </w:r>
            <w:r w:rsidRPr="006640C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6640CC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6640CC">
              <w:rPr>
                <w:rFonts w:ascii="Times New Roman" w:hAnsi="Times New Roman" w:cs="Times New Roman"/>
                <w:lang w:val="uk-UA"/>
              </w:rPr>
              <w:t xml:space="preserve">Підвищення рівня готовності керівного складу цивільного захисту </w:t>
            </w:r>
            <w:r w:rsidR="006476BF" w:rsidRPr="006640CC">
              <w:rPr>
                <w:rFonts w:ascii="Times New Roman" w:hAnsi="Times New Roman" w:cs="Times New Roman"/>
                <w:lang w:val="uk-UA"/>
              </w:rPr>
              <w:t>міста</w:t>
            </w:r>
            <w:r w:rsidRPr="006640CC">
              <w:rPr>
                <w:rFonts w:ascii="Times New Roman" w:hAnsi="Times New Roman" w:cs="Times New Roman"/>
                <w:lang w:val="uk-UA"/>
              </w:rPr>
              <w:t xml:space="preserve"> до дій в умовах надзвичайного стану</w:t>
            </w:r>
          </w:p>
          <w:p w:rsidR="00B63126" w:rsidRPr="006640CC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640CC" w:rsidRPr="00031A4B" w:rsidTr="00982B30">
        <w:trPr>
          <w:gridBefore w:val="1"/>
          <w:wBefore w:w="6" w:type="dxa"/>
          <w:trHeight w:val="111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6640CC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5.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міського захищеного пункту управління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Управління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капіталь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-ного будівництва та дорожнього господарства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FCD" w:rsidRPr="00031A4B" w:rsidRDefault="00B63126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46FCD" w:rsidRPr="00031A4B" w:rsidRDefault="00346FCD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46FCD" w:rsidRPr="00031A4B" w:rsidRDefault="00346FCD" w:rsidP="00346FC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535A82" w:rsidP="00535A8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E33E0" w:rsidRPr="00031A4B">
              <w:rPr>
                <w:rFonts w:ascii="Times New Roman" w:hAnsi="Times New Roman" w:cs="Times New Roman"/>
                <w:snapToGrid w:val="0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р.: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Відновлення міського захищеного пункту управління для готовності до дій в умовах надзвичайного стану</w:t>
            </w:r>
          </w:p>
        </w:tc>
      </w:tr>
      <w:tr w:rsidR="006640CC" w:rsidRPr="00031A4B" w:rsidTr="00982B30">
        <w:trPr>
          <w:gridBefore w:val="1"/>
          <w:wBefore w:w="6" w:type="dxa"/>
          <w:trHeight w:val="1402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6.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F75007" w:rsidP="00F7500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 рок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070684" w:rsidRPr="00031A4B" w:rsidRDefault="000706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28C" w:rsidRPr="00031A4B" w:rsidRDefault="00B63126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E409A5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5B628C" w:rsidRPr="00031A4B" w:rsidRDefault="005B628C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B628C" w:rsidRPr="00031A4B" w:rsidRDefault="005B628C" w:rsidP="005B628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E409A5" w:rsidP="00E409A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872,3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="00427FB0" w:rsidRPr="00031A4B">
              <w:rPr>
                <w:rFonts w:ascii="Times New Roman" w:hAnsi="Times New Roman" w:cs="Times New Roman"/>
                <w:lang w:val="uk-UA"/>
              </w:rPr>
              <w:t>407,3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C42DDE" w:rsidRPr="00031A4B">
              <w:rPr>
                <w:rFonts w:ascii="Times New Roman" w:hAnsi="Times New Roman" w:cs="Times New Roman"/>
                <w:lang w:val="uk-UA"/>
              </w:rPr>
              <w:t>465,0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96" w:rsidRPr="00031A4B" w:rsidRDefault="00B63126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Зменшення часу на ліквідацію наслідків надзвичайних ситуацій техногенного та природного характеру</w:t>
            </w:r>
          </w:p>
          <w:p w:rsidR="00414296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654F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7.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Утримання існуючої </w:t>
            </w:r>
            <w:r w:rsidRPr="00031A4B">
              <w:rPr>
                <w:rFonts w:ascii="Times New Roman" w:hAnsi="Times New Roman" w:cs="Times New Roman"/>
              </w:rPr>
              <w:t>систем</w:t>
            </w:r>
            <w:r w:rsidRPr="00031A4B">
              <w:rPr>
                <w:rFonts w:ascii="Times New Roman" w:hAnsi="Times New Roman" w:cs="Times New Roman"/>
                <w:lang w:val="uk-UA"/>
              </w:rPr>
              <w:t>и</w:t>
            </w:r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оповіщення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населення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54FE6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="00D448C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загрозу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або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виникнення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надзвичайних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ситуацій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694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E4223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E02694" w:rsidRPr="00031A4B" w:rsidRDefault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02694" w:rsidRPr="00031A4B" w:rsidRDefault="00E02694" w:rsidP="00E026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DE4223" w:rsidP="00FD3B5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Усього: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 </w:t>
            </w:r>
            <w:r w:rsidR="001448F6" w:rsidRPr="00031A4B">
              <w:rPr>
                <w:rFonts w:ascii="Times New Roman" w:hAnsi="Times New Roman" w:cs="Times New Roman"/>
                <w:snapToGrid w:val="0"/>
                <w:lang w:val="uk-UA"/>
              </w:rPr>
              <w:t>515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 xml:space="preserve">,0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="001448F6" w:rsidRPr="00031A4B">
              <w:rPr>
                <w:rFonts w:ascii="Times New Roman" w:hAnsi="Times New Roman" w:cs="Times New Roman"/>
                <w:lang w:val="uk-UA"/>
              </w:rPr>
              <w:t>250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,0;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1448F6" w:rsidRPr="00031A4B">
              <w:rPr>
                <w:rFonts w:ascii="Times New Roman" w:hAnsi="Times New Roman" w:cs="Times New Roman"/>
                <w:lang w:val="uk-UA"/>
              </w:rPr>
              <w:t>265</w:t>
            </w:r>
            <w:r w:rsidRPr="00031A4B">
              <w:rPr>
                <w:rFonts w:ascii="Times New Roman" w:hAnsi="Times New Roman" w:cs="Times New Roman"/>
                <w:lang w:val="uk-UA"/>
              </w:rPr>
              <w:t>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0175D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0175D3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AB03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8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Будівництво нової місцевої автоматизованої системи централізованого оповіщення про загрозу або виникнення надзвичайних ситуацій у </w:t>
            </w:r>
            <w:r w:rsidR="00AB0359" w:rsidRPr="00031A4B">
              <w:rPr>
                <w:rFonts w:ascii="Times New Roman" w:hAnsi="Times New Roman" w:cs="Times New Roman"/>
                <w:lang w:val="uk-UA"/>
              </w:rPr>
              <w:t>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2019-2020 роки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AF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3F5B32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AB7AAF" w:rsidRPr="00031A4B" w:rsidRDefault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AB7AAF" w:rsidRPr="00031A4B" w:rsidRDefault="00AB7AAF" w:rsidP="00AB7AA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3F5B3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4 166,8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р.: </w:t>
            </w:r>
            <w:r w:rsidRPr="00031A4B">
              <w:rPr>
                <w:rFonts w:ascii="Times New Roman" w:hAnsi="Times New Roman" w:cs="Times New Roman"/>
                <w:snapToGrid w:val="0"/>
                <w:lang w:val="uk-UA"/>
              </w:rPr>
              <w:t>2 007,2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р.: </w:t>
            </w:r>
            <w:r w:rsidR="00A21876" w:rsidRPr="00031A4B">
              <w:rPr>
                <w:rFonts w:ascii="Times New Roman" w:hAnsi="Times New Roman" w:cs="Times New Roman"/>
                <w:snapToGrid w:val="0"/>
                <w:lang w:val="uk-UA"/>
              </w:rPr>
              <w:t>2 159,6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р.: 0,0.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BC3EB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BC3EBA" w:rsidRPr="00031A4B">
              <w:rPr>
                <w:rFonts w:ascii="Times New Roman" w:hAnsi="Times New Roman" w:cs="Times New Roman"/>
                <w:lang w:val="uk-UA"/>
              </w:rPr>
              <w:t>міста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386" w:rsidRPr="00031A4B" w:rsidRDefault="00B63126" w:rsidP="007E0DA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iCs/>
                <w:lang w:val="uk-UA"/>
              </w:rPr>
              <w:t>9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. Утримання нової місцевої автоматизованої системи централізованого оповіщення про загрозу або виникнення надзвичайних ситуацій </w:t>
            </w:r>
          </w:p>
          <w:p w:rsidR="00B63126" w:rsidRPr="00031A4B" w:rsidRDefault="00625386" w:rsidP="0062538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місті Суми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0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2D0D7D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693F70" w:rsidRPr="00031A4B" w:rsidRDefault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93F70" w:rsidRPr="00031A4B" w:rsidRDefault="00693F70" w:rsidP="00693F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B63126" w:rsidRPr="00031A4B" w:rsidRDefault="002D0D7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74,4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74,4.  </w:t>
            </w:r>
          </w:p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126" w:rsidRPr="00031A4B" w:rsidRDefault="00B63126" w:rsidP="00D51E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Забезпечення оповіщення населення </w:t>
            </w:r>
            <w:r w:rsidR="00D51E70" w:rsidRPr="00031A4B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Pr="00031A4B">
              <w:rPr>
                <w:rFonts w:ascii="Times New Roman" w:hAnsi="Times New Roman" w:cs="Times New Roman"/>
                <w:lang w:val="uk-UA"/>
              </w:rPr>
              <w:t>про загрозу або виникнення надзвичайних ситуацій</w:t>
            </w:r>
          </w:p>
        </w:tc>
      </w:tr>
      <w:tr w:rsidR="006640CC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10.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Установи міської ради;</w:t>
            </w:r>
            <w:r w:rsidRPr="00031A4B">
              <w:rPr>
                <w:sz w:val="24"/>
                <w:szCs w:val="24"/>
                <w:lang w:val="ru-RU"/>
              </w:rPr>
              <w:t xml:space="preserve"> </w:t>
            </w:r>
            <w:r w:rsidRPr="00031A4B">
              <w:rPr>
                <w:sz w:val="24"/>
                <w:szCs w:val="24"/>
              </w:rPr>
              <w:t xml:space="preserve">підприємства, установи та організації </w:t>
            </w:r>
            <w:r w:rsidR="008740DB" w:rsidRPr="00031A4B">
              <w:rPr>
                <w:sz w:val="24"/>
                <w:szCs w:val="24"/>
              </w:rPr>
              <w:t>міста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F6C" w:rsidRPr="00031A4B" w:rsidRDefault="00D935F1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3E43CE" w:rsidRPr="00031A4B">
              <w:rPr>
                <w:rFonts w:ascii="Times New Roman" w:hAnsi="Times New Roman" w:cs="Times New Roman"/>
                <w:lang w:val="uk-UA"/>
              </w:rPr>
              <w:t>:</w:t>
            </w:r>
            <w:r w:rsidR="00D8112A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DF0402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71F6C" w:rsidRPr="00031A4B" w:rsidRDefault="00DF0402" w:rsidP="00071F6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</w:t>
            </w:r>
            <w:r w:rsidR="00071F6C" w:rsidRPr="00031A4B">
              <w:rPr>
                <w:rFonts w:ascii="Times New Roman" w:hAnsi="Times New Roman" w:cs="Times New Roman"/>
                <w:lang w:val="uk-UA"/>
              </w:rPr>
              <w:t>іського</w:t>
            </w:r>
          </w:p>
          <w:p w:rsidR="00D935F1" w:rsidRPr="00031A4B" w:rsidRDefault="00D8112A" w:rsidP="00D8112A">
            <w:pPr>
              <w:spacing w:line="240" w:lineRule="exact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  <w:r w:rsidR="00D935F1" w:rsidRPr="00031A4B">
              <w:rPr>
                <w:rFonts w:ascii="Times New Roman" w:hAnsi="Times New Roman" w:cs="Times New Roman"/>
                <w:lang w:val="uk-UA"/>
              </w:rPr>
              <w:t>, кошти обласного бюджету,  кошти суб’єктів господарювання (інші джерела)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Усього: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2019 р: </w:t>
            </w:r>
            <w:r w:rsidRPr="00031A4B">
              <w:rPr>
                <w:rFonts w:ascii="Times New Roman" w:hAnsi="Times New Roman" w:cs="Times New Roman"/>
                <w:bCs/>
                <w:snapToGrid w:val="0"/>
                <w:lang w:val="uk-UA"/>
              </w:rPr>
              <w:t>77,737</w:t>
            </w:r>
            <w:r w:rsidRPr="00031A4B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0,0;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  <w:p w:rsidR="00D935F1" w:rsidRPr="00031A4B" w:rsidRDefault="00D935F1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5F1" w:rsidRPr="00031A4B" w:rsidRDefault="00D935F1" w:rsidP="00D935F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страхового фонду документації для проведення будівельних (відбудовчих), аварійно-рятувальних та аварійно-відновлювальних робіт під час ліквідації надзвичай-них ситуацій.</w:t>
            </w:r>
          </w:p>
        </w:tc>
      </w:tr>
      <w:tr w:rsidR="00312D55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B468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CB4F3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11.</w:t>
            </w:r>
            <w:r w:rsidR="00CB4F30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Обробка дезінфекційними засобами під’їздів житлових будинків, </w:t>
            </w:r>
            <w:proofErr w:type="spellStart"/>
            <w:r w:rsidR="00B0581E" w:rsidRPr="00031A4B">
              <w:rPr>
                <w:rFonts w:ascii="Times New Roman" w:hAnsi="Times New Roman" w:cs="Times New Roman"/>
                <w:lang w:val="uk-UA"/>
              </w:rPr>
              <w:lastRenderedPageBreak/>
              <w:t>вулично</w:t>
            </w:r>
            <w:proofErr w:type="spellEnd"/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 – дорожньої мережі, тротуарів та зупинок громадського транспорту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2020</w:t>
            </w:r>
          </w:p>
          <w:p w:rsidR="00312D55" w:rsidRPr="00031A4B" w:rsidRDefault="00312D55" w:rsidP="00D935F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312D55" w:rsidP="008740DB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</w:t>
            </w:r>
            <w:r w:rsidR="00416E03" w:rsidRPr="00031A4B">
              <w:rPr>
                <w:sz w:val="24"/>
                <w:szCs w:val="24"/>
              </w:rPr>
              <w:t>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Сумської міської об’єднаної територіальної громади</w:t>
            </w:r>
          </w:p>
          <w:p w:rsidR="00312D55" w:rsidRPr="00031A4B" w:rsidRDefault="00312D55" w:rsidP="00DF0402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Усього: </w:t>
            </w:r>
            <w:r w:rsidR="003B55F7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416E03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2020 р: </w:t>
            </w:r>
            <w:r w:rsidR="00B0581E" w:rsidRPr="00031A4B">
              <w:rPr>
                <w:rFonts w:ascii="Times New Roman" w:hAnsi="Times New Roman" w:cs="Times New Roman"/>
                <w:lang w:val="uk-UA"/>
              </w:rPr>
              <w:t xml:space="preserve">3 </w:t>
            </w:r>
            <w:r w:rsidRPr="00031A4B">
              <w:rPr>
                <w:rFonts w:ascii="Times New Roman" w:hAnsi="Times New Roman" w:cs="Times New Roman"/>
                <w:lang w:val="uk-UA"/>
              </w:rPr>
              <w:t>500,0;</w:t>
            </w:r>
          </w:p>
          <w:p w:rsidR="00312D55" w:rsidRPr="00031A4B" w:rsidRDefault="00416E03" w:rsidP="00416E0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55" w:rsidRPr="00031A4B" w:rsidRDefault="00F6634E" w:rsidP="007547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75474E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F6634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12.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F6634E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75474E" w:rsidRPr="00031A4B" w:rsidRDefault="0075474E" w:rsidP="007547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75474E" w:rsidRPr="00031A4B" w:rsidRDefault="0075474E" w:rsidP="0075474E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110,0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110,0;</w:t>
            </w:r>
          </w:p>
          <w:p w:rsidR="0075474E" w:rsidRPr="00031A4B" w:rsidRDefault="0075474E" w:rsidP="007547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74E" w:rsidRPr="00031A4B" w:rsidRDefault="00F6634E" w:rsidP="00F6634E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належних умов функціонування контрольно- пропускних пунктів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 xml:space="preserve">під час </w:t>
            </w:r>
            <w:r w:rsidR="00F75D01" w:rsidRPr="00031A4B">
              <w:rPr>
                <w:rFonts w:ascii="Times New Roman" w:hAnsi="Times New Roman" w:cs="Times New Roman"/>
                <w:lang w:val="uk-UA"/>
              </w:rPr>
              <w:t xml:space="preserve">дії </w:t>
            </w:r>
            <w:r w:rsidR="0075474E" w:rsidRPr="00031A4B">
              <w:rPr>
                <w:rFonts w:ascii="Times New Roman" w:hAnsi="Times New Roman" w:cs="Times New Roman"/>
                <w:lang w:val="uk-UA"/>
              </w:rPr>
              <w:t>надзвичайних ситуацій.</w:t>
            </w:r>
          </w:p>
        </w:tc>
      </w:tr>
      <w:tr w:rsidR="00F75D01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13. </w:t>
            </w:r>
            <w:r w:rsidRPr="00031A4B">
              <w:rPr>
                <w:rFonts w:ascii="Times New Roman" w:hAnsi="Times New Roman" w:cs="Times New Roman"/>
              </w:rPr>
              <w:t xml:space="preserve">Оплата за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спожиту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електроенергію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F6634E" w:rsidRPr="00031A4B">
              <w:rPr>
                <w:rFonts w:ascii="Times New Roman" w:hAnsi="Times New Roman" w:cs="Times New Roman"/>
              </w:rPr>
              <w:t>контрольно-</w:t>
            </w:r>
            <w:proofErr w:type="spellStart"/>
            <w:r w:rsidR="00F6634E" w:rsidRPr="00031A4B">
              <w:rPr>
                <w:rFonts w:ascii="Times New Roman" w:hAnsi="Times New Roman" w:cs="Times New Roman"/>
              </w:rPr>
              <w:t>пропускними</w:t>
            </w:r>
            <w:proofErr w:type="spellEnd"/>
            <w:r w:rsidR="00F6634E" w:rsidRPr="00031A4B">
              <w:rPr>
                <w:rFonts w:ascii="Times New Roman" w:hAnsi="Times New Roman" w:cs="Times New Roman"/>
              </w:rPr>
              <w:t xml:space="preserve"> пунктами</w:t>
            </w:r>
            <w:r w:rsidRPr="00031A4B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F75D01" w:rsidRPr="00031A4B" w:rsidRDefault="00F75D01" w:rsidP="00F75D0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F75D01" w:rsidRPr="00031A4B" w:rsidRDefault="00F75D01" w:rsidP="00F75D01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48,0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48,0;</w:t>
            </w:r>
          </w:p>
          <w:p w:rsidR="00F75D01" w:rsidRPr="00031A4B" w:rsidRDefault="00F75D01" w:rsidP="00F75D0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01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функціонування контрольно- пропускних пунктів під час дії надзвичайних ситуацій.</w:t>
            </w:r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14.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на контрольно-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пропускних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пунктах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бюджету: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8E3289" w:rsidRPr="00031A4B" w:rsidRDefault="008E3289" w:rsidP="008E3289">
            <w:pPr>
              <w:spacing w:after="0" w:line="240" w:lineRule="exac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464,0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464,0;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line="240" w:lineRule="exact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Зменшення ризиків поширення інфекційних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хвороб</w:t>
            </w:r>
            <w:proofErr w:type="spellEnd"/>
          </w:p>
        </w:tc>
      </w:tr>
      <w:tr w:rsidR="008E3289" w:rsidRPr="00031A4B" w:rsidTr="00982B30">
        <w:trPr>
          <w:gridBefore w:val="1"/>
          <w:wBefore w:w="6" w:type="dxa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15.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рік</w:t>
            </w:r>
          </w:p>
        </w:tc>
        <w:tc>
          <w:tcPr>
            <w:tcW w:w="2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 бюджету</w:t>
            </w:r>
            <w:r w:rsidR="008E3289"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8E3289" w:rsidRPr="00031A4B" w:rsidRDefault="008E3289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Усього: 50,0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 р: 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2020 р: 50,0;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2021 р: 0,0.  </w:t>
            </w: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289" w:rsidRPr="00031A4B" w:rsidRDefault="00F6634E" w:rsidP="00F6634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Створення належних умов для роботи контрольно- пропускних пунктів під час дії надзвичайних ситуації.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1</w:t>
            </w:r>
            <w:r w:rsidRPr="00031A4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КОМУНАЛЬНІ УСТАНОВИ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І-ІІІ ст.          № 2 ім. Д.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Косаренка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      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Г.Кондратьєва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76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548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1.2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Л. Українки, 23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  І-  ІІІ ст. № 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Л.</w:t>
            </w:r>
            <w:r w:rsidRPr="00031A4B">
              <w:t xml:space="preserve"> </w:t>
            </w:r>
            <w:r w:rsidRPr="00031A4B">
              <w:rPr>
                <w:sz w:val="22"/>
                <w:szCs w:val="22"/>
              </w:rPr>
              <w:t>Українки, 23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96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1.3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пр. М.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спеціалі-зована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школа І-ІІ І ст.        № 17, м. Суми,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пр. </w:t>
            </w:r>
            <w:r w:rsidRPr="00031A4B">
              <w:t xml:space="preserve">М. </w:t>
            </w:r>
            <w:proofErr w:type="spellStart"/>
            <w:r w:rsidRPr="00031A4B">
              <w:rPr>
                <w:sz w:val="22"/>
                <w:szCs w:val="22"/>
              </w:rPr>
              <w:t>Лушпи</w:t>
            </w:r>
            <w:proofErr w:type="spellEnd"/>
            <w:r w:rsidRPr="00031A4B">
              <w:rPr>
                <w:sz w:val="22"/>
                <w:szCs w:val="22"/>
              </w:rPr>
              <w:t>, 18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Сумська загально освітня школа І-ІІІ ст.           № 27, м. Суми,       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 xml:space="preserve"> КУ Сумська загально освітня школа І-ІІІ ст.            № 27, м. Суми,              </w:t>
            </w:r>
          </w:p>
          <w:p w:rsidR="008E3289" w:rsidRPr="00031A4B" w:rsidRDefault="008E3289" w:rsidP="008E3289">
            <w:pPr>
              <w:pStyle w:val="3"/>
              <w:jc w:val="both"/>
              <w:rPr>
                <w:sz w:val="22"/>
                <w:szCs w:val="22"/>
              </w:rPr>
            </w:pPr>
            <w:r w:rsidRPr="00031A4B">
              <w:rPr>
                <w:sz w:val="22"/>
                <w:szCs w:val="22"/>
              </w:rPr>
              <w:t>вул. Охтирська, 33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Сумський дошкільний навчальний заклад    (центр розвитку дитини) № 2, ”Ясочка”, м. Суми, вул. Інтернаціоналістів, 39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  (центр розвитку дитини) № 2, ”Ясочка”, м. Суми, вул. Інтернаціоналістів, 39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(створення страхового 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Сумський дошкільний навчальний заклад  (центр розвитку дитини)  № 14, ”Золотий півник”, м. Суми,        вул. Прокоф’єва, 15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документації на заклади освіти)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КУ дошкільний навчальний заклад (центр розвитку дитини)  №26, “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дошкільний навчальний заклад (центр розвитку дитини)  №26, “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Ласкавушка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”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м. Суми,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. лікаря                    І.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Дрерв’янка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0,255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“Сумська міська клінічна лікарня”  №1, м. Суми, вул. 20 років Перемоги, 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rPr>
          <w:trHeight w:val="1115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дитяча клінічна лікарня Святої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Зінаїди“,м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Суми, вул. Троїцька, 28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0,204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клінічна лікарня №5“,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М. Вовчок, 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  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Кошти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0,816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Троїцька, 20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0,327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КУ ”Сумська міська поліклініка №3“,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Іллінська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48/50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міського бюджету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0,286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КУ ”Сумська міська клінічна  стоматологічна поліклініка”,  м. Суми, вул. Паркова, 2/1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КУ ”Сумська міська клінічна  стоматологічна поліклініка”,  м. Суми, вул. Паркова, 2/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 бюджету</w:t>
            </w:r>
            <w:r w:rsidRPr="00031A4B">
              <w:rPr>
                <w:lang w:val="uk-UA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КОМУНАЛЬНІ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КП ”Міськводоканал“,   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Білопільський шлях, 9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0,306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(створення страхового фонду на заклади транспортних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46" w:type="dxa"/>
            <w:gridSpan w:val="4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КП ”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Електроавтотранс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“,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вул.Харківська,113</w:t>
            </w:r>
          </w:p>
        </w:tc>
        <w:tc>
          <w:tcPr>
            <w:tcW w:w="1691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0,561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 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охорони здоров’я)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«Сумський обласний Центр служби крові»,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пров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.  Громадянський,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0,459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установи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</w:rPr>
              <w:t xml:space="preserve">РОЗДІЛ </w:t>
            </w: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b/>
                <w:bCs/>
              </w:rPr>
              <w:t>. ПРОМИСЛОВІСТЬ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Завод по виробництву цегли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Керамея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Прикордонна, 17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7C7828">
        <w:trPr>
          <w:trHeight w:val="1086"/>
        </w:trPr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Сумська державна біологічна фабрика,   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Гамалія,25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0,510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“НДКПКІ атом- ного та 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”,          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ВАТ «НДКПКІ атом- ного та 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насособудування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2-а Залізнична,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 xml:space="preserve">Промислова сфера- (створення страхового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АТ  «ВНДІАЕН»,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6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2.5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Скрябіна, 54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Фармацевтичний завод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Кусум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фарм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Скрябіна, 54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2,142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ТОВ «Горобина»,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Петропавловська, 121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0, 714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«Сумихімпром»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Харківська, п/в, 12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2,040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Промислова сфера- (створення страхового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Дирекція «Котельна Північного промвузла»,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Холодногорська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35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8E3289" w:rsidRPr="00031A4B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заклади систем життєзабезпечення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Сумиобленерго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Лебединська,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0,357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3.2. ТРАНСПОРТНІ ЗВ’ЯЗКИ</w:t>
            </w:r>
          </w:p>
        </w:tc>
      </w:tr>
      <w:tr w:rsidR="008E3289" w:rsidRPr="00031A4B" w:rsidTr="007C7828">
        <w:tc>
          <w:tcPr>
            <w:tcW w:w="819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 - (створення страхового фонду на заклади 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транспортних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зв’язків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ОКП «Аеропорт Суми»,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168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0, 612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підприємства</w:t>
            </w: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4. БУДІВНИЦТВО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70-квартирний житловий будинок по вул. Інтернаціоналістів, 51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компанія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Фе-дорчинко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Тополянська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7,140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4-х блок секційний житловий будинок по вул. Прокоф’єва, 14, м. Суми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Петропавловська,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5,916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будівництва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 - (створення страхового фонду документації на об’єкти будівництва)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Торговий центр з офісом по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Засумська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, 10,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м.Суми</w:t>
            </w:r>
            <w:proofErr w:type="spellEnd"/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Сумбуд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Петропавлівська, 86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13,566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мікрофіль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будівництва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982B30">
        <w:tc>
          <w:tcPr>
            <w:tcW w:w="15269" w:type="dxa"/>
            <w:gridSpan w:val="21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lang w:val="uk-UA"/>
              </w:rPr>
              <w:t>РОЗДІЛ 5. ПАЛИВНО-ЕНЕРГЕТИЧНИЙ КОМПЛЕКС</w:t>
            </w:r>
          </w:p>
        </w:tc>
      </w:tr>
      <w:tr w:rsidR="008E3289" w:rsidRPr="00031A4B" w:rsidTr="007C7828">
        <w:tc>
          <w:tcPr>
            <w:tcW w:w="691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1,020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АЗС № 42, м. Суми, </w:t>
            </w:r>
          </w:p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пр-т. Курський, 28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1,122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40, м. Суми, пр.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Лушпи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6/2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1,346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Лоранто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Козацький Вал, 2 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2, м. Суми, вул. Білопільський шлях,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1,408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АГЗС № 56, м. Суми, вул. Білопільській шлях, 26-б 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Оксаліт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                    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АЗС № 38,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вул.. Козацький вал, 2Б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2Б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АГЗС № 47, м. Суми, вул. Харківська, 128/1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№ 48,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Екфіла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Козацький вал, 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АЗГС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Нафтобаза фірми ПП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НТ», м. Суми, вул. Воєводіна, 27а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фірми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ПП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Ярна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НТ»,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Воєводіна, 27а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ції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підприємства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ЗАТ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Псьол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 «ТД-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К»,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АЗС ТОВ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«ТД-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Ритейл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– К»,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пр. Курський, 135/1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1,326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АЗС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 xml:space="preserve">АГЗП № 44 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44 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Прокоф’єва, 37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АГЗП № 45 ПП «Лукойл-Україна»,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25/1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1,377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031A4B" w:rsidTr="007C7828">
        <w:trPr>
          <w:gridBefore w:val="1"/>
          <w:wBefore w:w="6" w:type="dxa"/>
          <w:trHeight w:val="273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АГНКС ПАТ «СМНВО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ім. Фрунзе»,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АГЗП</w:t>
            </w: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Геліос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ТОВ «Гелі- ос», м. Суми, </w:t>
            </w:r>
          </w:p>
          <w:p w:rsidR="008E3289" w:rsidRPr="00031A4B" w:rsidRDefault="008E3289" w:rsidP="008E328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Курська, 2а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1,479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5.22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 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№ 2 ТОВ «СТБ-Суми»,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м. Суми,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Чернігівська, 7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</w:t>
            </w: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lastRenderedPageBreak/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Роменська, 100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АГЗС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Черепіна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22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857875">
        <w:trPr>
          <w:gridBefore w:val="1"/>
          <w:wBefore w:w="6" w:type="dxa"/>
          <w:trHeight w:val="562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pPr>
              <w:rPr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Соціальна сфера- (створення страхового фонду документації на об’єкти паливно-енергетичного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комлексу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АЗЗС ТОВ «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Мікс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Ойл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» , 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Кірова, 162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1,224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АГЗС ВАТ «Сумихімпром»,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Харківська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1,530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АГЗС</w:t>
            </w:r>
          </w:p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E3289" w:rsidRPr="00031A4B" w:rsidTr="007C7828">
        <w:trPr>
          <w:gridBefore w:val="1"/>
          <w:wBefore w:w="6" w:type="dxa"/>
        </w:trPr>
        <w:tc>
          <w:tcPr>
            <w:tcW w:w="685" w:type="dxa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8E3289" w:rsidRPr="00031A4B" w:rsidRDefault="008E3289" w:rsidP="008E3289">
            <w:r w:rsidRPr="00031A4B">
              <w:rPr>
                <w:rFonts w:ascii="Times New Roman" w:hAnsi="Times New Roman" w:cs="Times New Roman"/>
                <w:lang w:val="uk-UA"/>
              </w:rPr>
              <w:t>Соціальна сфера- (створення страхового фонду документації на об’єкти паливно-енергетичного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850" w:type="dxa"/>
            <w:gridSpan w:val="3"/>
          </w:tcPr>
          <w:p w:rsidR="008E3289" w:rsidRPr="00031A4B" w:rsidRDefault="008E3289" w:rsidP="008E3289">
            <w:pPr>
              <w:jc w:val="center"/>
            </w:pPr>
            <w:r w:rsidRPr="00031A4B"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2536" w:type="dxa"/>
            <w:gridSpan w:val="3"/>
            <w:vAlign w:val="center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Нафтобаза ТОВ «Новий океан»,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м. Суми, </w:t>
            </w:r>
          </w:p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вул. Ковпака, 6</w:t>
            </w:r>
          </w:p>
        </w:tc>
        <w:tc>
          <w:tcPr>
            <w:tcW w:w="1701" w:type="dxa"/>
            <w:gridSpan w:val="4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Власні кошти підприємства</w:t>
            </w:r>
          </w:p>
        </w:tc>
        <w:tc>
          <w:tcPr>
            <w:tcW w:w="1984" w:type="dxa"/>
            <w:gridSpan w:val="3"/>
          </w:tcPr>
          <w:p w:rsidR="008E3289" w:rsidRPr="00031A4B" w:rsidRDefault="008E3289" w:rsidP="008E32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1,428</w:t>
            </w:r>
          </w:p>
        </w:tc>
        <w:tc>
          <w:tcPr>
            <w:tcW w:w="2552" w:type="dxa"/>
          </w:tcPr>
          <w:p w:rsidR="008E3289" w:rsidRPr="00031A4B" w:rsidRDefault="008E3289" w:rsidP="008E328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 xml:space="preserve">Створення мікрофільмів та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мікрофіші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 xml:space="preserve"> технічної документації нафтобази</w:t>
            </w:r>
          </w:p>
        </w:tc>
      </w:tr>
    </w:tbl>
    <w:p w:rsidR="00982B30" w:rsidRPr="00031A4B" w:rsidRDefault="00982B30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A27D8" w:rsidRPr="00031A4B" w:rsidRDefault="00DA27D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</w:p>
    <w:p w:rsidR="00B63126" w:rsidRPr="00031A4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3</w:t>
      </w:r>
    </w:p>
    <w:p w:rsidR="00A92A4D" w:rsidRPr="00031A4B" w:rsidRDefault="00A92A4D" w:rsidP="00A92A4D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0E54EC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0E54EC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B63126" w:rsidRPr="00031A4B" w:rsidRDefault="00B63126" w:rsidP="00563FFC">
      <w:pPr>
        <w:ind w:left="9912" w:right="-37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ab/>
      </w:r>
    </w:p>
    <w:p w:rsidR="00EB57D1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</w:t>
      </w:r>
      <w:r w:rsidR="007E00CD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релік завдань цільової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Програми захисту населення і території </w:t>
      </w:r>
      <w:r w:rsidR="001F5C1F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від надзвичайних</w:t>
      </w:r>
      <w:r w:rsidR="00EB57D1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ситуацій 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711A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Pr="00031A4B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Pr="00031A4B">
        <w:rPr>
          <w:rFonts w:ascii="Times New Roman" w:hAnsi="Times New Roman" w:cs="Times New Roman"/>
          <w:sz w:val="28"/>
          <w:szCs w:val="28"/>
          <w:lang w:val="uk-UA"/>
        </w:rPr>
        <w:t>.)</w:t>
      </w:r>
      <w:r w:rsidR="00AD4955"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1E2FCC" w:rsidRPr="00031A4B" w:rsidRDefault="001E2FCC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1728"/>
        <w:gridCol w:w="974"/>
        <w:gridCol w:w="822"/>
        <w:gridCol w:w="830"/>
        <w:gridCol w:w="974"/>
        <w:gridCol w:w="930"/>
        <w:gridCol w:w="841"/>
        <w:gridCol w:w="974"/>
        <w:gridCol w:w="820"/>
        <w:gridCol w:w="909"/>
        <w:gridCol w:w="2180"/>
      </w:tblGrid>
      <w:tr w:rsidR="006640CC" w:rsidRPr="00031A4B" w:rsidTr="00B63126"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фінансування</w:t>
            </w:r>
            <w:proofErr w:type="spellEnd"/>
          </w:p>
        </w:tc>
        <w:tc>
          <w:tcPr>
            <w:tcW w:w="8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виконавці</w:t>
            </w:r>
            <w:proofErr w:type="spellEnd"/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B631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F7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F7B3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міського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бюджету</w:t>
            </w:r>
            <w:r w:rsidR="004C258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2535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2535A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2535A5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314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бюд</w:t>
            </w:r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жету</w:t>
            </w:r>
            <w:proofErr w:type="spellEnd"/>
            <w:r w:rsidR="00B3140F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B3140F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6640CC" w:rsidRPr="00031A4B" w:rsidTr="00B63126">
        <w:trPr>
          <w:trHeight w:val="1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40CC" w:rsidRPr="00031A4B" w:rsidTr="00F63CA9">
        <w:trPr>
          <w:cantSplit/>
          <w:trHeight w:val="1541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  <w:p w:rsidR="00EF0F15" w:rsidRPr="00031A4B" w:rsidRDefault="00EF0F15" w:rsidP="004B4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4B4CC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4B4CC5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597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,537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Кошти 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бюджету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="00911D3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 </w:t>
            </w:r>
            <w:r w:rsidR="00911D36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524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,289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F0F15" w:rsidRPr="00031A4B" w:rsidRDefault="00EF0F15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63CA9" w:rsidRPr="00031A4B" w:rsidRDefault="001C7ECA" w:rsidP="0075161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F0F15" w:rsidRPr="00031A4B" w:rsidRDefault="00EF0F15" w:rsidP="00F63CA9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29 055,089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en-US"/>
              </w:rPr>
              <w:t>21 </w:t>
            </w:r>
            <w:r w:rsidRPr="00031A4B">
              <w:rPr>
                <w:rFonts w:ascii="Times New Roman" w:hAnsi="Times New Roman" w:cs="Times New Roman"/>
                <w:b/>
              </w:rPr>
              <w:t>095,589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F0F15" w:rsidRPr="00031A4B" w:rsidRDefault="00EF0F15" w:rsidP="00CA19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7 959,5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F0F15" w:rsidRPr="00031A4B" w:rsidRDefault="00EF0F15" w:rsidP="00F63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0F15" w:rsidRPr="00031A4B" w:rsidRDefault="00EF0F15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 з питань надзвичайних ситуацій та цивільного захисту населення СМР,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управління капітального будівництва та дорожнього господарства СМР</w:t>
            </w:r>
          </w:p>
        </w:tc>
      </w:tr>
      <w:tr w:rsidR="006640CC" w:rsidRPr="00031A4B" w:rsidTr="004243FB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E25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942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1C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D052B2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D052B2" w:rsidP="00FF4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25 833,3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2 194,4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3FB" w:rsidRPr="00031A4B" w:rsidRDefault="004243FB" w:rsidP="00B85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FB" w:rsidRPr="00031A4B" w:rsidRDefault="004243FB" w:rsidP="00751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8217EA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3FB" w:rsidRPr="00031A4B" w:rsidRDefault="004243FB" w:rsidP="00AC11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Мета Програми: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удосконалення міської ланки територіальної підсистеми єдиної державної системи цивільного захисту 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Сумської міської об’єднаної територіальної громади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їх наслідків.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1.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    захисту (ЗІЗ)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E29" w:rsidRPr="00031A4B" w:rsidRDefault="00462E29" w:rsidP="00B672A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u w:val="single"/>
                <w:lang w:val="uk-UA"/>
              </w:rPr>
              <w:t>61 036,8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897BB5" w:rsidRPr="00031A4B" w:rsidRDefault="00897BB5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62E29" w:rsidRPr="00031A4B" w:rsidRDefault="00462E29" w:rsidP="001517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 w:rsidP="0029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2E29" w:rsidRPr="00031A4B" w:rsidRDefault="00462E29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29" w:rsidRPr="00031A4B" w:rsidRDefault="00462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897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701,0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6053AB" w:rsidRPr="00031A4B" w:rsidRDefault="006053AB" w:rsidP="003A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053AB" w:rsidRPr="00031A4B" w:rsidRDefault="006053AB" w:rsidP="000D07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100,0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b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643857">
            <w:pPr>
              <w:spacing w:after="0" w:line="240" w:lineRule="auto"/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601,0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566,2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lang w:val="uk-UA"/>
              </w:rPr>
              <w:t>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053AB" w:rsidRPr="00031A4B" w:rsidRDefault="006053A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AB" w:rsidRPr="00031A4B" w:rsidRDefault="006053AB" w:rsidP="0064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FB52C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E652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Забезпечення утилізації небезпечних речовин виявлених на території міста Суми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9,9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C1235D" w:rsidRPr="00031A4B" w:rsidRDefault="00C1235D" w:rsidP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C1235D" w:rsidRPr="00031A4B" w:rsidRDefault="00C1235D" w:rsidP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1235D" w:rsidRPr="00031A4B" w:rsidRDefault="00C123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35D" w:rsidRPr="00031A4B" w:rsidRDefault="00C123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E652C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2CB" w:rsidRPr="00031A4B" w:rsidRDefault="00FB52C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CB" w:rsidRPr="00031A4B" w:rsidRDefault="00FB52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3534BB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 w:rsidP="0048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2081B" w:rsidRPr="00031A4B" w:rsidRDefault="0072081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49,3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6E0D4D" w:rsidRPr="00031A4B" w:rsidRDefault="006E0D4D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14,9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2081B" w:rsidRPr="00031A4B" w:rsidRDefault="007208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2081B" w:rsidRPr="00031A4B" w:rsidRDefault="007208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 w:rsidP="006E0D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16,2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34BB" w:rsidRPr="00031A4B" w:rsidRDefault="003534BB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4BB" w:rsidRPr="00031A4B" w:rsidRDefault="003534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926D60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Завдання  5.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 w:rsidP="00E86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5278AA" w:rsidRPr="00031A4B" w:rsidRDefault="005278AA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5 922,3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926D60" w:rsidRPr="00031A4B" w:rsidRDefault="00926D60" w:rsidP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78AA" w:rsidRPr="00031A4B" w:rsidRDefault="00527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8AA" w:rsidRPr="00031A4B" w:rsidRDefault="005278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Управління капітального будівництва та дорожнього господарства СМР </w:t>
            </w:r>
          </w:p>
        </w:tc>
      </w:tr>
      <w:tr w:rsidR="006640CC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 w:rsidP="000659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26D60" w:rsidRPr="00031A4B" w:rsidRDefault="00926D60" w:rsidP="00FB74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60" w:rsidRPr="00031A4B" w:rsidRDefault="00926D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640CC" w:rsidRPr="00031A4B" w:rsidTr="00B16C6A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68B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38333D" w:rsidRPr="00031A4B" w:rsidRDefault="0038333D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407,3</w:t>
            </w:r>
            <w:r w:rsidR="00E21A9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val="uk-UA"/>
              </w:rPr>
            </w:pPr>
          </w:p>
          <w:p w:rsidR="00E21A91" w:rsidRPr="00031A4B" w:rsidRDefault="00E21A91" w:rsidP="00E21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E21A91" w:rsidRPr="00031A4B" w:rsidRDefault="00E21A91" w:rsidP="00B16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407,3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377,3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8333D" w:rsidRPr="00031A4B" w:rsidRDefault="00383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8333D" w:rsidRPr="00031A4B" w:rsidRDefault="003833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  <w:p w:rsidR="00496CC5" w:rsidRPr="00031A4B" w:rsidRDefault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B70BE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існуючої системи оповіщення населення міста про загрозу або виникнення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515,0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250,0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265,0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1F4629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8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4 166,8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2 007,2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451198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lastRenderedPageBreak/>
              <w:t>Завдання 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u w:val="single"/>
                <w:lang w:val="uk-UA"/>
              </w:rPr>
              <w:t>74,4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з питань надзвичайних ситуацій та цивільного захисту населення СМР</w:t>
            </w:r>
          </w:p>
        </w:tc>
      </w:tr>
      <w:tr w:rsidR="00496CC5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96CC5" w:rsidRPr="00031A4B" w:rsidTr="000659DF">
        <w:trPr>
          <w:cantSplit/>
          <w:trHeight w:val="1134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10.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4,489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496CC5" w:rsidRPr="00031A4B" w:rsidRDefault="00496CC5" w:rsidP="00496CC5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4,489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Установи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</w:tr>
      <w:tr w:rsidR="00496CC5" w:rsidRPr="00031A4B" w:rsidTr="00496CC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6CC5" w:rsidRPr="00031A4B" w:rsidRDefault="00496CC5" w:rsidP="0049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CC5" w:rsidRPr="00031A4B" w:rsidRDefault="00496CC5" w:rsidP="00496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11.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Обробка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мережі, тротуарів та зупинок громадського транспорту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765281" w:rsidRPr="00031A4B" w:rsidRDefault="0087109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3 500,0</w:t>
            </w:r>
            <w:r w:rsidR="00765281"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765281" w:rsidRPr="00031A4B" w:rsidRDefault="00765281" w:rsidP="00765281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765281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E731C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  <w:p w:rsidR="00765281" w:rsidRPr="00031A4B" w:rsidRDefault="00765281" w:rsidP="003E73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3 500,0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3E731C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5281" w:rsidRPr="00031A4B" w:rsidRDefault="00765281" w:rsidP="00765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281" w:rsidRPr="00031A4B" w:rsidRDefault="00765281" w:rsidP="00765281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12.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lang w:val="uk-UA"/>
              </w:rPr>
              <w:t xml:space="preserve">контрольно- пропускних пунктів </w:t>
            </w:r>
            <w:r w:rsidRPr="00031A4B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</w:rPr>
              <w:t>громади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110,0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96DB3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6DB3" w:rsidRPr="00031A4B" w:rsidRDefault="00296DB3" w:rsidP="00707A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6DB3" w:rsidRPr="00031A4B" w:rsidRDefault="00296DB3" w:rsidP="00707A3A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1E6E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13.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спожиту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електроенергію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proofErr w:type="spellStart"/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>пропускними</w:t>
            </w:r>
            <w:proofErr w:type="spellEnd"/>
            <w:r w:rsidR="001E6EC0"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пунктами</w:t>
            </w:r>
            <w:r w:rsidRPr="00031A4B">
              <w:rPr>
                <w:sz w:val="24"/>
                <w:szCs w:val="24"/>
              </w:rPr>
              <w:t xml:space="preserve">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48,0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202908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2908" w:rsidRPr="00031A4B" w:rsidRDefault="00202908" w:rsidP="008176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2908" w:rsidRPr="00031A4B" w:rsidRDefault="00202908" w:rsidP="0081765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14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контрольно-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пропускних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пунктах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464,0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155BB" w:rsidRPr="00031A4B" w:rsidTr="00B724A5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464,0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55BB" w:rsidRPr="00031A4B" w:rsidRDefault="00D155BB" w:rsidP="00D155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55BB" w:rsidRPr="00031A4B" w:rsidRDefault="00D155BB" w:rsidP="00D155BB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D844BD" w:rsidRPr="00031A4B" w:rsidTr="00B724A5">
        <w:trPr>
          <w:cantSplit/>
          <w:trHeight w:val="1134"/>
        </w:trPr>
        <w:tc>
          <w:tcPr>
            <w:tcW w:w="34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15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 бюджету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uk-UA"/>
              </w:rPr>
              <w:t>50,0</w:t>
            </w:r>
            <w:r w:rsidRPr="00031A4B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Міського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4BD" w:rsidRPr="00031A4B" w:rsidRDefault="00D844BD" w:rsidP="00D844BD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031A4B">
              <w:rPr>
                <w:sz w:val="24"/>
                <w:szCs w:val="24"/>
              </w:rPr>
              <w:t>Департамент інфраструктури міста Сумської міської ради</w:t>
            </w:r>
          </w:p>
        </w:tc>
      </w:tr>
      <w:tr w:rsidR="00D844BD" w:rsidRPr="00031A4B" w:rsidTr="00FB74AC">
        <w:trPr>
          <w:cantSplit/>
          <w:trHeight w:val="1134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844BD" w:rsidRPr="00031A4B" w:rsidRDefault="00D844BD" w:rsidP="00D844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BD" w:rsidRPr="00031A4B" w:rsidRDefault="00D844BD" w:rsidP="00D844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63126" w:rsidRPr="00031A4B" w:rsidRDefault="00975D61" w:rsidP="00B63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>умський міський голова</w:t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126"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</w:t>
      </w: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2F1258" w:rsidRPr="00031A4B" w:rsidRDefault="002F125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B63126" w:rsidRPr="00031A4B" w:rsidRDefault="00B63126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lang w:val="uk-UA"/>
        </w:rPr>
        <w:lastRenderedPageBreak/>
        <w:t xml:space="preserve">Додаток </w:t>
      </w:r>
      <w:r w:rsidR="00975D61" w:rsidRPr="00031A4B">
        <w:rPr>
          <w:rFonts w:ascii="Times New Roman" w:hAnsi="Times New Roman" w:cs="Times New Roman"/>
          <w:lang w:val="uk-UA"/>
        </w:rPr>
        <w:t>4</w:t>
      </w:r>
    </w:p>
    <w:p w:rsidR="0057173B" w:rsidRPr="00031A4B" w:rsidRDefault="0057173B" w:rsidP="0057173B">
      <w:pPr>
        <w:spacing w:after="0" w:line="257" w:lineRule="auto"/>
        <w:ind w:left="9911" w:right="-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307EA" w:rsidRPr="00031A4B">
        <w:rPr>
          <w:rFonts w:ascii="Times New Roman" w:hAnsi="Times New Roman" w:cs="Times New Roman"/>
          <w:sz w:val="24"/>
          <w:szCs w:val="24"/>
          <w:lang w:val="uk-UA"/>
        </w:rPr>
        <w:t>міської</w:t>
      </w:r>
      <w:r w:rsidR="009307EA" w:rsidRPr="00031A4B">
        <w:rPr>
          <w:rFonts w:ascii="Times New Roman" w:hAnsi="Times New Roman" w:cs="Times New Roman"/>
          <w:lang w:val="uk-UA"/>
        </w:rPr>
        <w:t xml:space="preserve"> </w:t>
      </w:r>
      <w:r w:rsidRPr="00031A4B">
        <w:rPr>
          <w:rFonts w:ascii="Times New Roman" w:hAnsi="Times New Roman" w:cs="Times New Roman"/>
          <w:lang w:val="uk-UA"/>
        </w:rPr>
        <w:t>цільової</w:t>
      </w:r>
      <w:r w:rsidRPr="00031A4B">
        <w:rPr>
          <w:rFonts w:ascii="Times New Roman" w:hAnsi="Times New Roman" w:cs="Times New Roman"/>
          <w:sz w:val="24"/>
          <w:szCs w:val="24"/>
          <w:lang w:val="uk-UA"/>
        </w:rPr>
        <w:t xml:space="preserve"> Програми захисту  населення і території м. Суми від надзвичайних   ситуацій техногенного та природного характеру на 2019-2021 роки                           </w:t>
      </w:r>
    </w:p>
    <w:p w:rsidR="005E5D38" w:rsidRPr="00031A4B" w:rsidRDefault="005E5D38" w:rsidP="00B63126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lang w:val="uk-UA"/>
        </w:rPr>
      </w:pPr>
    </w:p>
    <w:p w:rsidR="00103A4C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Результативні показники виконання завдань цільової Програми</w:t>
      </w:r>
      <w:r w:rsidRPr="00031A4B">
        <w:rPr>
          <w:rFonts w:ascii="Times New Roman" w:hAnsi="Times New Roman" w:cs="Times New Roman"/>
          <w:lang w:val="uk-UA"/>
        </w:rPr>
        <w:t>.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захисту населення і території </w:t>
      </w:r>
      <w:r w:rsidR="003B78BE" w:rsidRPr="00031A4B">
        <w:rPr>
          <w:rFonts w:ascii="Times New Roman" w:hAnsi="Times New Roman" w:cs="Times New Roman"/>
          <w:b/>
          <w:sz w:val="28"/>
          <w:szCs w:val="28"/>
          <w:lang w:val="uk-UA"/>
        </w:rPr>
        <w:t>Сумської міської об’єднаної територіальної громади</w:t>
      </w: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від надзвичайних ситуацій техногенного та природного характеру</w:t>
      </w:r>
      <w:r w:rsidRPr="00031A4B">
        <w:rPr>
          <w:rFonts w:ascii="Times New Roman" w:hAnsi="Times New Roman" w:cs="Times New Roman"/>
          <w:lang w:val="uk-UA"/>
        </w:rPr>
        <w:t xml:space="preserve">  </w:t>
      </w:r>
    </w:p>
    <w:p w:rsidR="00B63126" w:rsidRPr="00031A4B" w:rsidRDefault="00B63126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31A4B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2019-2021 роки</w:t>
      </w:r>
    </w:p>
    <w:p w:rsidR="0081103C" w:rsidRPr="00031A4B" w:rsidRDefault="0081103C" w:rsidP="00B631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</w:tblGrid>
      <w:tr w:rsidR="006640CC" w:rsidRPr="00031A4B" w:rsidTr="00751619">
        <w:trPr>
          <w:jc w:val="center"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Мета,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КТКВК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Джерела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фінансу-вання</w:t>
            </w:r>
            <w:proofErr w:type="spellEnd"/>
          </w:p>
        </w:tc>
        <w:tc>
          <w:tcPr>
            <w:tcW w:w="92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Етапи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програми</w:t>
            </w:r>
            <w:proofErr w:type="spellEnd"/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19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20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21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рік</w:t>
            </w:r>
            <w:proofErr w:type="spellEnd"/>
          </w:p>
        </w:tc>
      </w:tr>
      <w:tr w:rsidR="006640CC" w:rsidRPr="00031A4B" w:rsidTr="00751619">
        <w:trPr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BA01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у тому числі кошти </w:t>
            </w:r>
            <w:r w:rsidR="00BA014D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міського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102" w:righ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96550B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96550B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  <w:p w:rsidR="00603A97" w:rsidRPr="00031A4B" w:rsidRDefault="00603A97" w:rsidP="00965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 w:line="240" w:lineRule="auto"/>
              <w:ind w:left="-29" w:right="-10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Обсяг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витрат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 w:rsidP="0000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у тому числі кошти бюджету</w:t>
            </w:r>
            <w:r w:rsidR="00003F0C"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003F0C" w:rsidRPr="00031A4B">
              <w:rPr>
                <w:rFonts w:ascii="Times New Roman" w:hAnsi="Times New Roman" w:cs="Times New Roman"/>
                <w:lang w:val="uk-UA"/>
              </w:rPr>
              <w:t>Сумської міської об’єднаної територіальної громади</w:t>
            </w:r>
          </w:p>
        </w:tc>
      </w:tr>
      <w:tr w:rsidR="006640CC" w:rsidRPr="00031A4B" w:rsidTr="00751619">
        <w:trPr>
          <w:trHeight w:val="1109"/>
          <w:jc w:val="center"/>
        </w:trPr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126" w:rsidRPr="00031A4B" w:rsidRDefault="00B631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3126" w:rsidRPr="00031A4B" w:rsidRDefault="00B631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Спеціал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. фонд</w:t>
            </w:r>
          </w:p>
        </w:tc>
      </w:tr>
      <w:tr w:rsidR="006640CC" w:rsidRPr="00031A4B" w:rsidTr="007936A2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на виконання програми 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AB43D4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FD1442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7</w:t>
            </w:r>
            <w:r w:rsidR="00AB43D4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524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,289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грн, у тому числі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43D4" w:rsidRPr="00031A4B" w:rsidRDefault="00594FFB" w:rsidP="00594FF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кошти міського бюджету</w:t>
            </w:r>
            <w:r w:rsidR="00217B91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B43D4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</w:t>
            </w:r>
          </w:p>
          <w:p w:rsidR="00FB74AC" w:rsidRPr="00031A4B" w:rsidRDefault="00FB74AC" w:rsidP="004A1A4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E8" w:rsidRPr="00031A4B" w:rsidRDefault="004C13E8" w:rsidP="004C13E8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A1106F"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29 055,089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</w:rPr>
              <w:t>095,589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C13E8" w:rsidRPr="00031A4B" w:rsidRDefault="00CC713D" w:rsidP="00CC71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="00A1106F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7 959,5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3E8" w:rsidRPr="00031A4B" w:rsidRDefault="004C13E8" w:rsidP="004C13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B623B5">
        <w:trPr>
          <w:cantSplit/>
          <w:trHeight w:val="11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бюджету Сумської міської об’єднаної територіальної громади</w:t>
            </w:r>
          </w:p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28 027,7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25 833,3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20 441,5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</w:t>
            </w:r>
          </w:p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непрацюючого населення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40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D1442" w:rsidRPr="00031A4B" w:rsidTr="00751619">
        <w:trPr>
          <w:cantSplit/>
          <w:trHeight w:val="97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9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4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01" w:right="-1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20 345,6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76 296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11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непрацюючого населення міста,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7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2.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D1449A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6F272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засобів індивідуального захисту (ЗІЗ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)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органів дихання для забезпечення працівників виконавчих органів Сумської міської ради, яку необхідно придбати,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D3057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промислових коробок до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пртигазів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C4E60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індивідуальних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дозиметрів,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0337B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газоаналізаторів універсальних, 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придбаних засобів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-дуального захисту (ЗІЗ) органів дихання для забезпечення працівників виконавчих органів Сумської міської ради,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ЗІЗ,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C5329B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промислової коробки,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індивідуального дозиметру,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8 700,0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дозиметричного обладнання,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6 000,0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06A83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якості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відсоток забезпечення працівників виконавчих органів Сумської міської ради ЗІЗ органів дихання, промислових коробок до протигазів та дозиметричного обладнання,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3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Забезпечення утилізації небезпечних речовин виявлених на території міста Суми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передбачених термометрів виявлених на території міста Суми,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одинцю термометра,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4.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Утримання 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Витрати на: тис. грн.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Електроенергію по утриманню ЗПУ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Абонентська плата за зв'язок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42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Показник ефективності: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Середні витрати на електроенергію по утриманню ЗПУ,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0,0033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по платі за зв’язок,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тис.грн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5.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Відповідальний виконавець: 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капітального будівництва та дорожнього господарства СМР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1517330 </w:t>
            </w:r>
            <w:r w:rsidRPr="00031A4B">
              <w:rPr>
                <w:rFonts w:ascii="Times New Roman" w:hAnsi="Times New Roman" w:cs="Times New Roman"/>
                <w:bCs/>
                <w:lang w:val="uk-UA"/>
              </w:rPr>
              <w:t>«Будівництво інших об’єктів соціальної та виробничої інфраструктури комунальної власності»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1517330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5 922,3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приміщень, які планується відремонтувати,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показники витрат на </w:t>
            </w:r>
            <w:proofErr w:type="spellStart"/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капіталь</w:t>
            </w:r>
            <w:proofErr w:type="spellEnd"/>
            <w:r w:rsidRPr="00031A4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-ний ремонт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міського захищеного пункту управління та заміну застарі-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обладнання, тис. грн. на 1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53,8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Завдання  6.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матеріально-технічного резерву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031A4B">
              <w:rPr>
                <w:rFonts w:ascii="Times New Roman" w:hAnsi="Times New Roman" w:cs="Times New Roman"/>
                <w:vanish/>
                <w:sz w:val="24"/>
                <w:szCs w:val="24"/>
                <w:lang w:val="uk-UA"/>
              </w:rPr>
              <w:t xml:space="preserve">х цінностей длястворення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7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Намет УСТ-56,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Шифер 8-ми хвильовий,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Цвяхи (50-150 мм),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Мішки для піску,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Цегла, тис.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Цемент М400,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Руберойд,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Брезент,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Плівка поліетиленова, п.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6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Пісок, 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Щебінь, т.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7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Електроди,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Мило, кг.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Сірники, короб.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1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Свічки,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А-92,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9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4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бензинових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Мастила для дизельних двигунів,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Мастила для гідравлічних систем, 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Костюм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3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Індивідуальні радіостанції,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компл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3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Сигнально-гучномовні пристрої,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2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Жилет рятувальний,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 рятувальне,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Ноші медичні,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Аерозольні генератори, шт.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2F1258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Обприскувачі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розпилювального типу,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засоби,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0" w:right="-10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08" w:right="-10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ind w:left="-112" w:right="-11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D1442" w:rsidRPr="00031A4B" w:rsidTr="001B669F">
        <w:trPr>
          <w:cantSplit/>
          <w:trHeight w:val="20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Дезінфекційні засоби (концентрат),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tabs>
                <w:tab w:val="num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Середня вартість: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намету УСТ-56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30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листа 8-ми хвильового шиферу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1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3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1 кг ц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вяхів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(50-150 мм)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мішка для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цегли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7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кг. цементу М400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0024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5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електродів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рулону руберойду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6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погонного метра брезенту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071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4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12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піску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тони щебня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0,375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кг мила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0,0175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2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коробки сірників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0,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0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uk-UA"/>
              </w:rPr>
              <w:t>003</w:t>
            </w:r>
            <w:r w:rsidRPr="00031A4B">
              <w:rPr>
                <w:rFonts w:ascii="Times New Roman" w:hAnsi="Times New Roman" w:cs="Times New Roman"/>
                <w:sz w:val="23"/>
                <w:szCs w:val="23"/>
                <w:u w:val="single"/>
                <w:lang w:val="en-US"/>
              </w:rPr>
              <w:t>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031A4B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свічки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0055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0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бензину А-92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0,03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дизельного пальна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029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2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мастила для бензинових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0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дизельних двигунів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28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 мастила для гідравлічних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0,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костюму типу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0,65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6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комплекту індивідуальної радіостанції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1,508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5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сигнально-гучномовного пристрою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0,85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жилета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0,4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36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 кола рятувального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1_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нош медичних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0,7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аерозольного генератора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_90_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90_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обприскувача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розпилювального типу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_75_</w:t>
            </w:r>
          </w:p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75_</w:t>
            </w:r>
          </w:p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кілограму дезінфекційного засобу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_50_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50_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1B669F">
        <w:trPr>
          <w:cantSplit/>
          <w:trHeight w:val="517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літру дезінфекційного засобу (концентрат)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_250_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 250_</w:t>
            </w:r>
          </w:p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7.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Утримання існуючої системи оповіщення населення міста про загрозу або виникнення надзвичайних ситуацій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організацію оповіщення і зв’язку у надзвичайних ситуаціях,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наявного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8.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Будівництво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 та ліквідації НС та наслідків стихійного лиха»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2 007,2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</w:rPr>
              <w:t>2 007,2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2 159,6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Обладнання місцевої автоматизованої системи централізованого оповіщення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етап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етап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ефективності: Витрати на будівництво місцевої автоматизованої системи централізованого оповіщення,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9.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Утримання нової місцевої автоматизованої системи централізованого оповіщення про загрозу або виникнення надзвичайних ситуацій у місті Суми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Відповідальний виконавець:  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витрат,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 місяців підтримки обладнання системи оповіщення цивільного захисту по            м. Суми,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51619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Середньомісячні витрати на обслуговування технічного нагляду системи оповіщення, тис. грн.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Завдання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1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uk-UA"/>
              </w:rPr>
              <w:t>0</w:t>
            </w:r>
            <w:r w:rsidRPr="00031A4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виконавець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0611020 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ЗОШ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0611010 ”Надання дошкільної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“(ДНЗ)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ДНЗ,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0712010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«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Багатофункціональна стаціонарна медична допомога населенню»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0712030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”Лікарсько-акушерська допомога вагітним, породіллям та новонародженим“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пологових будинків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0,327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0712110 ”Первинна медична допомога населенню 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ефективності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КПКВК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0712100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</w:t>
            </w: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”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Стоматологічна допомога населенню”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0712100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затрат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послуг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яких планується створення СФД, од.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Показник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продукту: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Кількість стоматологічних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поліклінік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 яких створено СФД, 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ефективності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31A4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 витрати на створення СФД,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11.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Обробка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мережі, тротуарів та зупинок громадського транспорту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58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затрат: Обсяг видатків на обробку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мережі, тротуарів та зупинок громадського транспорту,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Площа обробки дезінфекційними засобами під’їздів житлових будинків,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дорожньої мережі, тротуарів та зупинок громадського транспорту,  м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витрати на одиницю продукту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1E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12.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Підключення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електромереж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 пропускних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Сумської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об’єднаної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територіальної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1E6EC0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2F12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підключення до електромереж </w:t>
            </w:r>
            <w:r w:rsidR="001E6EC0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контрольно-пропускних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пунктів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F1258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продукту:  Кількість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контрольно пропускних пунктів, од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підключення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963F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Завдання  13.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Оп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лата за спожиту електроенергію  контрольно-пропускними  пунктами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оплату за спожиту електроенергію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контрольно-пропускними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3F63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пунктами</w:t>
            </w:r>
            <w:r w:rsidRPr="00031A4B">
              <w:rPr>
                <w:sz w:val="24"/>
                <w:szCs w:val="24"/>
                <w:lang w:val="uk-UA"/>
              </w:rPr>
              <w:t xml:space="preserve">,                          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електроенергії передбаченої для безперебійної роботи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контрольно-пропускних пунктів, 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кВт/год</w:t>
            </w:r>
            <w:r w:rsidRPr="00031A4B">
              <w:rPr>
                <w:sz w:val="24"/>
                <w:szCs w:val="24"/>
                <w:lang w:val="uk-UA"/>
              </w:rPr>
              <w:t xml:space="preserve">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Середня вартість 1 кВ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>т/год електроенергії</w:t>
            </w:r>
            <w:r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FD1442" w:rsidRPr="00031A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14.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Встановлення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«Заходи 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затрат: Обсяг видатків на встановлення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Показник продукту:  Кількість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дезбар’єрів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контрольно-пропускних пунктах,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 15.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виконавець:  Департамент інфраструктури міста Сумської міської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КПКВК 1218110 «</w:t>
            </w: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 xml:space="preserve">Заходи 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запобіганням та ліквідації НС та наслідків стихійного лиха»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963F63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F63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затрат: Обсяг видатків на о</w:t>
            </w:r>
            <w:r w:rsidRPr="00031A4B">
              <w:rPr>
                <w:rFonts w:ascii="Times New Roman" w:hAnsi="Times New Roman" w:cs="Times New Roman"/>
                <w:lang w:val="uk-UA"/>
              </w:rPr>
              <w:t xml:space="preserve">бслуговування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продукту:  Кількість </w:t>
            </w:r>
            <w:proofErr w:type="spellStart"/>
            <w:r w:rsidRPr="00031A4B">
              <w:rPr>
                <w:rFonts w:ascii="Times New Roman" w:hAnsi="Times New Roman" w:cs="Times New Roman"/>
                <w:lang w:val="uk-UA"/>
              </w:rPr>
              <w:t>біотуалетів</w:t>
            </w:r>
            <w:proofErr w:type="spellEnd"/>
            <w:r w:rsidRPr="00031A4B">
              <w:rPr>
                <w:rFonts w:ascii="Times New Roman" w:hAnsi="Times New Roman" w:cs="Times New Roman"/>
                <w:lang w:val="uk-UA"/>
              </w:rPr>
              <w:t>, встановлених на контрольно-пропускних пунктах</w:t>
            </w: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442" w:rsidRPr="00031A4B" w:rsidTr="007C7828">
        <w:trPr>
          <w:cantSplit/>
          <w:trHeight w:val="68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Показник ефективності:  </w:t>
            </w:r>
          </w:p>
          <w:p w:rsidR="00FD1442" w:rsidRPr="00031A4B" w:rsidRDefault="00963F63" w:rsidP="00963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</w:t>
            </w:r>
            <w:r w:rsidR="00FD1442"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витрати на обслуговування одиниці продукту, тис. грн.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A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42" w:rsidRPr="00031A4B" w:rsidRDefault="00FD1442" w:rsidP="00FD1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6D7B" w:rsidRPr="00031A4B" w:rsidRDefault="00D16D7B" w:rsidP="00D77E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126" w:rsidRPr="00031A4B" w:rsidRDefault="00B63126" w:rsidP="00D77EBA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031A4B">
        <w:rPr>
          <w:rFonts w:ascii="Times New Roman" w:hAnsi="Times New Roman" w:cs="Times New Roman"/>
          <w:sz w:val="28"/>
          <w:szCs w:val="28"/>
          <w:lang w:val="uk-UA"/>
        </w:rPr>
        <w:t>Сумський міський голова</w:t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31A4B">
        <w:rPr>
          <w:rFonts w:ascii="Times New Roman" w:hAnsi="Times New Roman" w:cs="Times New Roman"/>
          <w:sz w:val="28"/>
          <w:szCs w:val="28"/>
          <w:lang w:val="uk-UA"/>
        </w:rPr>
        <w:tab/>
        <w:t>О.М. Лисенко</w:t>
      </w:r>
    </w:p>
    <w:p w:rsidR="00D77EBA" w:rsidRPr="00031A4B" w:rsidRDefault="00D77EBA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E53785" w:rsidRPr="00031A4B" w:rsidRDefault="00E53785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16D7B" w:rsidRPr="00031A4B" w:rsidRDefault="00D16D7B" w:rsidP="00B63126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751619" w:rsidRPr="006640CC" w:rsidRDefault="00B63126" w:rsidP="007C78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1A4B">
        <w:rPr>
          <w:rFonts w:ascii="Times New Roman" w:hAnsi="Times New Roman" w:cs="Times New Roman"/>
          <w:lang w:val="uk-UA"/>
        </w:rPr>
        <w:t xml:space="preserve">Виконавець: </w:t>
      </w:r>
      <w:r w:rsidRPr="00031A4B">
        <w:rPr>
          <w:rFonts w:ascii="Times New Roman" w:hAnsi="Times New Roman" w:cs="Times New Roman"/>
          <w:lang w:val="uk-UA"/>
        </w:rPr>
        <w:tab/>
        <w:t>Петров А.Є.</w:t>
      </w:r>
      <w:bookmarkStart w:id="0" w:name="_GoBack"/>
      <w:bookmarkEnd w:id="0"/>
    </w:p>
    <w:sectPr w:rsidR="00751619" w:rsidRPr="006640CC" w:rsidSect="00B631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EC"/>
    <w:rsid w:val="00003F0C"/>
    <w:rsid w:val="000078B9"/>
    <w:rsid w:val="00016989"/>
    <w:rsid w:val="000175D3"/>
    <w:rsid w:val="00017A66"/>
    <w:rsid w:val="00030718"/>
    <w:rsid w:val="00031A4B"/>
    <w:rsid w:val="000337B9"/>
    <w:rsid w:val="00033CA2"/>
    <w:rsid w:val="00037D4B"/>
    <w:rsid w:val="00054AEC"/>
    <w:rsid w:val="00057702"/>
    <w:rsid w:val="000600CC"/>
    <w:rsid w:val="000640B3"/>
    <w:rsid w:val="000659DF"/>
    <w:rsid w:val="00070684"/>
    <w:rsid w:val="00071F6C"/>
    <w:rsid w:val="00087257"/>
    <w:rsid w:val="000932B5"/>
    <w:rsid w:val="000939C3"/>
    <w:rsid w:val="00096AF3"/>
    <w:rsid w:val="000A399F"/>
    <w:rsid w:val="000A5235"/>
    <w:rsid w:val="000A6676"/>
    <w:rsid w:val="000B1ECC"/>
    <w:rsid w:val="000B7CBB"/>
    <w:rsid w:val="000C4E60"/>
    <w:rsid w:val="000D0792"/>
    <w:rsid w:val="000D2A56"/>
    <w:rsid w:val="000E167B"/>
    <w:rsid w:val="000E54EC"/>
    <w:rsid w:val="000E5EBE"/>
    <w:rsid w:val="001032C4"/>
    <w:rsid w:val="00103A4C"/>
    <w:rsid w:val="00107B50"/>
    <w:rsid w:val="00127B07"/>
    <w:rsid w:val="00132517"/>
    <w:rsid w:val="0013315B"/>
    <w:rsid w:val="001344CB"/>
    <w:rsid w:val="00144517"/>
    <w:rsid w:val="001448F6"/>
    <w:rsid w:val="00145799"/>
    <w:rsid w:val="001504D6"/>
    <w:rsid w:val="001517F6"/>
    <w:rsid w:val="0015225E"/>
    <w:rsid w:val="00171A8E"/>
    <w:rsid w:val="00177D29"/>
    <w:rsid w:val="00181406"/>
    <w:rsid w:val="00190F21"/>
    <w:rsid w:val="00196366"/>
    <w:rsid w:val="001969F6"/>
    <w:rsid w:val="001A2608"/>
    <w:rsid w:val="001B61AB"/>
    <w:rsid w:val="001B669F"/>
    <w:rsid w:val="001B70BE"/>
    <w:rsid w:val="001C007B"/>
    <w:rsid w:val="001C0212"/>
    <w:rsid w:val="001C1DEC"/>
    <w:rsid w:val="001C66E6"/>
    <w:rsid w:val="001C7ECA"/>
    <w:rsid w:val="001D07C4"/>
    <w:rsid w:val="001D3BC8"/>
    <w:rsid w:val="001E2FCC"/>
    <w:rsid w:val="001E33E0"/>
    <w:rsid w:val="001E6EC0"/>
    <w:rsid w:val="001F4629"/>
    <w:rsid w:val="001F5C1F"/>
    <w:rsid w:val="001F6D95"/>
    <w:rsid w:val="00202908"/>
    <w:rsid w:val="00216083"/>
    <w:rsid w:val="00217B91"/>
    <w:rsid w:val="002337A8"/>
    <w:rsid w:val="00234858"/>
    <w:rsid w:val="0023571F"/>
    <w:rsid w:val="00235D94"/>
    <w:rsid w:val="0024637E"/>
    <w:rsid w:val="0025047E"/>
    <w:rsid w:val="0025249F"/>
    <w:rsid w:val="002535A5"/>
    <w:rsid w:val="0028065A"/>
    <w:rsid w:val="00282D99"/>
    <w:rsid w:val="00283BED"/>
    <w:rsid w:val="00294E3A"/>
    <w:rsid w:val="00296DB3"/>
    <w:rsid w:val="002A1341"/>
    <w:rsid w:val="002A582F"/>
    <w:rsid w:val="002B2871"/>
    <w:rsid w:val="002B3DC4"/>
    <w:rsid w:val="002B6A9B"/>
    <w:rsid w:val="002B70D0"/>
    <w:rsid w:val="002C5412"/>
    <w:rsid w:val="002C5A7F"/>
    <w:rsid w:val="002C735A"/>
    <w:rsid w:val="002D0D7D"/>
    <w:rsid w:val="002D4D0C"/>
    <w:rsid w:val="002D5A27"/>
    <w:rsid w:val="002D71B8"/>
    <w:rsid w:val="002E3B6F"/>
    <w:rsid w:val="002F1258"/>
    <w:rsid w:val="002F2BD5"/>
    <w:rsid w:val="00312D55"/>
    <w:rsid w:val="00330542"/>
    <w:rsid w:val="00334DBE"/>
    <w:rsid w:val="00337DEE"/>
    <w:rsid w:val="00343D03"/>
    <w:rsid w:val="003467AF"/>
    <w:rsid w:val="00346968"/>
    <w:rsid w:val="00346FCD"/>
    <w:rsid w:val="003534BB"/>
    <w:rsid w:val="00354CE8"/>
    <w:rsid w:val="00356585"/>
    <w:rsid w:val="00362D98"/>
    <w:rsid w:val="0036536B"/>
    <w:rsid w:val="00367799"/>
    <w:rsid w:val="003760C3"/>
    <w:rsid w:val="00376662"/>
    <w:rsid w:val="0038333D"/>
    <w:rsid w:val="00392436"/>
    <w:rsid w:val="00392B05"/>
    <w:rsid w:val="003A3F14"/>
    <w:rsid w:val="003A42C2"/>
    <w:rsid w:val="003A56BF"/>
    <w:rsid w:val="003B4240"/>
    <w:rsid w:val="003B55F7"/>
    <w:rsid w:val="003B5ADB"/>
    <w:rsid w:val="003B78BE"/>
    <w:rsid w:val="003C1585"/>
    <w:rsid w:val="003C2192"/>
    <w:rsid w:val="003C219B"/>
    <w:rsid w:val="003C2951"/>
    <w:rsid w:val="003C3627"/>
    <w:rsid w:val="003C4C69"/>
    <w:rsid w:val="003C7B2B"/>
    <w:rsid w:val="003D3E91"/>
    <w:rsid w:val="003D7C87"/>
    <w:rsid w:val="003E43CE"/>
    <w:rsid w:val="003E4F4D"/>
    <w:rsid w:val="003E558F"/>
    <w:rsid w:val="003E731C"/>
    <w:rsid w:val="003F3AA8"/>
    <w:rsid w:val="003F4180"/>
    <w:rsid w:val="003F5B32"/>
    <w:rsid w:val="003F67A8"/>
    <w:rsid w:val="00400C74"/>
    <w:rsid w:val="00401176"/>
    <w:rsid w:val="00410FD6"/>
    <w:rsid w:val="00414296"/>
    <w:rsid w:val="004157A9"/>
    <w:rsid w:val="00416E03"/>
    <w:rsid w:val="004243FB"/>
    <w:rsid w:val="00427FB0"/>
    <w:rsid w:val="00436F17"/>
    <w:rsid w:val="00441105"/>
    <w:rsid w:val="004438C5"/>
    <w:rsid w:val="0044402B"/>
    <w:rsid w:val="00451198"/>
    <w:rsid w:val="00452F02"/>
    <w:rsid w:val="004538DB"/>
    <w:rsid w:val="00462E29"/>
    <w:rsid w:val="0046463D"/>
    <w:rsid w:val="00470880"/>
    <w:rsid w:val="0047252F"/>
    <w:rsid w:val="004779B6"/>
    <w:rsid w:val="00480183"/>
    <w:rsid w:val="00487C06"/>
    <w:rsid w:val="004911E6"/>
    <w:rsid w:val="00492676"/>
    <w:rsid w:val="00494969"/>
    <w:rsid w:val="00494A30"/>
    <w:rsid w:val="00496AAE"/>
    <w:rsid w:val="00496CC5"/>
    <w:rsid w:val="004A00CC"/>
    <w:rsid w:val="004A04FD"/>
    <w:rsid w:val="004A1A4F"/>
    <w:rsid w:val="004A5815"/>
    <w:rsid w:val="004B090B"/>
    <w:rsid w:val="004B157E"/>
    <w:rsid w:val="004B2454"/>
    <w:rsid w:val="004B4CC5"/>
    <w:rsid w:val="004C13E8"/>
    <w:rsid w:val="004C1B93"/>
    <w:rsid w:val="004C2586"/>
    <w:rsid w:val="004C774D"/>
    <w:rsid w:val="004D0710"/>
    <w:rsid w:val="004D1CB6"/>
    <w:rsid w:val="004D4C89"/>
    <w:rsid w:val="004D5BE5"/>
    <w:rsid w:val="004E2026"/>
    <w:rsid w:val="004E2382"/>
    <w:rsid w:val="004F0FD0"/>
    <w:rsid w:val="004F153E"/>
    <w:rsid w:val="004F5FB4"/>
    <w:rsid w:val="0050691C"/>
    <w:rsid w:val="00506E55"/>
    <w:rsid w:val="00514548"/>
    <w:rsid w:val="005226F8"/>
    <w:rsid w:val="00526A90"/>
    <w:rsid w:val="005278AA"/>
    <w:rsid w:val="00532971"/>
    <w:rsid w:val="00533A4C"/>
    <w:rsid w:val="00533E3D"/>
    <w:rsid w:val="005346D8"/>
    <w:rsid w:val="00535A82"/>
    <w:rsid w:val="00544C6D"/>
    <w:rsid w:val="00557A44"/>
    <w:rsid w:val="00562754"/>
    <w:rsid w:val="00563FFC"/>
    <w:rsid w:val="00564D02"/>
    <w:rsid w:val="00565427"/>
    <w:rsid w:val="00571111"/>
    <w:rsid w:val="0057173B"/>
    <w:rsid w:val="005749B3"/>
    <w:rsid w:val="0057654B"/>
    <w:rsid w:val="0058010D"/>
    <w:rsid w:val="005836F1"/>
    <w:rsid w:val="005864E3"/>
    <w:rsid w:val="005913BE"/>
    <w:rsid w:val="00591FAE"/>
    <w:rsid w:val="00594FFB"/>
    <w:rsid w:val="005968DE"/>
    <w:rsid w:val="005A3F0B"/>
    <w:rsid w:val="005A55D9"/>
    <w:rsid w:val="005B36AF"/>
    <w:rsid w:val="005B5BAC"/>
    <w:rsid w:val="005B5D5B"/>
    <w:rsid w:val="005B628C"/>
    <w:rsid w:val="005B7BE5"/>
    <w:rsid w:val="005C670C"/>
    <w:rsid w:val="005C7A20"/>
    <w:rsid w:val="005D32F0"/>
    <w:rsid w:val="005D70DF"/>
    <w:rsid w:val="005E5D38"/>
    <w:rsid w:val="005E6812"/>
    <w:rsid w:val="005E707E"/>
    <w:rsid w:val="005F59CB"/>
    <w:rsid w:val="006026F3"/>
    <w:rsid w:val="00603A72"/>
    <w:rsid w:val="00603A97"/>
    <w:rsid w:val="006053AB"/>
    <w:rsid w:val="006106DF"/>
    <w:rsid w:val="00625386"/>
    <w:rsid w:val="0063022D"/>
    <w:rsid w:val="00636960"/>
    <w:rsid w:val="00643857"/>
    <w:rsid w:val="0064633F"/>
    <w:rsid w:val="006476BF"/>
    <w:rsid w:val="00647E0E"/>
    <w:rsid w:val="00650E93"/>
    <w:rsid w:val="00652C6C"/>
    <w:rsid w:val="00654FE6"/>
    <w:rsid w:val="00657F6C"/>
    <w:rsid w:val="0066131F"/>
    <w:rsid w:val="006640CC"/>
    <w:rsid w:val="0067497A"/>
    <w:rsid w:val="0068603E"/>
    <w:rsid w:val="00693257"/>
    <w:rsid w:val="00693F70"/>
    <w:rsid w:val="0069464F"/>
    <w:rsid w:val="00695468"/>
    <w:rsid w:val="006A65CF"/>
    <w:rsid w:val="006B025D"/>
    <w:rsid w:val="006B3E63"/>
    <w:rsid w:val="006B44E1"/>
    <w:rsid w:val="006B493B"/>
    <w:rsid w:val="006B66C2"/>
    <w:rsid w:val="006B7FDF"/>
    <w:rsid w:val="006C1FB5"/>
    <w:rsid w:val="006C2DFD"/>
    <w:rsid w:val="006C3115"/>
    <w:rsid w:val="006D1B55"/>
    <w:rsid w:val="006D69EA"/>
    <w:rsid w:val="006E08BA"/>
    <w:rsid w:val="006E0D4D"/>
    <w:rsid w:val="006F0574"/>
    <w:rsid w:val="006F15DD"/>
    <w:rsid w:val="006F2729"/>
    <w:rsid w:val="00706A83"/>
    <w:rsid w:val="007075CA"/>
    <w:rsid w:val="00707A3A"/>
    <w:rsid w:val="00711A3A"/>
    <w:rsid w:val="007128B6"/>
    <w:rsid w:val="0072081B"/>
    <w:rsid w:val="00723A89"/>
    <w:rsid w:val="00732DF7"/>
    <w:rsid w:val="007330AF"/>
    <w:rsid w:val="007372DA"/>
    <w:rsid w:val="00740CAC"/>
    <w:rsid w:val="00745334"/>
    <w:rsid w:val="00750FC8"/>
    <w:rsid w:val="00751619"/>
    <w:rsid w:val="007544FC"/>
    <w:rsid w:val="0075474E"/>
    <w:rsid w:val="0075600A"/>
    <w:rsid w:val="00762535"/>
    <w:rsid w:val="0076345A"/>
    <w:rsid w:val="00765281"/>
    <w:rsid w:val="007826A3"/>
    <w:rsid w:val="007839D0"/>
    <w:rsid w:val="0079274D"/>
    <w:rsid w:val="007936A2"/>
    <w:rsid w:val="00795060"/>
    <w:rsid w:val="00795785"/>
    <w:rsid w:val="00796B39"/>
    <w:rsid w:val="007A2598"/>
    <w:rsid w:val="007A671D"/>
    <w:rsid w:val="007A6E26"/>
    <w:rsid w:val="007B4EDA"/>
    <w:rsid w:val="007B70A2"/>
    <w:rsid w:val="007C2D9F"/>
    <w:rsid w:val="007C7828"/>
    <w:rsid w:val="007C7B68"/>
    <w:rsid w:val="007C7E18"/>
    <w:rsid w:val="007D3057"/>
    <w:rsid w:val="007E00CD"/>
    <w:rsid w:val="007E0DA9"/>
    <w:rsid w:val="007F21FD"/>
    <w:rsid w:val="0080412C"/>
    <w:rsid w:val="00804638"/>
    <w:rsid w:val="0081103C"/>
    <w:rsid w:val="0081362A"/>
    <w:rsid w:val="008141D5"/>
    <w:rsid w:val="0081765D"/>
    <w:rsid w:val="008179CA"/>
    <w:rsid w:val="008217EA"/>
    <w:rsid w:val="00821EDA"/>
    <w:rsid w:val="00827A1A"/>
    <w:rsid w:val="0083292A"/>
    <w:rsid w:val="00846F26"/>
    <w:rsid w:val="008504EC"/>
    <w:rsid w:val="00853606"/>
    <w:rsid w:val="008538BC"/>
    <w:rsid w:val="00853D92"/>
    <w:rsid w:val="00857875"/>
    <w:rsid w:val="00871091"/>
    <w:rsid w:val="008740DB"/>
    <w:rsid w:val="00885796"/>
    <w:rsid w:val="00885C8D"/>
    <w:rsid w:val="00885D52"/>
    <w:rsid w:val="008868B0"/>
    <w:rsid w:val="00892135"/>
    <w:rsid w:val="00895976"/>
    <w:rsid w:val="0089706C"/>
    <w:rsid w:val="00897BB5"/>
    <w:rsid w:val="008B6135"/>
    <w:rsid w:val="008C1246"/>
    <w:rsid w:val="008D0036"/>
    <w:rsid w:val="008D2181"/>
    <w:rsid w:val="008E3289"/>
    <w:rsid w:val="008F1DEE"/>
    <w:rsid w:val="00911D36"/>
    <w:rsid w:val="00913D34"/>
    <w:rsid w:val="00914CF4"/>
    <w:rsid w:val="00914D81"/>
    <w:rsid w:val="00923D86"/>
    <w:rsid w:val="009261AA"/>
    <w:rsid w:val="00926290"/>
    <w:rsid w:val="00926653"/>
    <w:rsid w:val="00926D60"/>
    <w:rsid w:val="009307EA"/>
    <w:rsid w:val="00932901"/>
    <w:rsid w:val="00941710"/>
    <w:rsid w:val="0094218E"/>
    <w:rsid w:val="00943CCA"/>
    <w:rsid w:val="009451AF"/>
    <w:rsid w:val="009454CA"/>
    <w:rsid w:val="009525D2"/>
    <w:rsid w:val="00963F63"/>
    <w:rsid w:val="0096550B"/>
    <w:rsid w:val="0096595C"/>
    <w:rsid w:val="009751DF"/>
    <w:rsid w:val="00975D61"/>
    <w:rsid w:val="009812AE"/>
    <w:rsid w:val="00981DD9"/>
    <w:rsid w:val="00982B30"/>
    <w:rsid w:val="00984795"/>
    <w:rsid w:val="009906CF"/>
    <w:rsid w:val="009934A1"/>
    <w:rsid w:val="009A1319"/>
    <w:rsid w:val="009A48F8"/>
    <w:rsid w:val="009B3A08"/>
    <w:rsid w:val="009C0BA7"/>
    <w:rsid w:val="009C5D90"/>
    <w:rsid w:val="009E6F28"/>
    <w:rsid w:val="009E6F6F"/>
    <w:rsid w:val="009F5D65"/>
    <w:rsid w:val="00A006F9"/>
    <w:rsid w:val="00A042EE"/>
    <w:rsid w:val="00A07701"/>
    <w:rsid w:val="00A1106F"/>
    <w:rsid w:val="00A12C3B"/>
    <w:rsid w:val="00A17153"/>
    <w:rsid w:val="00A21876"/>
    <w:rsid w:val="00A32D49"/>
    <w:rsid w:val="00A56DB3"/>
    <w:rsid w:val="00A73252"/>
    <w:rsid w:val="00A83E31"/>
    <w:rsid w:val="00A8654A"/>
    <w:rsid w:val="00A92A4D"/>
    <w:rsid w:val="00A93D91"/>
    <w:rsid w:val="00AA48DF"/>
    <w:rsid w:val="00AB0359"/>
    <w:rsid w:val="00AB2606"/>
    <w:rsid w:val="00AB43D4"/>
    <w:rsid w:val="00AB7AAF"/>
    <w:rsid w:val="00AC1122"/>
    <w:rsid w:val="00AC60F4"/>
    <w:rsid w:val="00AC75A9"/>
    <w:rsid w:val="00AD0177"/>
    <w:rsid w:val="00AD3E2F"/>
    <w:rsid w:val="00AD4955"/>
    <w:rsid w:val="00AD748B"/>
    <w:rsid w:val="00AF229C"/>
    <w:rsid w:val="00AF48A9"/>
    <w:rsid w:val="00AF6991"/>
    <w:rsid w:val="00B0581E"/>
    <w:rsid w:val="00B13254"/>
    <w:rsid w:val="00B14FA1"/>
    <w:rsid w:val="00B16C6A"/>
    <w:rsid w:val="00B21535"/>
    <w:rsid w:val="00B22732"/>
    <w:rsid w:val="00B2660B"/>
    <w:rsid w:val="00B3140F"/>
    <w:rsid w:val="00B33135"/>
    <w:rsid w:val="00B344E7"/>
    <w:rsid w:val="00B34596"/>
    <w:rsid w:val="00B34B95"/>
    <w:rsid w:val="00B423B6"/>
    <w:rsid w:val="00B4601D"/>
    <w:rsid w:val="00B468DB"/>
    <w:rsid w:val="00B537E9"/>
    <w:rsid w:val="00B562F9"/>
    <w:rsid w:val="00B564AB"/>
    <w:rsid w:val="00B62151"/>
    <w:rsid w:val="00B623B5"/>
    <w:rsid w:val="00B63126"/>
    <w:rsid w:val="00B63A16"/>
    <w:rsid w:val="00B65B0D"/>
    <w:rsid w:val="00B672A7"/>
    <w:rsid w:val="00B700E8"/>
    <w:rsid w:val="00B724A5"/>
    <w:rsid w:val="00B74238"/>
    <w:rsid w:val="00B74FAB"/>
    <w:rsid w:val="00B8252C"/>
    <w:rsid w:val="00B85E9D"/>
    <w:rsid w:val="00B86130"/>
    <w:rsid w:val="00B906FF"/>
    <w:rsid w:val="00B91F7F"/>
    <w:rsid w:val="00B96986"/>
    <w:rsid w:val="00BA014D"/>
    <w:rsid w:val="00BA0925"/>
    <w:rsid w:val="00BA3FE3"/>
    <w:rsid w:val="00BB089F"/>
    <w:rsid w:val="00BB210C"/>
    <w:rsid w:val="00BB4A78"/>
    <w:rsid w:val="00BB7BFA"/>
    <w:rsid w:val="00BC062D"/>
    <w:rsid w:val="00BC131B"/>
    <w:rsid w:val="00BC3EBA"/>
    <w:rsid w:val="00BC7E5B"/>
    <w:rsid w:val="00BE6E09"/>
    <w:rsid w:val="00BF1001"/>
    <w:rsid w:val="00BF53A5"/>
    <w:rsid w:val="00BF7B35"/>
    <w:rsid w:val="00C0268B"/>
    <w:rsid w:val="00C07CDA"/>
    <w:rsid w:val="00C10567"/>
    <w:rsid w:val="00C1235D"/>
    <w:rsid w:val="00C17786"/>
    <w:rsid w:val="00C17AAA"/>
    <w:rsid w:val="00C17B5A"/>
    <w:rsid w:val="00C26719"/>
    <w:rsid w:val="00C35F34"/>
    <w:rsid w:val="00C369AC"/>
    <w:rsid w:val="00C37698"/>
    <w:rsid w:val="00C37E05"/>
    <w:rsid w:val="00C42DDE"/>
    <w:rsid w:val="00C52C8D"/>
    <w:rsid w:val="00C5329B"/>
    <w:rsid w:val="00C54BEA"/>
    <w:rsid w:val="00C6642C"/>
    <w:rsid w:val="00C740E4"/>
    <w:rsid w:val="00C82F67"/>
    <w:rsid w:val="00C8313C"/>
    <w:rsid w:val="00C8652D"/>
    <w:rsid w:val="00C87715"/>
    <w:rsid w:val="00C878E6"/>
    <w:rsid w:val="00C95D8F"/>
    <w:rsid w:val="00CA19EA"/>
    <w:rsid w:val="00CA5E3A"/>
    <w:rsid w:val="00CB0A68"/>
    <w:rsid w:val="00CB4F30"/>
    <w:rsid w:val="00CC1ECC"/>
    <w:rsid w:val="00CC2C3E"/>
    <w:rsid w:val="00CC713D"/>
    <w:rsid w:val="00CD29ED"/>
    <w:rsid w:val="00CE36B2"/>
    <w:rsid w:val="00CE43C4"/>
    <w:rsid w:val="00CF052B"/>
    <w:rsid w:val="00CF1F98"/>
    <w:rsid w:val="00D052B2"/>
    <w:rsid w:val="00D10269"/>
    <w:rsid w:val="00D1398D"/>
    <w:rsid w:val="00D1449A"/>
    <w:rsid w:val="00D155BB"/>
    <w:rsid w:val="00D15FD4"/>
    <w:rsid w:val="00D16D7B"/>
    <w:rsid w:val="00D17465"/>
    <w:rsid w:val="00D25F1E"/>
    <w:rsid w:val="00D26651"/>
    <w:rsid w:val="00D26722"/>
    <w:rsid w:val="00D315F8"/>
    <w:rsid w:val="00D3451C"/>
    <w:rsid w:val="00D369CA"/>
    <w:rsid w:val="00D36E55"/>
    <w:rsid w:val="00D448CA"/>
    <w:rsid w:val="00D45BAF"/>
    <w:rsid w:val="00D51E70"/>
    <w:rsid w:val="00D6473A"/>
    <w:rsid w:val="00D64F37"/>
    <w:rsid w:val="00D67D42"/>
    <w:rsid w:val="00D72A33"/>
    <w:rsid w:val="00D72B9B"/>
    <w:rsid w:val="00D73A12"/>
    <w:rsid w:val="00D77EBA"/>
    <w:rsid w:val="00D8112A"/>
    <w:rsid w:val="00D81A45"/>
    <w:rsid w:val="00D844BD"/>
    <w:rsid w:val="00D84C61"/>
    <w:rsid w:val="00D928F5"/>
    <w:rsid w:val="00D935F1"/>
    <w:rsid w:val="00D952ED"/>
    <w:rsid w:val="00DA27D8"/>
    <w:rsid w:val="00DA2DF8"/>
    <w:rsid w:val="00DA5D32"/>
    <w:rsid w:val="00DA7996"/>
    <w:rsid w:val="00DB1B0F"/>
    <w:rsid w:val="00DB4E41"/>
    <w:rsid w:val="00DC2D31"/>
    <w:rsid w:val="00DC7677"/>
    <w:rsid w:val="00DD4DDA"/>
    <w:rsid w:val="00DD6E04"/>
    <w:rsid w:val="00DE2F2C"/>
    <w:rsid w:val="00DE31C0"/>
    <w:rsid w:val="00DE4223"/>
    <w:rsid w:val="00DF0402"/>
    <w:rsid w:val="00DF7D04"/>
    <w:rsid w:val="00DF7E8A"/>
    <w:rsid w:val="00E0199F"/>
    <w:rsid w:val="00E02694"/>
    <w:rsid w:val="00E03E50"/>
    <w:rsid w:val="00E046D3"/>
    <w:rsid w:val="00E07A71"/>
    <w:rsid w:val="00E120D8"/>
    <w:rsid w:val="00E2138A"/>
    <w:rsid w:val="00E21A91"/>
    <w:rsid w:val="00E254FD"/>
    <w:rsid w:val="00E264A4"/>
    <w:rsid w:val="00E409A5"/>
    <w:rsid w:val="00E41263"/>
    <w:rsid w:val="00E413E2"/>
    <w:rsid w:val="00E53785"/>
    <w:rsid w:val="00E53C86"/>
    <w:rsid w:val="00E57766"/>
    <w:rsid w:val="00E602A8"/>
    <w:rsid w:val="00E652C4"/>
    <w:rsid w:val="00E866D1"/>
    <w:rsid w:val="00E872D9"/>
    <w:rsid w:val="00E873B6"/>
    <w:rsid w:val="00E90737"/>
    <w:rsid w:val="00E92327"/>
    <w:rsid w:val="00E935E1"/>
    <w:rsid w:val="00E94E77"/>
    <w:rsid w:val="00EA3393"/>
    <w:rsid w:val="00EB4317"/>
    <w:rsid w:val="00EB57D1"/>
    <w:rsid w:val="00EB5F1D"/>
    <w:rsid w:val="00EB655F"/>
    <w:rsid w:val="00ED1D89"/>
    <w:rsid w:val="00EE6E82"/>
    <w:rsid w:val="00EF0F15"/>
    <w:rsid w:val="00EF318A"/>
    <w:rsid w:val="00EF3347"/>
    <w:rsid w:val="00EF5079"/>
    <w:rsid w:val="00F0286D"/>
    <w:rsid w:val="00F064F1"/>
    <w:rsid w:val="00F10900"/>
    <w:rsid w:val="00F11692"/>
    <w:rsid w:val="00F11796"/>
    <w:rsid w:val="00F12450"/>
    <w:rsid w:val="00F160CC"/>
    <w:rsid w:val="00F24B36"/>
    <w:rsid w:val="00F30C74"/>
    <w:rsid w:val="00F313B2"/>
    <w:rsid w:val="00F321B1"/>
    <w:rsid w:val="00F4341B"/>
    <w:rsid w:val="00F46B5E"/>
    <w:rsid w:val="00F52C46"/>
    <w:rsid w:val="00F5455B"/>
    <w:rsid w:val="00F56589"/>
    <w:rsid w:val="00F62DAE"/>
    <w:rsid w:val="00F63CA9"/>
    <w:rsid w:val="00F6507C"/>
    <w:rsid w:val="00F6573E"/>
    <w:rsid w:val="00F6634E"/>
    <w:rsid w:val="00F67B21"/>
    <w:rsid w:val="00F75007"/>
    <w:rsid w:val="00F75D01"/>
    <w:rsid w:val="00F76054"/>
    <w:rsid w:val="00F85191"/>
    <w:rsid w:val="00F8613C"/>
    <w:rsid w:val="00F903CC"/>
    <w:rsid w:val="00F93D96"/>
    <w:rsid w:val="00F94E2C"/>
    <w:rsid w:val="00FA05C4"/>
    <w:rsid w:val="00FA53BB"/>
    <w:rsid w:val="00FB52CB"/>
    <w:rsid w:val="00FB6075"/>
    <w:rsid w:val="00FB74AC"/>
    <w:rsid w:val="00FC69BA"/>
    <w:rsid w:val="00FD1442"/>
    <w:rsid w:val="00FD3B5A"/>
    <w:rsid w:val="00FD3CD1"/>
    <w:rsid w:val="00FD6675"/>
    <w:rsid w:val="00FF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EF75-5573-4903-B6F0-24ED8129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26"/>
    <w:pPr>
      <w:spacing w:line="256" w:lineRule="auto"/>
    </w:pPr>
  </w:style>
  <w:style w:type="paragraph" w:styleId="3">
    <w:name w:val="heading 3"/>
    <w:basedOn w:val="a"/>
    <w:next w:val="a"/>
    <w:link w:val="30"/>
    <w:uiPriority w:val="99"/>
    <w:qFormat/>
    <w:rsid w:val="00D935F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63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7CD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9"/>
    <w:rsid w:val="00D935F1"/>
    <w:rPr>
      <w:rFonts w:ascii="Times New Roman" w:eastAsia="Calibri" w:hAnsi="Times New Roman" w:cs="Times New Roman"/>
      <w:sz w:val="28"/>
      <w:szCs w:val="28"/>
      <w:lang w:val="uk-UA" w:eastAsia="ru-RU"/>
    </w:rPr>
  </w:style>
  <w:style w:type="paragraph" w:customStyle="1" w:styleId="a5">
    <w:name w:val="Знак Знак"/>
    <w:basedOn w:val="a"/>
    <w:rsid w:val="00FA05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old">
    <w:name w:val="bold"/>
    <w:rsid w:val="00B2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255EF-47CB-409D-B1DC-6D7F12A8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8306</Words>
  <Characters>47350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Євген Олегович</dc:creator>
  <cp:lastModifiedBy>Кузнєцова Олена Анатоліївна</cp:lastModifiedBy>
  <cp:revision>7</cp:revision>
  <cp:lastPrinted>2020-04-03T05:20:00Z</cp:lastPrinted>
  <dcterms:created xsi:type="dcterms:W3CDTF">2020-04-03T06:16:00Z</dcterms:created>
  <dcterms:modified xsi:type="dcterms:W3CDTF">2020-04-03T05:50:00Z</dcterms:modified>
</cp:coreProperties>
</file>