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4F0CB3" w:rsidRDefault="004F0CB3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37B" w:rsidRPr="004F0CB3" w:rsidRDefault="00CB737B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642C35" w:rsidRPr="00591A91" w:rsidRDefault="00E57753" w:rsidP="00591A91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Проє</w:t>
            </w:r>
            <w:r w:rsidR="00642C35" w:rsidRPr="00591A91">
              <w:rPr>
                <w:szCs w:val="28"/>
              </w:rPr>
              <w:t>кт</w:t>
            </w:r>
            <w:proofErr w:type="spellEnd"/>
            <w:r w:rsidR="00642C35" w:rsidRPr="00591A91">
              <w:rPr>
                <w:szCs w:val="28"/>
              </w:rPr>
              <w:t xml:space="preserve"> </w:t>
            </w:r>
          </w:p>
          <w:p w:rsidR="00642C35" w:rsidRPr="00591A91" w:rsidRDefault="00642C35" w:rsidP="00591A91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r w:rsidRPr="00591A91">
              <w:rPr>
                <w:szCs w:val="28"/>
              </w:rPr>
              <w:t>оприлюднено</w:t>
            </w:r>
          </w:p>
          <w:p w:rsidR="004F0CB3" w:rsidRPr="004F0CB3" w:rsidRDefault="00E57753" w:rsidP="00591A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Cs w:val="28"/>
              </w:rPr>
              <w:t>«__»_________________2020</w:t>
            </w:r>
            <w:r w:rsidR="00642C35" w:rsidRPr="00591A91">
              <w:rPr>
                <w:szCs w:val="28"/>
              </w:rPr>
              <w:t xml:space="preserve"> р.</w:t>
            </w: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642C35">
        <w:rPr>
          <w:rFonts w:eastAsia="Times New Roman" w:cs="Times New Roman"/>
          <w:szCs w:val="28"/>
          <w:lang w:eastAsia="ru-RU"/>
        </w:rPr>
        <w:t xml:space="preserve">     </w:t>
      </w:r>
      <w:r w:rsidR="0015610D"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E57753">
        <w:rPr>
          <w:rFonts w:eastAsia="Times New Roman" w:cs="Times New Roman"/>
          <w:szCs w:val="28"/>
          <w:lang w:eastAsia="ru-RU"/>
        </w:rPr>
        <w:t xml:space="preserve">                     2020</w:t>
      </w:r>
      <w:r w:rsidR="0015610D">
        <w:rPr>
          <w:rFonts w:eastAsia="Times New Roman" w:cs="Times New Roman"/>
          <w:szCs w:val="28"/>
          <w:lang w:eastAsia="ru-RU"/>
        </w:rPr>
        <w:t xml:space="preserve"> року № </w:t>
      </w:r>
      <w:r w:rsidR="00642C35">
        <w:rPr>
          <w:rFonts w:eastAsia="Times New Roman" w:cs="Times New Roman"/>
          <w:szCs w:val="28"/>
          <w:lang w:eastAsia="ru-RU"/>
        </w:rPr>
        <w:t xml:space="preserve">          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4F0CB3" w:rsidRPr="004F0CB3" w:rsidTr="00E57753">
        <w:trPr>
          <w:trHeight w:val="63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4F0CB3" w:rsidP="00E5775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Про внесення змін до 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рішення</w:t>
            </w: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 Сумської міської ради </w:t>
            </w:r>
            <w:r w:rsidR="00DD5A4A">
              <w:rPr>
                <w:rFonts w:eastAsia="Times New Roman" w:cs="Times New Roman"/>
                <w:szCs w:val="28"/>
                <w:lang w:eastAsia="ru-RU"/>
              </w:rPr>
              <w:t xml:space="preserve">від </w:t>
            </w:r>
            <w:r w:rsidR="00E57753">
              <w:rPr>
                <w:rFonts w:eastAsia="Times New Roman" w:cs="Times New Roman"/>
                <w:szCs w:val="28"/>
                <w:lang w:eastAsia="ru-RU"/>
              </w:rPr>
              <w:t>24 квітня 2019</w:t>
            </w:r>
            <w:r w:rsidR="00642C35">
              <w:rPr>
                <w:rFonts w:eastAsia="Times New Roman" w:cs="Times New Roman"/>
                <w:szCs w:val="28"/>
                <w:lang w:eastAsia="ru-RU"/>
              </w:rPr>
              <w:t xml:space="preserve"> року</w:t>
            </w:r>
            <w:r w:rsidR="00DD5A4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E57753">
              <w:rPr>
                <w:rFonts w:eastAsia="Times New Roman" w:cs="Times New Roman"/>
                <w:szCs w:val="28"/>
                <w:lang w:eastAsia="ru-RU"/>
              </w:rPr>
              <w:t xml:space="preserve">            </w:t>
            </w:r>
            <w:r w:rsidR="00DD5A4A"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  <w:r w:rsidR="00E57753">
              <w:rPr>
                <w:rFonts w:eastAsia="Times New Roman" w:cs="Times New Roman"/>
                <w:szCs w:val="28"/>
                <w:lang w:eastAsia="ru-RU"/>
              </w:rPr>
              <w:t>4969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-МР «</w:t>
            </w:r>
            <w:r w:rsidR="00E57753">
              <w:rPr>
                <w:szCs w:val="28"/>
              </w:rPr>
              <w:t>Про припинення та перехід права користування земельною ділянкою за адресою: м. Суми,                   вул. Леваневського, 2/1</w:t>
            </w:r>
            <w:r w:rsidR="00913C68">
              <w:rPr>
                <w:szCs w:val="28"/>
              </w:rPr>
              <w:t>»</w:t>
            </w:r>
          </w:p>
        </w:tc>
      </w:tr>
    </w:tbl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74455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E301D4">
        <w:rPr>
          <w:rFonts w:eastAsia="Times New Roman" w:cs="Times New Roman"/>
          <w:szCs w:val="28"/>
          <w:lang w:eastAsia="ru-RU"/>
        </w:rPr>
        <w:t>Р</w:t>
      </w:r>
      <w:r w:rsidR="00ED12A8">
        <w:rPr>
          <w:rFonts w:eastAsia="Times New Roman" w:cs="Times New Roman"/>
          <w:szCs w:val="28"/>
          <w:lang w:eastAsia="ru-RU"/>
        </w:rPr>
        <w:t>озглянувши звер</w:t>
      </w:r>
      <w:r w:rsidR="00642C35">
        <w:rPr>
          <w:rFonts w:eastAsia="Times New Roman" w:cs="Times New Roman"/>
          <w:szCs w:val="28"/>
          <w:lang w:eastAsia="ru-RU"/>
        </w:rPr>
        <w:t xml:space="preserve">нення </w:t>
      </w:r>
      <w:r w:rsidR="00E57753">
        <w:rPr>
          <w:rFonts w:eastAsia="Times New Roman" w:cs="Times New Roman"/>
          <w:szCs w:val="28"/>
          <w:lang w:eastAsia="ru-RU"/>
        </w:rPr>
        <w:t>юридичної особи</w:t>
      </w:r>
      <w:r w:rsidR="00ED12A8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E57753" w:rsidRPr="00F81C91">
        <w:rPr>
          <w:rFonts w:eastAsia="Calibri" w:cs="Times New Roman"/>
          <w:szCs w:val="28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2016D7">
        <w:rPr>
          <w:rFonts w:eastAsia="Calibri" w:cs="Times New Roman"/>
          <w:szCs w:val="28"/>
        </w:rPr>
        <w:t>21.05.2020</w:t>
      </w:r>
      <w:r w:rsidR="00E57753" w:rsidRPr="00F81C91">
        <w:rPr>
          <w:rFonts w:eastAsia="Calibri" w:cs="Times New Roman"/>
          <w:szCs w:val="28"/>
        </w:rPr>
        <w:t xml:space="preserve"> № </w:t>
      </w:r>
      <w:r w:rsidR="002016D7">
        <w:rPr>
          <w:rFonts w:eastAsia="Calibri" w:cs="Times New Roman"/>
          <w:szCs w:val="28"/>
        </w:rPr>
        <w:t>193</w:t>
      </w:r>
      <w:r w:rsidR="00E57753" w:rsidRPr="00F81C91">
        <w:rPr>
          <w:rFonts w:eastAsia="Calibri" w:cs="Times New Roman"/>
          <w:szCs w:val="28"/>
        </w:rPr>
        <w:t>)</w:t>
      </w:r>
      <w:r w:rsidR="006D3D0C">
        <w:rPr>
          <w:rFonts w:eastAsia="Times New Roman" w:cs="Times New Roman"/>
          <w:szCs w:val="28"/>
          <w:lang w:eastAsia="ru-RU"/>
        </w:rPr>
        <w:t xml:space="preserve">, відповідно до </w:t>
      </w:r>
      <w:r w:rsidRPr="004F0CB3">
        <w:rPr>
          <w:rFonts w:eastAsia="Times New Roman" w:cs="Times New Roman"/>
          <w:szCs w:val="28"/>
          <w:lang w:eastAsia="ru-RU"/>
        </w:rPr>
        <w:t xml:space="preserve">статті 12 Земельного кодексу України, </w:t>
      </w:r>
      <w:bookmarkStart w:id="0" w:name="_GoBack"/>
      <w:bookmarkEnd w:id="0"/>
      <w:r w:rsidRPr="004F0CB3">
        <w:rPr>
          <w:rFonts w:eastAsia="Times New Roman" w:cs="Times New Roman"/>
          <w:szCs w:val="28"/>
          <w:lang w:eastAsia="ru-RU"/>
        </w:rPr>
        <w:t xml:space="preserve">керуючись </w:t>
      </w:r>
      <w:r w:rsidR="006D3D0C">
        <w:rPr>
          <w:rFonts w:eastAsia="Times New Roman" w:cs="Times New Roman"/>
          <w:szCs w:val="28"/>
          <w:lang w:eastAsia="ru-RU"/>
        </w:rPr>
        <w:t xml:space="preserve">статтею 25, </w:t>
      </w:r>
      <w:r w:rsidRPr="004F0CB3">
        <w:rPr>
          <w:rFonts w:eastAsia="Times New Roman" w:cs="Times New Roman"/>
          <w:szCs w:val="28"/>
          <w:lang w:eastAsia="ru-RU"/>
        </w:rPr>
        <w:t xml:space="preserve">пунктом 34 частини першої статті 26 Закону України «Про місцеве самоврядування в Україні», </w:t>
      </w:r>
      <w:r w:rsidRPr="004F0CB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4F0CB3" w:rsidRPr="004F0CB3" w:rsidRDefault="006C1042" w:rsidP="004F0CB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ВИРІШИЛА:</w:t>
      </w:r>
    </w:p>
    <w:p w:rsidR="00F277AD" w:rsidRDefault="00F277AD" w:rsidP="0086086F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67A0F" w:rsidRPr="00C04280" w:rsidRDefault="0086086F" w:rsidP="00C04280">
      <w:pPr>
        <w:tabs>
          <w:tab w:val="left" w:pos="-3420"/>
        </w:tabs>
        <w:spacing w:line="240" w:lineRule="auto"/>
        <w:ind w:firstLine="0"/>
      </w:pPr>
      <w:r>
        <w:tab/>
      </w:r>
      <w:r w:rsidR="008552B9">
        <w:t xml:space="preserve">Унести зміни </w:t>
      </w:r>
      <w:r w:rsidR="00E003F5">
        <w:t xml:space="preserve">в графу 3 пункту 1 додатку 2 до </w:t>
      </w:r>
      <w:r w:rsidR="008552B9">
        <w:t>ріше</w:t>
      </w:r>
      <w:r w:rsidR="00AF4B8C">
        <w:t xml:space="preserve">ння Сумської міської ради </w:t>
      </w:r>
      <w:r w:rsidR="00E57753">
        <w:rPr>
          <w:rFonts w:eastAsia="Times New Roman" w:cs="Times New Roman"/>
          <w:szCs w:val="28"/>
          <w:lang w:eastAsia="ru-RU"/>
        </w:rPr>
        <w:t>від 24 квітня 2019 року № 4969-МР «</w:t>
      </w:r>
      <w:r w:rsidR="00E57753">
        <w:rPr>
          <w:szCs w:val="28"/>
        </w:rPr>
        <w:t>Про припинення та перехід права користування земельною ділянкою за адресою: м. Суми, вул. Леваневського, 2/1»</w:t>
      </w:r>
      <w:r w:rsidR="00E003F5">
        <w:rPr>
          <w:szCs w:val="28"/>
        </w:rPr>
        <w:t xml:space="preserve"> стосовно надання в оренду земельної ділянки за адресою: м. Суми,                вул. Леваневського, 2/1 Товариству з обмеженою відповідальністю </w:t>
      </w:r>
      <w:r w:rsidR="001728BF">
        <w:rPr>
          <w:szCs w:val="28"/>
        </w:rPr>
        <w:t>«</w:t>
      </w:r>
      <w:proofErr w:type="spellStart"/>
      <w:r w:rsidR="001728BF">
        <w:rPr>
          <w:szCs w:val="28"/>
        </w:rPr>
        <w:t>Урса</w:t>
      </w:r>
      <w:proofErr w:type="spellEnd"/>
      <w:r w:rsidR="001728BF">
        <w:rPr>
          <w:szCs w:val="28"/>
        </w:rPr>
        <w:t>-Торг»</w:t>
      </w:r>
      <w:r w:rsidR="00AF4B8C">
        <w:rPr>
          <w:szCs w:val="28"/>
        </w:rPr>
        <w:t xml:space="preserve">, </w:t>
      </w:r>
      <w:r w:rsidR="008552B9">
        <w:t>а саме:</w:t>
      </w:r>
      <w:r w:rsidR="00C04280">
        <w:t xml:space="preserve"> </w:t>
      </w:r>
      <w:r w:rsidR="00E003F5">
        <w:t>замість слів</w:t>
      </w:r>
      <w:r w:rsidR="000C1260">
        <w:t xml:space="preserve"> «</w:t>
      </w:r>
      <w:r w:rsidR="00E003F5">
        <w:t>Землі промисловості, транспорту, зв’</w:t>
      </w:r>
      <w:r w:rsidR="00E003F5" w:rsidRPr="00E003F5">
        <w:t>язку, енергетики, оборони та іншого призначення</w:t>
      </w:r>
      <w:r w:rsidR="000C1260">
        <w:t>» за</w:t>
      </w:r>
      <w:r w:rsidR="00B824EC">
        <w:t>писати слова</w:t>
      </w:r>
      <w:r w:rsidR="000C1260">
        <w:t xml:space="preserve"> «</w:t>
      </w:r>
      <w:r w:rsidR="00E003F5">
        <w:t>Землі сільськогосподарського призначення</w:t>
      </w:r>
      <w:r w:rsidR="000C1260">
        <w:t>»</w:t>
      </w:r>
      <w:r w:rsidR="00AF4B8C">
        <w:t>, у зв</w:t>
      </w:r>
      <w:r w:rsidR="00AF4B8C" w:rsidRPr="00C04280">
        <w:t>’</w:t>
      </w:r>
      <w:r w:rsidR="00AF4B8C">
        <w:t xml:space="preserve">язку </w:t>
      </w:r>
      <w:r w:rsidR="00E003F5">
        <w:t>зі зверненням</w:t>
      </w:r>
      <w:r w:rsidR="00AF4B8C">
        <w:t xml:space="preserve"> </w:t>
      </w:r>
      <w:r w:rsidR="00E003F5">
        <w:t>Товариства з обмеженою відповідальністю</w:t>
      </w:r>
      <w:r w:rsidR="00B824EC">
        <w:t xml:space="preserve"> «</w:t>
      </w:r>
      <w:proofErr w:type="spellStart"/>
      <w:r w:rsidR="00B824EC">
        <w:t>Урса</w:t>
      </w:r>
      <w:proofErr w:type="spellEnd"/>
      <w:r w:rsidR="00B824EC">
        <w:t>-Торг»</w:t>
      </w:r>
      <w:r w:rsidR="00C24F79">
        <w:t xml:space="preserve"> та відповідно до відомостей з Державного земельного кадастру</w:t>
      </w:r>
      <w:r w:rsidR="00642C35">
        <w:t>.</w:t>
      </w:r>
      <w:r w:rsidR="00591A91">
        <w:t xml:space="preserve"> </w:t>
      </w:r>
    </w:p>
    <w:p w:rsidR="00ED12A8" w:rsidRDefault="00ED12A8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2202D" w:rsidRDefault="0092202D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 О.М. Лисенко</w:t>
      </w: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277AD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0047E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92202D" w:rsidRDefault="0092202D" w:rsidP="009F5691">
      <w:pPr>
        <w:spacing w:line="240" w:lineRule="auto"/>
        <w:ind w:right="174" w:firstLine="0"/>
        <w:rPr>
          <w:sz w:val="24"/>
          <w:szCs w:val="24"/>
        </w:rPr>
      </w:pPr>
    </w:p>
    <w:p w:rsidR="009F5691" w:rsidRPr="00106D8D" w:rsidRDefault="009F5691" w:rsidP="009F5691">
      <w:pPr>
        <w:spacing w:line="240" w:lineRule="auto"/>
        <w:ind w:right="174" w:firstLine="0"/>
        <w:rPr>
          <w:sz w:val="24"/>
          <w:szCs w:val="24"/>
        </w:rPr>
      </w:pPr>
      <w:r w:rsidRPr="00106D8D">
        <w:rPr>
          <w:sz w:val="24"/>
          <w:szCs w:val="24"/>
        </w:rPr>
        <w:t xml:space="preserve">Ініціатор розгляду питання </w:t>
      </w:r>
      <w:r>
        <w:rPr>
          <w:sz w:val="24"/>
          <w:szCs w:val="24"/>
        </w:rPr>
        <w:t>–</w:t>
      </w:r>
      <w:r w:rsidRPr="00106D8D">
        <w:rPr>
          <w:sz w:val="24"/>
          <w:szCs w:val="24"/>
        </w:rPr>
        <w:t xml:space="preserve"> 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106D8D">
        <w:rPr>
          <w:sz w:val="24"/>
          <w:szCs w:val="24"/>
        </w:rPr>
        <w:t>, регулювання земельних відносин, природокористування та екології Сумської міської ради</w:t>
      </w:r>
    </w:p>
    <w:p w:rsidR="009F5691" w:rsidRPr="00106D8D" w:rsidRDefault="009F5691" w:rsidP="009F5691">
      <w:pPr>
        <w:spacing w:line="240" w:lineRule="auto"/>
        <w:ind w:right="174" w:firstLine="0"/>
        <w:rPr>
          <w:sz w:val="24"/>
          <w:szCs w:val="24"/>
        </w:rPr>
      </w:pPr>
      <w:r w:rsidRPr="00106D8D">
        <w:rPr>
          <w:sz w:val="24"/>
          <w:szCs w:val="24"/>
        </w:rPr>
        <w:t>Проект рішення підготовлено департаментом забезпечення ресурсних</w:t>
      </w:r>
      <w:r>
        <w:rPr>
          <w:sz w:val="24"/>
          <w:szCs w:val="24"/>
        </w:rPr>
        <w:t xml:space="preserve"> платежів Сумської міської ради</w:t>
      </w:r>
    </w:p>
    <w:p w:rsidR="00046CF3" w:rsidRDefault="009F5691" w:rsidP="009F5691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106D8D">
        <w:rPr>
          <w:sz w:val="24"/>
          <w:szCs w:val="24"/>
        </w:rPr>
        <w:t>Доповідач – департамент забезпечення ресурсних платежів Сумської міської ради</w:t>
      </w:r>
      <w:r w:rsidR="00046CF3"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046CF3" w:rsidRDefault="00046CF3" w:rsidP="00046CF3">
      <w:pPr>
        <w:spacing w:line="240" w:lineRule="auto"/>
        <w:ind w:right="850"/>
        <w:jc w:val="center"/>
        <w:rPr>
          <w:rFonts w:eastAsia="Calibri" w:cs="Times New Roman"/>
          <w:b/>
          <w:szCs w:val="28"/>
          <w:lang w:eastAsia="ru-RU"/>
        </w:rPr>
        <w:sectPr w:rsidR="00046CF3" w:rsidSect="00591A91">
          <w:pgSz w:w="11906" w:h="16838"/>
          <w:pgMar w:top="568" w:right="567" w:bottom="567" w:left="1701" w:header="709" w:footer="709" w:gutter="0"/>
          <w:cols w:space="708"/>
          <w:docGrid w:linePitch="381"/>
        </w:sectPr>
      </w:pPr>
    </w:p>
    <w:p w:rsidR="00046CF3" w:rsidRPr="005F53A1" w:rsidRDefault="00046CF3" w:rsidP="00046CF3">
      <w:pPr>
        <w:spacing w:line="240" w:lineRule="auto"/>
        <w:ind w:right="850"/>
        <w:jc w:val="center"/>
        <w:rPr>
          <w:rFonts w:eastAsia="Calibri" w:cs="Times New Roman"/>
          <w:b/>
          <w:szCs w:val="28"/>
          <w:lang w:eastAsia="ru-RU"/>
        </w:rPr>
      </w:pPr>
      <w:r w:rsidRPr="005F53A1">
        <w:rPr>
          <w:rFonts w:eastAsia="Calibri" w:cs="Times New Roman"/>
          <w:b/>
          <w:szCs w:val="28"/>
          <w:lang w:eastAsia="ru-RU"/>
        </w:rPr>
        <w:lastRenderedPageBreak/>
        <w:t>ПОРІВНЯЛЬНА ТАБЛИЦЯ</w:t>
      </w:r>
    </w:p>
    <w:p w:rsidR="00046CF3" w:rsidRPr="005F53A1" w:rsidRDefault="00FF67DC" w:rsidP="00046CF3">
      <w:pPr>
        <w:spacing w:line="240" w:lineRule="auto"/>
        <w:ind w:left="426" w:right="424"/>
        <w:jc w:val="center"/>
        <w:rPr>
          <w:rFonts w:eastAsia="Calibri" w:cs="Times New Roman"/>
          <w:b/>
          <w:szCs w:val="28"/>
          <w:lang w:eastAsia="ru-RU"/>
        </w:rPr>
      </w:pPr>
      <w:r>
        <w:rPr>
          <w:rFonts w:eastAsia="Calibri" w:cs="Times New Roman"/>
          <w:b/>
          <w:szCs w:val="28"/>
          <w:lang w:eastAsia="ru-RU"/>
        </w:rPr>
        <w:t xml:space="preserve">до </w:t>
      </w:r>
      <w:proofErr w:type="spellStart"/>
      <w:r>
        <w:rPr>
          <w:rFonts w:eastAsia="Calibri" w:cs="Times New Roman"/>
          <w:b/>
          <w:szCs w:val="28"/>
          <w:lang w:eastAsia="ru-RU"/>
        </w:rPr>
        <w:t>проє</w:t>
      </w:r>
      <w:r w:rsidR="00046CF3" w:rsidRPr="005F53A1">
        <w:rPr>
          <w:rFonts w:eastAsia="Calibri" w:cs="Times New Roman"/>
          <w:b/>
          <w:szCs w:val="28"/>
          <w:lang w:eastAsia="ru-RU"/>
        </w:rPr>
        <w:t>кту</w:t>
      </w:r>
      <w:proofErr w:type="spellEnd"/>
      <w:r w:rsidR="00046CF3" w:rsidRPr="005F53A1">
        <w:rPr>
          <w:rFonts w:eastAsia="Calibri" w:cs="Times New Roman"/>
          <w:b/>
          <w:szCs w:val="28"/>
          <w:lang w:eastAsia="ru-RU"/>
        </w:rPr>
        <w:t xml:space="preserve"> рішення Сумської міської ради </w:t>
      </w:r>
    </w:p>
    <w:p w:rsidR="00046CF3" w:rsidRPr="005F53A1" w:rsidRDefault="00046CF3" w:rsidP="00642C35">
      <w:pPr>
        <w:spacing w:line="240" w:lineRule="auto"/>
        <w:ind w:left="425" w:right="425"/>
        <w:jc w:val="center"/>
        <w:rPr>
          <w:rFonts w:eastAsia="Calibri" w:cs="Times New Roman"/>
          <w:b/>
          <w:szCs w:val="28"/>
          <w:lang w:eastAsia="ru-RU"/>
        </w:rPr>
      </w:pPr>
      <w:r w:rsidRPr="00E77880">
        <w:rPr>
          <w:rFonts w:cs="Times New Roman"/>
          <w:b/>
          <w:szCs w:val="28"/>
        </w:rPr>
        <w:t>«</w:t>
      </w:r>
      <w:r w:rsidR="003E0A1D" w:rsidRPr="003E0A1D">
        <w:rPr>
          <w:rFonts w:eastAsia="Times New Roman" w:cs="Times New Roman"/>
          <w:b/>
          <w:szCs w:val="28"/>
          <w:lang w:eastAsia="ru-RU"/>
        </w:rPr>
        <w:t>Про внесення змін до рішення Сумської міської ради від 24 квітня 2019 року № 4969-МР «</w:t>
      </w:r>
      <w:r w:rsidR="003E0A1D" w:rsidRPr="003E0A1D">
        <w:rPr>
          <w:b/>
          <w:szCs w:val="28"/>
        </w:rPr>
        <w:t>Про припинення та перехід права користування земельною ділянкою за адресою: м. Суми, вул. Леваневського, 2/1</w:t>
      </w:r>
      <w:r w:rsidRPr="00E77880">
        <w:rPr>
          <w:rFonts w:cs="Times New Roman"/>
          <w:b/>
          <w:szCs w:val="28"/>
        </w:rPr>
        <w:t>»</w:t>
      </w:r>
    </w:p>
    <w:p w:rsidR="00046CF3" w:rsidRPr="005F53A1" w:rsidRDefault="00046CF3" w:rsidP="00046CF3">
      <w:pPr>
        <w:spacing w:line="240" w:lineRule="auto"/>
        <w:rPr>
          <w:rFonts w:eastAsia="Calibri" w:cs="Times New Roman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0"/>
        <w:gridCol w:w="7373"/>
      </w:tblGrid>
      <w:tr w:rsidR="00046CF3" w:rsidRPr="005F53A1" w:rsidTr="00D87B63">
        <w:trPr>
          <w:trHeight w:val="320"/>
          <w:jc w:val="center"/>
        </w:trPr>
        <w:tc>
          <w:tcPr>
            <w:tcW w:w="7210" w:type="dxa"/>
            <w:shd w:val="clear" w:color="auto" w:fill="auto"/>
            <w:vAlign w:val="center"/>
          </w:tcPr>
          <w:p w:rsidR="00046CF3" w:rsidRDefault="00046CF3" w:rsidP="00D87B63">
            <w:pPr>
              <w:spacing w:line="240" w:lineRule="auto"/>
              <w:ind w:firstLine="521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046CF3" w:rsidRPr="005F53A1" w:rsidRDefault="00046CF3" w:rsidP="00D87B63">
            <w:pPr>
              <w:spacing w:line="240" w:lineRule="auto"/>
              <w:ind w:firstLine="521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Текст чинного рішення</w:t>
            </w:r>
          </w:p>
          <w:p w:rsidR="00046CF3" w:rsidRPr="005F53A1" w:rsidRDefault="00046CF3" w:rsidP="00D87B63">
            <w:pPr>
              <w:snapToGrid w:val="0"/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7373" w:type="dxa"/>
            <w:shd w:val="clear" w:color="auto" w:fill="auto"/>
            <w:vAlign w:val="center"/>
          </w:tcPr>
          <w:p w:rsidR="00046CF3" w:rsidRPr="005F53A1" w:rsidRDefault="00046CF3" w:rsidP="00D87B63">
            <w:pPr>
              <w:snapToGrid w:val="0"/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Текст рішення, що змінюється</w:t>
            </w:r>
          </w:p>
        </w:tc>
      </w:tr>
      <w:tr w:rsidR="00046CF3" w:rsidRPr="005F53A1" w:rsidTr="00D87B63">
        <w:trPr>
          <w:jc w:val="center"/>
        </w:trPr>
        <w:tc>
          <w:tcPr>
            <w:tcW w:w="7210" w:type="dxa"/>
            <w:shd w:val="clear" w:color="auto" w:fill="auto"/>
          </w:tcPr>
          <w:p w:rsidR="00FF67DC" w:rsidRPr="00FF67DC" w:rsidRDefault="00FF67DC" w:rsidP="00FF67DC">
            <w:pPr>
              <w:spacing w:line="240" w:lineRule="auto"/>
              <w:ind w:left="-108" w:right="-192" w:firstLine="0"/>
              <w:rPr>
                <w:szCs w:val="28"/>
                <w:u w:val="single"/>
              </w:rPr>
            </w:pPr>
            <w:r w:rsidRPr="00FF67DC">
              <w:rPr>
                <w:szCs w:val="28"/>
                <w:u w:val="single"/>
              </w:rPr>
              <w:t xml:space="preserve">Землі промисловості, транспорту, зв’язку, </w:t>
            </w:r>
          </w:p>
          <w:p w:rsidR="00FF67DC" w:rsidRDefault="00FF67DC" w:rsidP="00FF67DC">
            <w:pPr>
              <w:spacing w:line="240" w:lineRule="auto"/>
              <w:ind w:left="-108" w:right="-192" w:firstLine="0"/>
              <w:rPr>
                <w:szCs w:val="28"/>
              </w:rPr>
            </w:pPr>
            <w:r w:rsidRPr="00FF67DC">
              <w:rPr>
                <w:szCs w:val="28"/>
                <w:u w:val="single"/>
              </w:rPr>
              <w:t>енергетики, оборони та іншого призначення</w:t>
            </w:r>
            <w:r w:rsidRPr="00366E43">
              <w:rPr>
                <w:szCs w:val="28"/>
              </w:rPr>
              <w:t xml:space="preserve">, </w:t>
            </w:r>
          </w:p>
          <w:p w:rsidR="00FF67DC" w:rsidRDefault="00FF67DC" w:rsidP="00FF67DC">
            <w:pPr>
              <w:spacing w:line="240" w:lineRule="auto"/>
              <w:ind w:left="-108" w:right="-192" w:firstLine="0"/>
              <w:rPr>
                <w:szCs w:val="28"/>
              </w:rPr>
            </w:pPr>
            <w:r>
              <w:rPr>
                <w:szCs w:val="28"/>
              </w:rPr>
              <w:t>під розміщеною теплицею</w:t>
            </w:r>
            <w:r w:rsidRPr="00836C35">
              <w:rPr>
                <w:szCs w:val="28"/>
              </w:rPr>
              <w:t>,</w:t>
            </w:r>
          </w:p>
          <w:p w:rsidR="00FF67DC" w:rsidRDefault="00FF67DC" w:rsidP="00FF67DC">
            <w:pPr>
              <w:spacing w:line="240" w:lineRule="auto"/>
              <w:ind w:left="-108" w:right="-192" w:firstLine="0"/>
              <w:rPr>
                <w:szCs w:val="28"/>
              </w:rPr>
            </w:pPr>
            <w:r w:rsidRPr="00366E43">
              <w:rPr>
                <w:szCs w:val="28"/>
              </w:rPr>
              <w:t xml:space="preserve">вул. </w:t>
            </w:r>
            <w:r>
              <w:rPr>
                <w:szCs w:val="28"/>
              </w:rPr>
              <w:t>Леваневського, 2/1</w:t>
            </w:r>
          </w:p>
          <w:p w:rsidR="00046CF3" w:rsidRPr="00FF67DC" w:rsidRDefault="00FF67DC" w:rsidP="00FF67DC">
            <w:pPr>
              <w:spacing w:line="240" w:lineRule="auto"/>
              <w:ind w:left="-108" w:right="-192" w:firstLine="0"/>
              <w:rPr>
                <w:szCs w:val="28"/>
              </w:rPr>
            </w:pPr>
            <w:r w:rsidRPr="00366E43">
              <w:rPr>
                <w:szCs w:val="28"/>
              </w:rPr>
              <w:t>5910136</w:t>
            </w:r>
            <w:r>
              <w:rPr>
                <w:szCs w:val="28"/>
              </w:rPr>
              <w:t>6</w:t>
            </w:r>
            <w:r w:rsidRPr="00366E43">
              <w:rPr>
                <w:szCs w:val="28"/>
              </w:rPr>
              <w:t>00:</w:t>
            </w:r>
            <w:r>
              <w:rPr>
                <w:szCs w:val="28"/>
              </w:rPr>
              <w:t>18:001</w:t>
            </w:r>
            <w:r w:rsidRPr="00366E43">
              <w:rPr>
                <w:szCs w:val="28"/>
              </w:rPr>
              <w:t>:0</w:t>
            </w:r>
            <w:r>
              <w:rPr>
                <w:szCs w:val="28"/>
              </w:rPr>
              <w:t>002</w:t>
            </w:r>
          </w:p>
        </w:tc>
        <w:tc>
          <w:tcPr>
            <w:tcW w:w="7373" w:type="dxa"/>
            <w:shd w:val="clear" w:color="auto" w:fill="auto"/>
          </w:tcPr>
          <w:p w:rsidR="00FF67DC" w:rsidRDefault="00FF67DC" w:rsidP="00FF67DC">
            <w:pPr>
              <w:spacing w:line="240" w:lineRule="auto"/>
              <w:ind w:left="-108" w:right="-192" w:firstLine="0"/>
              <w:rPr>
                <w:szCs w:val="28"/>
              </w:rPr>
            </w:pPr>
            <w:r w:rsidRPr="00FF67DC">
              <w:rPr>
                <w:szCs w:val="28"/>
                <w:u w:val="single"/>
              </w:rPr>
              <w:t>Землі сільськогосподарського призначення</w:t>
            </w:r>
            <w:r w:rsidRPr="00366E43">
              <w:rPr>
                <w:szCs w:val="28"/>
              </w:rPr>
              <w:t xml:space="preserve">, </w:t>
            </w:r>
          </w:p>
          <w:p w:rsidR="00FF67DC" w:rsidRDefault="00FF67DC" w:rsidP="00FF67DC">
            <w:pPr>
              <w:spacing w:line="240" w:lineRule="auto"/>
              <w:ind w:left="-108" w:right="-192" w:firstLine="0"/>
              <w:rPr>
                <w:szCs w:val="28"/>
              </w:rPr>
            </w:pPr>
            <w:r>
              <w:rPr>
                <w:szCs w:val="28"/>
              </w:rPr>
              <w:t>під розміщеною теплицею</w:t>
            </w:r>
            <w:r w:rsidRPr="00836C35">
              <w:rPr>
                <w:szCs w:val="28"/>
              </w:rPr>
              <w:t>,</w:t>
            </w:r>
          </w:p>
          <w:p w:rsidR="00FF67DC" w:rsidRDefault="00FF67DC" w:rsidP="00FF67DC">
            <w:pPr>
              <w:spacing w:line="240" w:lineRule="auto"/>
              <w:ind w:left="-108" w:right="-192" w:firstLine="0"/>
              <w:rPr>
                <w:szCs w:val="28"/>
              </w:rPr>
            </w:pPr>
            <w:r w:rsidRPr="00366E43">
              <w:rPr>
                <w:szCs w:val="28"/>
              </w:rPr>
              <w:t xml:space="preserve">вул. </w:t>
            </w:r>
            <w:r>
              <w:rPr>
                <w:szCs w:val="28"/>
              </w:rPr>
              <w:t>Леваневського, 2/1</w:t>
            </w:r>
          </w:p>
          <w:p w:rsidR="00046CF3" w:rsidRPr="00FF67DC" w:rsidRDefault="00FF67DC" w:rsidP="00FF67DC">
            <w:pPr>
              <w:spacing w:line="240" w:lineRule="auto"/>
              <w:ind w:left="-108" w:right="-192" w:firstLine="0"/>
              <w:rPr>
                <w:szCs w:val="28"/>
              </w:rPr>
            </w:pPr>
            <w:r w:rsidRPr="00366E43">
              <w:rPr>
                <w:szCs w:val="28"/>
              </w:rPr>
              <w:t>5910136</w:t>
            </w:r>
            <w:r>
              <w:rPr>
                <w:szCs w:val="28"/>
              </w:rPr>
              <w:t>6</w:t>
            </w:r>
            <w:r w:rsidRPr="00366E43">
              <w:rPr>
                <w:szCs w:val="28"/>
              </w:rPr>
              <w:t>00:</w:t>
            </w:r>
            <w:r>
              <w:rPr>
                <w:szCs w:val="28"/>
              </w:rPr>
              <w:t>18:001</w:t>
            </w:r>
            <w:r w:rsidRPr="00366E43">
              <w:rPr>
                <w:szCs w:val="28"/>
              </w:rPr>
              <w:t>:0</w:t>
            </w:r>
            <w:r>
              <w:rPr>
                <w:szCs w:val="28"/>
              </w:rPr>
              <w:t>002</w:t>
            </w:r>
          </w:p>
        </w:tc>
      </w:tr>
    </w:tbl>
    <w:p w:rsidR="00046CF3" w:rsidRDefault="00046CF3" w:rsidP="00860B3F">
      <w:pPr>
        <w:widowControl w:val="0"/>
        <w:tabs>
          <w:tab w:val="left" w:pos="566"/>
        </w:tabs>
        <w:autoSpaceDE w:val="0"/>
        <w:autoSpaceDN w:val="0"/>
        <w:adjustRightInd w:val="0"/>
        <w:ind w:firstLine="0"/>
        <w:rPr>
          <w:rFonts w:eastAsia="Calibri" w:cs="Times New Roman"/>
          <w:sz w:val="12"/>
          <w:szCs w:val="12"/>
          <w:lang w:eastAsia="ru-RU"/>
        </w:rPr>
      </w:pPr>
    </w:p>
    <w:p w:rsidR="00046CF3" w:rsidRPr="00F11894" w:rsidRDefault="00046CF3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046CF3" w:rsidRPr="00F11894" w:rsidRDefault="00046CF3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046CF3" w:rsidRDefault="0080047E" w:rsidP="0080047E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046CF3" w:rsidRPr="005F53A1" w:rsidRDefault="00046CF3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sectPr w:rsidR="00046CF3" w:rsidRPr="005F53A1" w:rsidSect="00CB737B">
      <w:pgSz w:w="16838" w:h="11906" w:orient="landscape"/>
      <w:pgMar w:top="1135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0B01"/>
    <w:rsid w:val="00034F1D"/>
    <w:rsid w:val="00046CF3"/>
    <w:rsid w:val="0006408D"/>
    <w:rsid w:val="000B5534"/>
    <w:rsid w:val="000C1260"/>
    <w:rsid w:val="0015610D"/>
    <w:rsid w:val="001728BF"/>
    <w:rsid w:val="001F22F3"/>
    <w:rsid w:val="002016D7"/>
    <w:rsid w:val="00231892"/>
    <w:rsid w:val="00250BC7"/>
    <w:rsid w:val="00327BD1"/>
    <w:rsid w:val="003E0A1D"/>
    <w:rsid w:val="0040486B"/>
    <w:rsid w:val="004569ED"/>
    <w:rsid w:val="00470E3B"/>
    <w:rsid w:val="004F0CB3"/>
    <w:rsid w:val="00591A91"/>
    <w:rsid w:val="00594B0D"/>
    <w:rsid w:val="006007FB"/>
    <w:rsid w:val="00642C35"/>
    <w:rsid w:val="006465FB"/>
    <w:rsid w:val="00663203"/>
    <w:rsid w:val="006C04AB"/>
    <w:rsid w:val="006C1042"/>
    <w:rsid w:val="006C25E6"/>
    <w:rsid w:val="006D3D0C"/>
    <w:rsid w:val="00710937"/>
    <w:rsid w:val="00744553"/>
    <w:rsid w:val="00751CFE"/>
    <w:rsid w:val="00767A0F"/>
    <w:rsid w:val="00797407"/>
    <w:rsid w:val="0080047E"/>
    <w:rsid w:val="00816E7A"/>
    <w:rsid w:val="008552B9"/>
    <w:rsid w:val="0086086F"/>
    <w:rsid w:val="00860B3F"/>
    <w:rsid w:val="008F0A65"/>
    <w:rsid w:val="00913C68"/>
    <w:rsid w:val="0092202D"/>
    <w:rsid w:val="00980EBE"/>
    <w:rsid w:val="009F5691"/>
    <w:rsid w:val="00A91D7F"/>
    <w:rsid w:val="00AF0F0D"/>
    <w:rsid w:val="00AF4B8C"/>
    <w:rsid w:val="00B824EC"/>
    <w:rsid w:val="00C04280"/>
    <w:rsid w:val="00C24F79"/>
    <w:rsid w:val="00C544DF"/>
    <w:rsid w:val="00CB737B"/>
    <w:rsid w:val="00CC5C73"/>
    <w:rsid w:val="00D00B01"/>
    <w:rsid w:val="00D025CB"/>
    <w:rsid w:val="00DD5A4A"/>
    <w:rsid w:val="00DE1208"/>
    <w:rsid w:val="00E003F5"/>
    <w:rsid w:val="00E1319F"/>
    <w:rsid w:val="00E301D4"/>
    <w:rsid w:val="00E57753"/>
    <w:rsid w:val="00ED12A8"/>
    <w:rsid w:val="00F10926"/>
    <w:rsid w:val="00F277AD"/>
    <w:rsid w:val="00F70009"/>
    <w:rsid w:val="00F83A54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6B8C"/>
  <w15:docId w15:val="{C34D57E7-96A1-4DC1-9209-4A7D02A6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01C79-791D-48BC-AA3D-4C861AAF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Васильченко Анна Олексіївна</cp:lastModifiedBy>
  <cp:revision>53</cp:revision>
  <cp:lastPrinted>2020-05-26T13:39:00Z</cp:lastPrinted>
  <dcterms:created xsi:type="dcterms:W3CDTF">2016-12-09T12:38:00Z</dcterms:created>
  <dcterms:modified xsi:type="dcterms:W3CDTF">2020-05-26T13:43:00Z</dcterms:modified>
</cp:coreProperties>
</file>