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7" w:type="pct"/>
        <w:tblLayout w:type="fixed"/>
        <w:tblLook w:val="0000" w:firstRow="0" w:lastRow="0" w:firstColumn="0" w:lastColumn="0" w:noHBand="0" w:noVBand="0"/>
      </w:tblPr>
      <w:tblGrid>
        <w:gridCol w:w="4150"/>
        <w:gridCol w:w="958"/>
        <w:gridCol w:w="4390"/>
      </w:tblGrid>
      <w:tr w:rsidR="00EB39C7" w:rsidRPr="00F80D35" w:rsidTr="00E264AF">
        <w:trPr>
          <w:trHeight w:hRule="exact" w:val="975"/>
        </w:trPr>
        <w:tc>
          <w:tcPr>
            <w:tcW w:w="4150" w:type="dxa"/>
          </w:tcPr>
          <w:p w:rsidR="00824F21" w:rsidRPr="00F43EF5" w:rsidRDefault="00824F21" w:rsidP="000A2957">
            <w:pPr>
              <w:tabs>
                <w:tab w:val="left" w:pos="1560"/>
              </w:tabs>
            </w:pPr>
          </w:p>
        </w:tc>
        <w:bookmarkStart w:id="0" w:name="_MON_1492434278"/>
        <w:bookmarkEnd w:id="0"/>
        <w:bookmarkStart w:id="1" w:name="_MON_1492434283"/>
        <w:bookmarkEnd w:id="1"/>
        <w:tc>
          <w:tcPr>
            <w:tcW w:w="958" w:type="dxa"/>
          </w:tcPr>
          <w:p w:rsidR="00824F21" w:rsidRPr="00F80D35" w:rsidRDefault="00824F21" w:rsidP="000A2957">
            <w:pPr>
              <w:tabs>
                <w:tab w:val="left" w:pos="1560"/>
              </w:tabs>
              <w:jc w:val="center"/>
            </w:pPr>
            <w:r w:rsidRPr="00F80D35">
              <w:object w:dxaOrig="806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 o:preferrelative="f" fillcolor="window">
                  <v:imagedata r:id="rId6" o:title=""/>
                  <o:lock v:ext="edit" aspectratio="f"/>
                </v:shape>
                <o:OLEObject Type="Embed" ProgID="Word.Picture.8" ShapeID="_x0000_i1025" DrawAspect="Content" ObjectID="_1653995797" r:id="rId7"/>
              </w:object>
            </w:r>
          </w:p>
          <w:p w:rsidR="00824F21" w:rsidRPr="00F80D35" w:rsidRDefault="00824F21" w:rsidP="000A2957">
            <w:pPr>
              <w:tabs>
                <w:tab w:val="left" w:pos="1560"/>
              </w:tabs>
              <w:jc w:val="center"/>
            </w:pPr>
          </w:p>
        </w:tc>
        <w:tc>
          <w:tcPr>
            <w:tcW w:w="4390" w:type="dxa"/>
          </w:tcPr>
          <w:p w:rsidR="00824F21" w:rsidRPr="00F80D35" w:rsidRDefault="00E264AF" w:rsidP="00BA5294">
            <w:pPr>
              <w:ind w:left="1581" w:right="-108"/>
              <w:rPr>
                <w:sz w:val="28"/>
                <w:szCs w:val="28"/>
              </w:rPr>
            </w:pPr>
            <w:r w:rsidRPr="00F80D35">
              <w:rPr>
                <w:sz w:val="28"/>
                <w:szCs w:val="28"/>
              </w:rPr>
              <w:t xml:space="preserve">     </w:t>
            </w:r>
            <w:r w:rsidR="00EB39C7" w:rsidRPr="00F80D35">
              <w:rPr>
                <w:sz w:val="28"/>
                <w:szCs w:val="28"/>
              </w:rPr>
              <w:t>Про</w:t>
            </w:r>
            <w:r w:rsidR="00BA5294">
              <w:rPr>
                <w:sz w:val="28"/>
                <w:szCs w:val="28"/>
              </w:rPr>
              <w:t>є</w:t>
            </w:r>
            <w:r w:rsidR="00EB39C7" w:rsidRPr="00F80D35">
              <w:rPr>
                <w:sz w:val="28"/>
                <w:szCs w:val="28"/>
              </w:rPr>
              <w:t>кт рішення</w:t>
            </w:r>
            <w:r w:rsidR="00EB39C7" w:rsidRPr="00F80D35">
              <w:rPr>
                <w:sz w:val="28"/>
                <w:szCs w:val="28"/>
                <w:lang w:val="ru-RU"/>
              </w:rPr>
              <w:t xml:space="preserve">            </w:t>
            </w:r>
            <w:r w:rsidR="00EB39C7" w:rsidRPr="00F80D35">
              <w:rPr>
                <w:sz w:val="28"/>
                <w:szCs w:val="28"/>
              </w:rPr>
              <w:t>«__»_____</w:t>
            </w:r>
            <w:r w:rsidRPr="00F80D35">
              <w:rPr>
                <w:sz w:val="28"/>
                <w:szCs w:val="28"/>
              </w:rPr>
              <w:t>__</w:t>
            </w:r>
            <w:r w:rsidR="00EB39C7" w:rsidRPr="00F80D35">
              <w:rPr>
                <w:sz w:val="28"/>
                <w:szCs w:val="28"/>
              </w:rPr>
              <w:t>_ 20</w:t>
            </w:r>
            <w:r w:rsidR="00E734D5">
              <w:rPr>
                <w:sz w:val="28"/>
                <w:szCs w:val="28"/>
              </w:rPr>
              <w:t>20</w:t>
            </w:r>
            <w:r w:rsidR="00EB39C7" w:rsidRPr="00F80D35">
              <w:rPr>
                <w:sz w:val="28"/>
                <w:szCs w:val="28"/>
              </w:rPr>
              <w:t xml:space="preserve"> р.</w:t>
            </w:r>
          </w:p>
        </w:tc>
      </w:tr>
    </w:tbl>
    <w:p w:rsidR="00824F21" w:rsidRPr="00F80D35" w:rsidRDefault="00824F21" w:rsidP="000A2957">
      <w:pPr>
        <w:tabs>
          <w:tab w:val="left" w:pos="1560"/>
        </w:tabs>
        <w:jc w:val="center"/>
        <w:rPr>
          <w:sz w:val="36"/>
          <w:szCs w:val="36"/>
        </w:rPr>
      </w:pPr>
      <w:r w:rsidRPr="00F80D35">
        <w:rPr>
          <w:sz w:val="36"/>
          <w:szCs w:val="36"/>
        </w:rPr>
        <w:t>СУМСЬКА МІСЬКА РАДА</w:t>
      </w:r>
    </w:p>
    <w:p w:rsidR="00824F21" w:rsidRPr="00F80D35" w:rsidRDefault="009D75D2" w:rsidP="000A2957">
      <w:pPr>
        <w:tabs>
          <w:tab w:val="left" w:pos="1560"/>
        </w:tabs>
        <w:jc w:val="center"/>
        <w:rPr>
          <w:sz w:val="28"/>
          <w:szCs w:val="28"/>
        </w:rPr>
      </w:pPr>
      <w:r w:rsidRPr="00F80D35">
        <w:rPr>
          <w:sz w:val="28"/>
          <w:szCs w:val="28"/>
          <w:lang w:val="ru-RU"/>
        </w:rPr>
        <w:t>____</w:t>
      </w:r>
      <w:r w:rsidR="00824F21" w:rsidRPr="00F80D35">
        <w:rPr>
          <w:sz w:val="28"/>
          <w:szCs w:val="28"/>
        </w:rPr>
        <w:t xml:space="preserve"> СКЛИКАННЯ </w:t>
      </w:r>
      <w:r w:rsidRPr="00F80D35">
        <w:rPr>
          <w:sz w:val="28"/>
          <w:szCs w:val="28"/>
          <w:lang w:val="ru-RU"/>
        </w:rPr>
        <w:t>____</w:t>
      </w:r>
      <w:r w:rsidR="00824F21" w:rsidRPr="00F80D35">
        <w:rPr>
          <w:sz w:val="28"/>
          <w:szCs w:val="28"/>
        </w:rPr>
        <w:t xml:space="preserve"> СЕСІЯ</w:t>
      </w:r>
    </w:p>
    <w:p w:rsidR="00824F21" w:rsidRPr="00F80D35" w:rsidRDefault="00824F21" w:rsidP="000A2957">
      <w:pPr>
        <w:pStyle w:val="2"/>
        <w:rPr>
          <w:szCs w:val="32"/>
        </w:rPr>
      </w:pPr>
      <w:r w:rsidRPr="00F80D35">
        <w:rPr>
          <w:szCs w:val="32"/>
        </w:rPr>
        <w:t>РІШЕННЯ</w:t>
      </w:r>
    </w:p>
    <w:p w:rsidR="00824F21" w:rsidRPr="00F80D35" w:rsidRDefault="00824F21" w:rsidP="000A2957">
      <w:pPr>
        <w:tabs>
          <w:tab w:val="left" w:pos="1560"/>
        </w:tabs>
        <w:jc w:val="both"/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6946"/>
      </w:tblGrid>
      <w:tr w:rsidR="00F80D35" w:rsidRPr="00F80D35" w:rsidTr="00236E1F">
        <w:trPr>
          <w:trHeight w:val="319"/>
        </w:trPr>
        <w:tc>
          <w:tcPr>
            <w:tcW w:w="6946" w:type="dxa"/>
          </w:tcPr>
          <w:p w:rsidR="00824F21" w:rsidRPr="00F80D35" w:rsidRDefault="00824F21" w:rsidP="00ED3EE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80D35">
              <w:rPr>
                <w:sz w:val="28"/>
                <w:szCs w:val="28"/>
              </w:rPr>
              <w:t xml:space="preserve">від </w:t>
            </w:r>
            <w:r w:rsidR="009D75D2" w:rsidRPr="00F80D35">
              <w:rPr>
                <w:sz w:val="28"/>
                <w:szCs w:val="28"/>
                <w:lang w:val="ru-RU"/>
              </w:rPr>
              <w:t>_________</w:t>
            </w:r>
            <w:r w:rsidR="009D75D2" w:rsidRPr="00F80D35">
              <w:rPr>
                <w:sz w:val="28"/>
                <w:szCs w:val="28"/>
              </w:rPr>
              <w:t xml:space="preserve"> 20</w:t>
            </w:r>
            <w:r w:rsidR="00ED3EED">
              <w:rPr>
                <w:sz w:val="28"/>
                <w:szCs w:val="28"/>
              </w:rPr>
              <w:t>20</w:t>
            </w:r>
            <w:r w:rsidRPr="00F80D35">
              <w:rPr>
                <w:sz w:val="28"/>
                <w:szCs w:val="28"/>
              </w:rPr>
              <w:t xml:space="preserve"> року   № </w:t>
            </w:r>
            <w:r w:rsidR="009D75D2" w:rsidRPr="00F80D35">
              <w:rPr>
                <w:sz w:val="28"/>
                <w:szCs w:val="28"/>
                <w:lang w:val="ru-RU"/>
              </w:rPr>
              <w:t>_____</w:t>
            </w:r>
            <w:r w:rsidRPr="00F80D35">
              <w:rPr>
                <w:sz w:val="28"/>
                <w:szCs w:val="28"/>
              </w:rPr>
              <w:t xml:space="preserve"> - МР</w:t>
            </w:r>
          </w:p>
        </w:tc>
      </w:tr>
      <w:tr w:rsidR="00F80D35" w:rsidRPr="00F80D35" w:rsidTr="00236E1F">
        <w:trPr>
          <w:trHeight w:val="334"/>
        </w:trPr>
        <w:tc>
          <w:tcPr>
            <w:tcW w:w="6946" w:type="dxa"/>
          </w:tcPr>
          <w:p w:rsidR="00824F21" w:rsidRDefault="00824F21" w:rsidP="000A2957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F80D35">
              <w:rPr>
                <w:sz w:val="28"/>
                <w:szCs w:val="28"/>
              </w:rPr>
              <w:t>м. Суми</w:t>
            </w:r>
          </w:p>
          <w:p w:rsidR="003635B1" w:rsidRPr="003635B1" w:rsidRDefault="003635B1" w:rsidP="000A2957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</w:p>
        </w:tc>
      </w:tr>
      <w:tr w:rsidR="00F80D35" w:rsidRPr="00F80D35" w:rsidTr="00236E1F">
        <w:trPr>
          <w:trHeight w:val="760"/>
        </w:trPr>
        <w:tc>
          <w:tcPr>
            <w:tcW w:w="6946" w:type="dxa"/>
          </w:tcPr>
          <w:p w:rsidR="003635B1" w:rsidRDefault="003635B1" w:rsidP="00236E1F">
            <w:pPr>
              <w:ind w:right="17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="00ED3EED">
              <w:rPr>
                <w:sz w:val="28"/>
                <w:szCs w:val="28"/>
              </w:rPr>
              <w:t>хід</w:t>
            </w:r>
            <w:r w:rsidR="00236E1F">
              <w:rPr>
                <w:sz w:val="28"/>
                <w:szCs w:val="28"/>
              </w:rPr>
              <w:t xml:space="preserve"> виконання </w:t>
            </w:r>
            <w:r w:rsidR="00ED3EED">
              <w:rPr>
                <w:sz w:val="28"/>
                <w:szCs w:val="28"/>
              </w:rPr>
              <w:t xml:space="preserve">рішення Сумської міської ради від 19 грудня 2018 року  </w:t>
            </w:r>
            <w:r w:rsidR="00E76A11">
              <w:rPr>
                <w:sz w:val="28"/>
                <w:szCs w:val="28"/>
              </w:rPr>
              <w:t xml:space="preserve">       </w:t>
            </w:r>
            <w:r w:rsidR="00ED3EED">
              <w:rPr>
                <w:sz w:val="28"/>
                <w:szCs w:val="28"/>
              </w:rPr>
              <w:t>№ 4332-МР «Про міську</w:t>
            </w:r>
            <w:r w:rsidR="00236E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цільов</w:t>
            </w:r>
            <w:r w:rsidR="00ED3EED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Програм</w:t>
            </w:r>
            <w:r w:rsidR="00ED3EED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r w:rsidRPr="00F80D35">
              <w:rPr>
                <w:sz w:val="28"/>
                <w:szCs w:val="28"/>
              </w:rPr>
              <w:t xml:space="preserve">захисту населення і території </w:t>
            </w:r>
            <w:r w:rsidR="005C08C4" w:rsidRPr="005C08C4">
              <w:rPr>
                <w:sz w:val="28"/>
                <w:szCs w:val="28"/>
              </w:rPr>
              <w:t xml:space="preserve"> </w:t>
            </w:r>
            <w:r w:rsidRPr="00F80D35">
              <w:rPr>
                <w:sz w:val="28"/>
                <w:szCs w:val="28"/>
              </w:rPr>
              <w:t>м. Суми від надзвичайних ситуацій техноген</w:t>
            </w:r>
            <w:r w:rsidR="00C1446C">
              <w:rPr>
                <w:sz w:val="28"/>
                <w:szCs w:val="28"/>
              </w:rPr>
              <w:t xml:space="preserve">ного та природного характеру на </w:t>
            </w:r>
            <w:r w:rsidRPr="00F80D35">
              <w:rPr>
                <w:bCs/>
                <w:sz w:val="28"/>
                <w:szCs w:val="28"/>
              </w:rPr>
              <w:t>201</w:t>
            </w:r>
            <w:r w:rsidR="00ED3EED">
              <w:rPr>
                <w:bCs/>
                <w:sz w:val="28"/>
                <w:szCs w:val="28"/>
              </w:rPr>
              <w:t>9</w:t>
            </w:r>
            <w:r w:rsidRPr="00F80D35">
              <w:rPr>
                <w:bCs/>
                <w:sz w:val="28"/>
                <w:szCs w:val="28"/>
              </w:rPr>
              <w:t>–20</w:t>
            </w:r>
            <w:r w:rsidR="00ED3EED">
              <w:rPr>
                <w:bCs/>
                <w:sz w:val="28"/>
                <w:szCs w:val="28"/>
              </w:rPr>
              <w:t>21</w:t>
            </w:r>
            <w:r w:rsidRPr="00F80D35">
              <w:rPr>
                <w:bCs/>
                <w:sz w:val="28"/>
                <w:szCs w:val="28"/>
              </w:rPr>
              <w:t xml:space="preserve"> роки</w:t>
            </w:r>
            <w:r w:rsidR="00ED3EED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C50C4">
              <w:rPr>
                <w:sz w:val="28"/>
                <w:szCs w:val="28"/>
              </w:rPr>
              <w:t>(зі змінами)</w:t>
            </w:r>
            <w:r w:rsidR="00BE764B">
              <w:rPr>
                <w:sz w:val="28"/>
                <w:szCs w:val="28"/>
              </w:rPr>
              <w:t>,</w:t>
            </w:r>
            <w:r w:rsidRPr="00F80D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 </w:t>
            </w:r>
            <w:r w:rsidRPr="00F80D35">
              <w:rPr>
                <w:sz w:val="28"/>
                <w:szCs w:val="28"/>
              </w:rPr>
              <w:t>підсумками 201</w:t>
            </w:r>
            <w:r w:rsidR="00ED3EED">
              <w:rPr>
                <w:sz w:val="28"/>
                <w:szCs w:val="28"/>
              </w:rPr>
              <w:t>9</w:t>
            </w:r>
            <w:r w:rsidRPr="00F80D35">
              <w:rPr>
                <w:sz w:val="28"/>
                <w:szCs w:val="28"/>
              </w:rPr>
              <w:t xml:space="preserve"> року</w:t>
            </w:r>
          </w:p>
          <w:p w:rsidR="003635B1" w:rsidRPr="003635B1" w:rsidRDefault="003635B1" w:rsidP="000A2957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824F21" w:rsidRPr="003635B1" w:rsidRDefault="00824F21" w:rsidP="000A2957">
      <w:pPr>
        <w:tabs>
          <w:tab w:val="left" w:pos="1560"/>
        </w:tabs>
        <w:jc w:val="both"/>
        <w:rPr>
          <w:sz w:val="28"/>
          <w:szCs w:val="28"/>
        </w:rPr>
      </w:pPr>
      <w:r w:rsidRPr="00F80D35">
        <w:rPr>
          <w:b/>
          <w:bCs/>
        </w:rPr>
        <w:br w:type="textWrapping" w:clear="all"/>
      </w:r>
      <w:r w:rsidRPr="00F80D35">
        <w:rPr>
          <w:bCs/>
          <w:sz w:val="28"/>
          <w:szCs w:val="28"/>
        </w:rPr>
        <w:t xml:space="preserve">            Заслухавши інформацію начальника відділу з питань надзвичайних ситуацій та цивільного захисту населення Сумської міської ради </w:t>
      </w:r>
      <w:r w:rsidR="0022116A">
        <w:rPr>
          <w:bCs/>
          <w:sz w:val="28"/>
          <w:szCs w:val="28"/>
        </w:rPr>
        <w:t>п</w:t>
      </w:r>
      <w:r w:rsidRPr="00F80D35">
        <w:rPr>
          <w:sz w:val="28"/>
          <w:szCs w:val="28"/>
        </w:rPr>
        <w:t xml:space="preserve">ро </w:t>
      </w:r>
      <w:r w:rsidR="00ED3EED">
        <w:rPr>
          <w:sz w:val="28"/>
          <w:szCs w:val="28"/>
        </w:rPr>
        <w:t>хід виконання</w:t>
      </w:r>
      <w:r w:rsidR="003635B1">
        <w:rPr>
          <w:sz w:val="28"/>
          <w:szCs w:val="28"/>
        </w:rPr>
        <w:t xml:space="preserve"> міської цільової Програми </w:t>
      </w:r>
      <w:r w:rsidR="003635B1" w:rsidRPr="00F80D35">
        <w:rPr>
          <w:sz w:val="28"/>
          <w:szCs w:val="28"/>
        </w:rPr>
        <w:t xml:space="preserve">захисту населення і території м. Суми від надзвичайних ситуацій техногенного та природного характеру на </w:t>
      </w:r>
      <w:r w:rsidR="003635B1" w:rsidRPr="00F80D35">
        <w:rPr>
          <w:bCs/>
          <w:sz w:val="28"/>
          <w:szCs w:val="28"/>
        </w:rPr>
        <w:t>20</w:t>
      </w:r>
      <w:r w:rsidR="00ED3EED">
        <w:rPr>
          <w:bCs/>
          <w:sz w:val="28"/>
          <w:szCs w:val="28"/>
        </w:rPr>
        <w:t>19</w:t>
      </w:r>
      <w:r w:rsidR="003635B1" w:rsidRPr="00F80D35">
        <w:rPr>
          <w:bCs/>
          <w:sz w:val="28"/>
          <w:szCs w:val="28"/>
        </w:rPr>
        <w:t>–20</w:t>
      </w:r>
      <w:r w:rsidR="00ED3EED">
        <w:rPr>
          <w:bCs/>
          <w:sz w:val="28"/>
          <w:szCs w:val="28"/>
        </w:rPr>
        <w:t>21</w:t>
      </w:r>
      <w:r w:rsidR="003635B1" w:rsidRPr="00F80D35">
        <w:rPr>
          <w:bCs/>
          <w:sz w:val="28"/>
          <w:szCs w:val="28"/>
        </w:rPr>
        <w:t xml:space="preserve"> роки</w:t>
      </w:r>
      <w:r w:rsidR="000E7CD2" w:rsidRPr="000E7CD2">
        <w:rPr>
          <w:bCs/>
          <w:sz w:val="28"/>
          <w:szCs w:val="28"/>
        </w:rPr>
        <w:t>,</w:t>
      </w:r>
      <w:r w:rsidR="003635B1">
        <w:rPr>
          <w:bCs/>
          <w:sz w:val="28"/>
          <w:szCs w:val="28"/>
        </w:rPr>
        <w:t xml:space="preserve"> затвердженої рішенням </w:t>
      </w:r>
      <w:r w:rsidR="003635B1" w:rsidRPr="00F80D35">
        <w:rPr>
          <w:sz w:val="28"/>
          <w:szCs w:val="28"/>
        </w:rPr>
        <w:t xml:space="preserve">Сумської міської ради від </w:t>
      </w:r>
      <w:r w:rsidR="00ED3EED">
        <w:rPr>
          <w:sz w:val="28"/>
          <w:szCs w:val="28"/>
        </w:rPr>
        <w:t>19</w:t>
      </w:r>
      <w:r w:rsidR="003635B1" w:rsidRPr="00F80D35">
        <w:rPr>
          <w:sz w:val="28"/>
          <w:szCs w:val="28"/>
        </w:rPr>
        <w:t xml:space="preserve"> грудня 201</w:t>
      </w:r>
      <w:r w:rsidR="00ED3EED">
        <w:rPr>
          <w:sz w:val="28"/>
          <w:szCs w:val="28"/>
        </w:rPr>
        <w:t>8</w:t>
      </w:r>
      <w:r w:rsidR="003635B1" w:rsidRPr="00F80D35">
        <w:rPr>
          <w:sz w:val="28"/>
          <w:szCs w:val="28"/>
        </w:rPr>
        <w:t xml:space="preserve"> року</w:t>
      </w:r>
      <w:r w:rsidR="003635B1">
        <w:rPr>
          <w:sz w:val="28"/>
          <w:szCs w:val="28"/>
        </w:rPr>
        <w:t xml:space="preserve"> </w:t>
      </w:r>
      <w:r w:rsidR="003635B1" w:rsidRPr="00F80D35">
        <w:rPr>
          <w:sz w:val="28"/>
          <w:szCs w:val="28"/>
        </w:rPr>
        <w:t xml:space="preserve">№ </w:t>
      </w:r>
      <w:r w:rsidR="00ED3EED">
        <w:rPr>
          <w:sz w:val="28"/>
          <w:szCs w:val="28"/>
        </w:rPr>
        <w:t>4332</w:t>
      </w:r>
      <w:r w:rsidR="003635B1" w:rsidRPr="00F80D35">
        <w:rPr>
          <w:sz w:val="28"/>
          <w:szCs w:val="28"/>
        </w:rPr>
        <w:t>-МР</w:t>
      </w:r>
      <w:r w:rsidR="003635B1">
        <w:rPr>
          <w:sz w:val="28"/>
          <w:szCs w:val="28"/>
        </w:rPr>
        <w:t xml:space="preserve"> </w:t>
      </w:r>
      <w:r w:rsidR="004C50C4">
        <w:rPr>
          <w:sz w:val="28"/>
          <w:szCs w:val="28"/>
        </w:rPr>
        <w:t>(зі змінами)</w:t>
      </w:r>
      <w:r w:rsidR="003635B1" w:rsidRPr="00F80D35">
        <w:rPr>
          <w:sz w:val="28"/>
          <w:szCs w:val="28"/>
        </w:rPr>
        <w:t xml:space="preserve"> </w:t>
      </w:r>
      <w:r w:rsidR="003635B1">
        <w:rPr>
          <w:sz w:val="28"/>
          <w:szCs w:val="28"/>
        </w:rPr>
        <w:t xml:space="preserve">за </w:t>
      </w:r>
      <w:r w:rsidR="003635B1" w:rsidRPr="00F80D35">
        <w:rPr>
          <w:sz w:val="28"/>
          <w:szCs w:val="28"/>
        </w:rPr>
        <w:t>підсумками 201</w:t>
      </w:r>
      <w:r w:rsidR="00ED3EED">
        <w:rPr>
          <w:sz w:val="28"/>
          <w:szCs w:val="28"/>
        </w:rPr>
        <w:t>9</w:t>
      </w:r>
      <w:r w:rsidR="003635B1" w:rsidRPr="00F80D35">
        <w:rPr>
          <w:sz w:val="28"/>
          <w:szCs w:val="28"/>
        </w:rPr>
        <w:t xml:space="preserve"> року</w:t>
      </w:r>
      <w:r w:rsidRPr="00F80D35">
        <w:rPr>
          <w:sz w:val="28"/>
          <w:szCs w:val="28"/>
        </w:rPr>
        <w:t xml:space="preserve">, </w:t>
      </w:r>
      <w:r w:rsidRPr="00F80D35">
        <w:rPr>
          <w:bCs/>
          <w:sz w:val="28"/>
          <w:szCs w:val="28"/>
        </w:rPr>
        <w:t xml:space="preserve">керуючись статтею 25 Закону України «Про місцеве самоврядування в Україні», </w:t>
      </w:r>
      <w:r w:rsidRPr="00F80D35">
        <w:rPr>
          <w:b/>
          <w:bCs/>
          <w:sz w:val="28"/>
          <w:szCs w:val="28"/>
        </w:rPr>
        <w:t>Сумська міська рада</w:t>
      </w:r>
    </w:p>
    <w:p w:rsidR="00824F21" w:rsidRPr="00F80D35" w:rsidRDefault="00824F21" w:rsidP="000A2957">
      <w:pPr>
        <w:jc w:val="both"/>
        <w:rPr>
          <w:b/>
          <w:sz w:val="20"/>
          <w:szCs w:val="20"/>
        </w:rPr>
      </w:pPr>
    </w:p>
    <w:p w:rsidR="00824F21" w:rsidRPr="00F80D35" w:rsidRDefault="00824F21" w:rsidP="000A2957">
      <w:pPr>
        <w:jc w:val="center"/>
        <w:rPr>
          <w:b/>
          <w:sz w:val="28"/>
          <w:szCs w:val="28"/>
        </w:rPr>
      </w:pPr>
      <w:r w:rsidRPr="00F80D35">
        <w:rPr>
          <w:b/>
          <w:sz w:val="28"/>
          <w:szCs w:val="28"/>
        </w:rPr>
        <w:t>ВИРІШИЛА:</w:t>
      </w:r>
    </w:p>
    <w:p w:rsidR="00824F21" w:rsidRPr="00F80D35" w:rsidRDefault="00824F21" w:rsidP="000A2957">
      <w:pPr>
        <w:jc w:val="both"/>
        <w:rPr>
          <w:b/>
          <w:sz w:val="20"/>
          <w:szCs w:val="20"/>
        </w:rPr>
      </w:pPr>
    </w:p>
    <w:p w:rsidR="00824F21" w:rsidRPr="00D86C16" w:rsidRDefault="00824F21" w:rsidP="000A2957">
      <w:pPr>
        <w:ind w:right="-144"/>
        <w:jc w:val="both"/>
        <w:rPr>
          <w:sz w:val="28"/>
          <w:szCs w:val="28"/>
        </w:rPr>
      </w:pPr>
      <w:r w:rsidRPr="00F80D35">
        <w:rPr>
          <w:sz w:val="28"/>
          <w:szCs w:val="28"/>
        </w:rPr>
        <w:tab/>
        <w:t xml:space="preserve">Інформацію начальника відділу з питань надзвичайних ситуацій та цивільного захисту </w:t>
      </w:r>
      <w:r w:rsidR="004C50C4">
        <w:rPr>
          <w:sz w:val="28"/>
          <w:szCs w:val="28"/>
        </w:rPr>
        <w:t xml:space="preserve"> </w:t>
      </w:r>
      <w:r w:rsidRPr="00F80D35">
        <w:rPr>
          <w:sz w:val="28"/>
          <w:szCs w:val="28"/>
        </w:rPr>
        <w:t>населення</w:t>
      </w:r>
      <w:r w:rsidRPr="00F80D35">
        <w:rPr>
          <w:iCs/>
          <w:sz w:val="28"/>
          <w:szCs w:val="28"/>
        </w:rPr>
        <w:t xml:space="preserve"> </w:t>
      </w:r>
      <w:r w:rsidR="004C50C4">
        <w:rPr>
          <w:iCs/>
          <w:sz w:val="28"/>
          <w:szCs w:val="28"/>
        </w:rPr>
        <w:t xml:space="preserve"> </w:t>
      </w:r>
      <w:r w:rsidR="003635B1">
        <w:rPr>
          <w:sz w:val="28"/>
          <w:szCs w:val="28"/>
        </w:rPr>
        <w:t xml:space="preserve">Сумської міської </w:t>
      </w:r>
      <w:r w:rsidR="004C50C4">
        <w:rPr>
          <w:sz w:val="28"/>
          <w:szCs w:val="28"/>
        </w:rPr>
        <w:t xml:space="preserve"> </w:t>
      </w:r>
      <w:r w:rsidR="003635B1">
        <w:rPr>
          <w:sz w:val="28"/>
          <w:szCs w:val="28"/>
        </w:rPr>
        <w:t xml:space="preserve">ради </w:t>
      </w:r>
      <w:r w:rsidR="004C50C4">
        <w:rPr>
          <w:sz w:val="28"/>
          <w:szCs w:val="28"/>
        </w:rPr>
        <w:t xml:space="preserve"> </w:t>
      </w:r>
      <w:r w:rsidR="003635B1">
        <w:rPr>
          <w:sz w:val="28"/>
          <w:szCs w:val="28"/>
        </w:rPr>
        <w:t xml:space="preserve">Петрова </w:t>
      </w:r>
      <w:r w:rsidRPr="00F80D35">
        <w:rPr>
          <w:sz w:val="28"/>
          <w:szCs w:val="28"/>
        </w:rPr>
        <w:t>А.Є.</w:t>
      </w:r>
      <w:r w:rsidR="004C50C4">
        <w:rPr>
          <w:sz w:val="28"/>
          <w:szCs w:val="28"/>
        </w:rPr>
        <w:t xml:space="preserve"> </w:t>
      </w:r>
      <w:r w:rsidRPr="00F80D35">
        <w:rPr>
          <w:sz w:val="28"/>
          <w:szCs w:val="28"/>
        </w:rPr>
        <w:t xml:space="preserve"> </w:t>
      </w:r>
      <w:r w:rsidR="009B7B75">
        <w:rPr>
          <w:bCs/>
          <w:sz w:val="28"/>
          <w:szCs w:val="28"/>
        </w:rPr>
        <w:t>п</w:t>
      </w:r>
      <w:r w:rsidR="009B7B75" w:rsidRPr="00F80D35">
        <w:rPr>
          <w:sz w:val="28"/>
          <w:szCs w:val="28"/>
        </w:rPr>
        <w:t xml:space="preserve">ро </w:t>
      </w:r>
      <w:r w:rsidR="004C50C4">
        <w:rPr>
          <w:sz w:val="28"/>
          <w:szCs w:val="28"/>
        </w:rPr>
        <w:t xml:space="preserve"> </w:t>
      </w:r>
      <w:r w:rsidR="009B7B75">
        <w:rPr>
          <w:sz w:val="28"/>
          <w:szCs w:val="28"/>
        </w:rPr>
        <w:t>хід виконання</w:t>
      </w:r>
      <w:r w:rsidR="004C50C4">
        <w:rPr>
          <w:sz w:val="28"/>
          <w:szCs w:val="28"/>
        </w:rPr>
        <w:t xml:space="preserve"> </w:t>
      </w:r>
      <w:r w:rsidR="009B7B75">
        <w:rPr>
          <w:sz w:val="28"/>
          <w:szCs w:val="28"/>
        </w:rPr>
        <w:t xml:space="preserve"> міської</w:t>
      </w:r>
      <w:r w:rsidR="004C50C4">
        <w:rPr>
          <w:sz w:val="28"/>
          <w:szCs w:val="28"/>
        </w:rPr>
        <w:t xml:space="preserve"> </w:t>
      </w:r>
      <w:r w:rsidR="009B7B75">
        <w:rPr>
          <w:sz w:val="28"/>
          <w:szCs w:val="28"/>
        </w:rPr>
        <w:t xml:space="preserve"> цільової</w:t>
      </w:r>
      <w:r w:rsidR="004C50C4">
        <w:rPr>
          <w:sz w:val="28"/>
          <w:szCs w:val="28"/>
        </w:rPr>
        <w:t xml:space="preserve"> </w:t>
      </w:r>
      <w:r w:rsidR="009B7B75">
        <w:rPr>
          <w:sz w:val="28"/>
          <w:szCs w:val="28"/>
        </w:rPr>
        <w:t xml:space="preserve"> Програми </w:t>
      </w:r>
      <w:r w:rsidR="004C50C4">
        <w:rPr>
          <w:sz w:val="28"/>
          <w:szCs w:val="28"/>
        </w:rPr>
        <w:t xml:space="preserve"> </w:t>
      </w:r>
      <w:r w:rsidR="009B7B75" w:rsidRPr="00F80D35">
        <w:rPr>
          <w:sz w:val="28"/>
          <w:szCs w:val="28"/>
        </w:rPr>
        <w:t>захисту</w:t>
      </w:r>
      <w:r w:rsidR="004C50C4">
        <w:rPr>
          <w:sz w:val="28"/>
          <w:szCs w:val="28"/>
        </w:rPr>
        <w:t xml:space="preserve"> </w:t>
      </w:r>
      <w:r w:rsidR="009B7B75" w:rsidRPr="00F80D35">
        <w:rPr>
          <w:sz w:val="28"/>
          <w:szCs w:val="28"/>
        </w:rPr>
        <w:t xml:space="preserve"> населення</w:t>
      </w:r>
      <w:r w:rsidR="004C50C4">
        <w:rPr>
          <w:sz w:val="28"/>
          <w:szCs w:val="28"/>
        </w:rPr>
        <w:t xml:space="preserve"> </w:t>
      </w:r>
      <w:r w:rsidR="009B7B75" w:rsidRPr="00F80D35">
        <w:rPr>
          <w:sz w:val="28"/>
          <w:szCs w:val="28"/>
        </w:rPr>
        <w:t xml:space="preserve"> і </w:t>
      </w:r>
      <w:r w:rsidR="004C50C4">
        <w:rPr>
          <w:sz w:val="28"/>
          <w:szCs w:val="28"/>
        </w:rPr>
        <w:t xml:space="preserve"> </w:t>
      </w:r>
      <w:r w:rsidR="009B7B75" w:rsidRPr="00F80D35">
        <w:rPr>
          <w:sz w:val="28"/>
          <w:szCs w:val="28"/>
        </w:rPr>
        <w:t xml:space="preserve">території </w:t>
      </w:r>
      <w:r w:rsidR="004C50C4">
        <w:rPr>
          <w:sz w:val="28"/>
          <w:szCs w:val="28"/>
        </w:rPr>
        <w:t xml:space="preserve">                 </w:t>
      </w:r>
      <w:r w:rsidR="009B7B75" w:rsidRPr="00F80D35">
        <w:rPr>
          <w:sz w:val="28"/>
          <w:szCs w:val="28"/>
        </w:rPr>
        <w:t xml:space="preserve">м. Суми від надзвичайних ситуацій техногенного та природного характеру на </w:t>
      </w:r>
      <w:r w:rsidR="009B7B75" w:rsidRPr="00F80D35">
        <w:rPr>
          <w:bCs/>
          <w:sz w:val="28"/>
          <w:szCs w:val="28"/>
        </w:rPr>
        <w:t>20</w:t>
      </w:r>
      <w:r w:rsidR="009B7B75">
        <w:rPr>
          <w:bCs/>
          <w:sz w:val="28"/>
          <w:szCs w:val="28"/>
        </w:rPr>
        <w:t>19</w:t>
      </w:r>
      <w:r w:rsidR="009B7B75" w:rsidRPr="00F80D35">
        <w:rPr>
          <w:bCs/>
          <w:sz w:val="28"/>
          <w:szCs w:val="28"/>
        </w:rPr>
        <w:t>–20</w:t>
      </w:r>
      <w:r w:rsidR="009B7B75">
        <w:rPr>
          <w:bCs/>
          <w:sz w:val="28"/>
          <w:szCs w:val="28"/>
        </w:rPr>
        <w:t>21</w:t>
      </w:r>
      <w:r w:rsidR="009B7B75" w:rsidRPr="00F80D35">
        <w:rPr>
          <w:bCs/>
          <w:sz w:val="28"/>
          <w:szCs w:val="28"/>
        </w:rPr>
        <w:t xml:space="preserve"> роки</w:t>
      </w:r>
      <w:r w:rsidR="009B7B75" w:rsidRPr="000E7CD2">
        <w:rPr>
          <w:bCs/>
          <w:sz w:val="28"/>
          <w:szCs w:val="28"/>
        </w:rPr>
        <w:t>,</w:t>
      </w:r>
      <w:r w:rsidR="009B7B75">
        <w:rPr>
          <w:bCs/>
          <w:sz w:val="28"/>
          <w:szCs w:val="28"/>
        </w:rPr>
        <w:t xml:space="preserve"> затвердженої рішенням </w:t>
      </w:r>
      <w:r w:rsidR="009B7B75" w:rsidRPr="00F80D35">
        <w:rPr>
          <w:sz w:val="28"/>
          <w:szCs w:val="28"/>
        </w:rPr>
        <w:t xml:space="preserve">Сумської міської ради від </w:t>
      </w:r>
      <w:r w:rsidR="009B7B75">
        <w:rPr>
          <w:sz w:val="28"/>
          <w:szCs w:val="28"/>
        </w:rPr>
        <w:t>19</w:t>
      </w:r>
      <w:r w:rsidR="009B7B75" w:rsidRPr="00F80D35">
        <w:rPr>
          <w:sz w:val="28"/>
          <w:szCs w:val="28"/>
        </w:rPr>
        <w:t xml:space="preserve"> грудня 201</w:t>
      </w:r>
      <w:r w:rsidR="009B7B75">
        <w:rPr>
          <w:sz w:val="28"/>
          <w:szCs w:val="28"/>
        </w:rPr>
        <w:t>8</w:t>
      </w:r>
      <w:r w:rsidR="009B7B75" w:rsidRPr="00F80D35">
        <w:rPr>
          <w:sz w:val="28"/>
          <w:szCs w:val="28"/>
        </w:rPr>
        <w:t xml:space="preserve"> року</w:t>
      </w:r>
      <w:r w:rsidR="009B7B75">
        <w:rPr>
          <w:sz w:val="28"/>
          <w:szCs w:val="28"/>
        </w:rPr>
        <w:t xml:space="preserve"> </w:t>
      </w:r>
      <w:r w:rsidR="009B7B75" w:rsidRPr="00F80D35">
        <w:rPr>
          <w:sz w:val="28"/>
          <w:szCs w:val="28"/>
        </w:rPr>
        <w:t xml:space="preserve">№ </w:t>
      </w:r>
      <w:r w:rsidR="009B7B75">
        <w:rPr>
          <w:sz w:val="28"/>
          <w:szCs w:val="28"/>
        </w:rPr>
        <w:t>4332</w:t>
      </w:r>
      <w:r w:rsidR="009B7B75" w:rsidRPr="00F80D35">
        <w:rPr>
          <w:sz w:val="28"/>
          <w:szCs w:val="28"/>
        </w:rPr>
        <w:t>-МР</w:t>
      </w:r>
      <w:r w:rsidR="009B7B75">
        <w:rPr>
          <w:sz w:val="28"/>
          <w:szCs w:val="28"/>
        </w:rPr>
        <w:t xml:space="preserve"> </w:t>
      </w:r>
      <w:r w:rsidR="004C50C4">
        <w:rPr>
          <w:sz w:val="28"/>
          <w:szCs w:val="28"/>
        </w:rPr>
        <w:t>(зі змінами)</w:t>
      </w:r>
      <w:r w:rsidR="00AA08D7">
        <w:rPr>
          <w:sz w:val="28"/>
          <w:szCs w:val="28"/>
        </w:rPr>
        <w:t>,</w:t>
      </w:r>
      <w:r w:rsidR="009B7B75" w:rsidRPr="00F80D35">
        <w:rPr>
          <w:sz w:val="28"/>
          <w:szCs w:val="28"/>
        </w:rPr>
        <w:t xml:space="preserve"> </w:t>
      </w:r>
      <w:r w:rsidR="009B7B75">
        <w:rPr>
          <w:sz w:val="28"/>
          <w:szCs w:val="28"/>
        </w:rPr>
        <w:t xml:space="preserve">за </w:t>
      </w:r>
      <w:r w:rsidR="009B7B75" w:rsidRPr="00F80D35">
        <w:rPr>
          <w:sz w:val="28"/>
          <w:szCs w:val="28"/>
        </w:rPr>
        <w:t>підсумками 201</w:t>
      </w:r>
      <w:r w:rsidR="009B7B75">
        <w:rPr>
          <w:sz w:val="28"/>
          <w:szCs w:val="28"/>
        </w:rPr>
        <w:t>9</w:t>
      </w:r>
      <w:r w:rsidR="009B7B75" w:rsidRPr="00F80D35">
        <w:rPr>
          <w:sz w:val="28"/>
          <w:szCs w:val="28"/>
        </w:rPr>
        <w:t xml:space="preserve"> року</w:t>
      </w:r>
      <w:r w:rsidR="00395445">
        <w:rPr>
          <w:sz w:val="28"/>
          <w:szCs w:val="28"/>
        </w:rPr>
        <w:t>, прийняти до відома</w:t>
      </w:r>
      <w:r w:rsidR="00B01B09">
        <w:rPr>
          <w:sz w:val="28"/>
          <w:szCs w:val="28"/>
        </w:rPr>
        <w:t xml:space="preserve"> </w:t>
      </w:r>
      <w:r w:rsidR="00395445">
        <w:rPr>
          <w:sz w:val="28"/>
          <w:szCs w:val="28"/>
        </w:rPr>
        <w:t xml:space="preserve"> </w:t>
      </w:r>
      <w:r w:rsidR="00395445" w:rsidRPr="00D86C16">
        <w:rPr>
          <w:sz w:val="28"/>
          <w:szCs w:val="28"/>
        </w:rPr>
        <w:t>(</w:t>
      </w:r>
      <w:r w:rsidR="004C50C4">
        <w:rPr>
          <w:sz w:val="28"/>
          <w:szCs w:val="28"/>
        </w:rPr>
        <w:t>д</w:t>
      </w:r>
      <w:r w:rsidRPr="00D86C16">
        <w:rPr>
          <w:sz w:val="28"/>
          <w:szCs w:val="28"/>
        </w:rPr>
        <w:t>ода</w:t>
      </w:r>
      <w:r w:rsidR="00395445" w:rsidRPr="00D86C16">
        <w:rPr>
          <w:sz w:val="28"/>
          <w:szCs w:val="28"/>
        </w:rPr>
        <w:t>т</w:t>
      </w:r>
      <w:r w:rsidR="001A132E" w:rsidRPr="00D86C16">
        <w:rPr>
          <w:sz w:val="28"/>
          <w:szCs w:val="28"/>
        </w:rPr>
        <w:t>к</w:t>
      </w:r>
      <w:r w:rsidR="00395445" w:rsidRPr="00D86C16">
        <w:rPr>
          <w:sz w:val="28"/>
          <w:szCs w:val="28"/>
        </w:rPr>
        <w:t>и</w:t>
      </w:r>
      <w:r w:rsidR="001A132E" w:rsidRPr="00D86C16">
        <w:rPr>
          <w:sz w:val="28"/>
          <w:szCs w:val="28"/>
        </w:rPr>
        <w:t xml:space="preserve"> 1</w:t>
      </w:r>
      <w:r w:rsidR="00E87F13" w:rsidRPr="00D86C16">
        <w:rPr>
          <w:sz w:val="28"/>
          <w:szCs w:val="28"/>
        </w:rPr>
        <w:t>, 2</w:t>
      </w:r>
      <w:r w:rsidRPr="00D86C16">
        <w:rPr>
          <w:sz w:val="28"/>
          <w:szCs w:val="28"/>
        </w:rPr>
        <w:t xml:space="preserve">). </w:t>
      </w:r>
    </w:p>
    <w:p w:rsidR="00824F21" w:rsidRPr="00D86C16" w:rsidRDefault="00824F21" w:rsidP="00B2217A">
      <w:pPr>
        <w:ind w:right="-144"/>
        <w:jc w:val="both"/>
        <w:rPr>
          <w:sz w:val="28"/>
          <w:szCs w:val="28"/>
        </w:rPr>
      </w:pPr>
      <w:r w:rsidRPr="00D86C16">
        <w:rPr>
          <w:sz w:val="20"/>
          <w:szCs w:val="20"/>
        </w:rPr>
        <w:tab/>
      </w:r>
    </w:p>
    <w:p w:rsidR="00824F21" w:rsidRDefault="00824F21" w:rsidP="000A2957">
      <w:pPr>
        <w:jc w:val="both"/>
        <w:rPr>
          <w:sz w:val="20"/>
          <w:szCs w:val="20"/>
        </w:rPr>
      </w:pPr>
    </w:p>
    <w:p w:rsidR="003635B1" w:rsidRDefault="003635B1" w:rsidP="000A2957">
      <w:pPr>
        <w:jc w:val="both"/>
        <w:rPr>
          <w:sz w:val="20"/>
          <w:szCs w:val="20"/>
        </w:rPr>
      </w:pPr>
    </w:p>
    <w:p w:rsidR="004C50C4" w:rsidRPr="00F80D35" w:rsidRDefault="004C50C4" w:rsidP="000A2957">
      <w:pPr>
        <w:jc w:val="both"/>
        <w:rPr>
          <w:sz w:val="20"/>
          <w:szCs w:val="20"/>
        </w:rPr>
      </w:pPr>
    </w:p>
    <w:p w:rsidR="00824F21" w:rsidRPr="00F80D35" w:rsidRDefault="00824F21" w:rsidP="00B2217A">
      <w:pPr>
        <w:ind w:right="-285"/>
        <w:rPr>
          <w:sz w:val="28"/>
          <w:szCs w:val="28"/>
        </w:rPr>
      </w:pPr>
      <w:r w:rsidRPr="00F80D35">
        <w:rPr>
          <w:sz w:val="28"/>
          <w:szCs w:val="28"/>
        </w:rPr>
        <w:t xml:space="preserve">Сумський міський голова        </w:t>
      </w:r>
      <w:r w:rsidRPr="00F80D35">
        <w:rPr>
          <w:sz w:val="28"/>
          <w:szCs w:val="28"/>
        </w:rPr>
        <w:tab/>
      </w:r>
      <w:r w:rsidRPr="00F80D35">
        <w:rPr>
          <w:sz w:val="28"/>
          <w:szCs w:val="28"/>
        </w:rPr>
        <w:tab/>
        <w:t xml:space="preserve">                                      </w:t>
      </w:r>
      <w:r w:rsidR="00B2217A" w:rsidRPr="00B2217A">
        <w:rPr>
          <w:sz w:val="28"/>
          <w:szCs w:val="28"/>
          <w:lang w:val="ru-RU"/>
        </w:rPr>
        <w:t xml:space="preserve">   </w:t>
      </w:r>
      <w:r w:rsidRPr="00F80D35">
        <w:rPr>
          <w:sz w:val="28"/>
          <w:szCs w:val="28"/>
        </w:rPr>
        <w:t>О.М. Лисенко</w:t>
      </w:r>
    </w:p>
    <w:p w:rsidR="00130699" w:rsidRPr="00F80D35" w:rsidRDefault="00130699" w:rsidP="000A2957">
      <w:pPr>
        <w:rPr>
          <w:bCs/>
        </w:rPr>
      </w:pPr>
    </w:p>
    <w:p w:rsidR="00F8269C" w:rsidRPr="00F8269C" w:rsidRDefault="00824F21" w:rsidP="000A2957">
      <w:pPr>
        <w:rPr>
          <w:bCs/>
        </w:rPr>
      </w:pPr>
      <w:r w:rsidRPr="00F80D35">
        <w:rPr>
          <w:bCs/>
        </w:rPr>
        <w:t xml:space="preserve">Виконавець: </w:t>
      </w:r>
      <w:r w:rsidR="009B7B75">
        <w:rPr>
          <w:bCs/>
        </w:rPr>
        <w:t>Петров А.Є.</w:t>
      </w:r>
    </w:p>
    <w:p w:rsidR="00E94C15" w:rsidRDefault="00E94C15" w:rsidP="000A2957">
      <w:pPr>
        <w:rPr>
          <w:bCs/>
          <w:lang w:eastAsia="ru-RU"/>
        </w:rPr>
      </w:pPr>
      <w:r>
        <w:rPr>
          <w:bCs/>
        </w:rPr>
        <w:t xml:space="preserve">_____________         </w:t>
      </w:r>
    </w:p>
    <w:p w:rsidR="00E94C15" w:rsidRPr="003635B1" w:rsidRDefault="00E94C15" w:rsidP="000A295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Ініціатор розгляду питання – Сумський міський голова.</w:t>
      </w:r>
      <w:r>
        <w:rPr>
          <w:bCs/>
          <w:sz w:val="20"/>
          <w:szCs w:val="20"/>
        </w:rPr>
        <w:br/>
        <w:t>Проект рішення підготовлений відділом з питань надзвичайних ситуацій та цивільного захисту населення.</w:t>
      </w:r>
      <w:r>
        <w:rPr>
          <w:bCs/>
          <w:sz w:val="20"/>
          <w:szCs w:val="20"/>
        </w:rPr>
        <w:br/>
        <w:t>Доповідач : Петров А.Є.</w:t>
      </w:r>
    </w:p>
    <w:p w:rsidR="009B7B75" w:rsidRDefault="00331CDE" w:rsidP="000A2957">
      <w:pPr>
        <w:tabs>
          <w:tab w:val="left" w:pos="2940"/>
          <w:tab w:val="left" w:pos="4872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</w:p>
    <w:p w:rsidR="004C50C4" w:rsidRDefault="00E76A11" w:rsidP="000A2957">
      <w:pPr>
        <w:tabs>
          <w:tab w:val="left" w:pos="2940"/>
          <w:tab w:val="left" w:pos="4872"/>
        </w:tabs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</w:t>
      </w:r>
    </w:p>
    <w:p w:rsidR="00154848" w:rsidRPr="00F80D35" w:rsidRDefault="004C50C4" w:rsidP="000A2957">
      <w:pPr>
        <w:tabs>
          <w:tab w:val="left" w:pos="2940"/>
          <w:tab w:val="left" w:pos="4872"/>
        </w:tabs>
        <w:rPr>
          <w:bCs/>
        </w:rPr>
      </w:pPr>
      <w:r>
        <w:rPr>
          <w:bCs/>
        </w:rPr>
        <w:tab/>
      </w:r>
      <w:r>
        <w:rPr>
          <w:bCs/>
        </w:rPr>
        <w:tab/>
        <w:t xml:space="preserve"> </w:t>
      </w:r>
      <w:r w:rsidR="00A86344" w:rsidRPr="00F80D35">
        <w:rPr>
          <w:bCs/>
        </w:rPr>
        <w:t xml:space="preserve">Додаток </w:t>
      </w:r>
      <w:r w:rsidR="00547D69" w:rsidRPr="00F80D35">
        <w:rPr>
          <w:bCs/>
        </w:rPr>
        <w:t>1</w:t>
      </w:r>
    </w:p>
    <w:p w:rsidR="00A86344" w:rsidRPr="003635B1" w:rsidRDefault="00154848" w:rsidP="000A2957">
      <w:pPr>
        <w:tabs>
          <w:tab w:val="left" w:pos="4253"/>
          <w:tab w:val="left" w:pos="5387"/>
        </w:tabs>
        <w:ind w:left="4956"/>
        <w:jc w:val="both"/>
      </w:pPr>
      <w:r w:rsidRPr="00F80D35">
        <w:t xml:space="preserve">до рішення Сумської міської ради </w:t>
      </w:r>
      <w:r w:rsidRPr="003635B1">
        <w:t>«</w:t>
      </w:r>
      <w:r w:rsidR="00E76A11" w:rsidRPr="00E76A11">
        <w:t xml:space="preserve">Про хід виконання рішення Сумської міської ради від 19 грудня 2018 року         № 4332-МР «Про міську цільову Програму захисту населення і території м. Суми від надзвичайних ситуацій техногенного та природного характеру на </w:t>
      </w:r>
      <w:r w:rsidR="00E76A11" w:rsidRPr="00E76A11">
        <w:rPr>
          <w:bCs/>
        </w:rPr>
        <w:t xml:space="preserve">2019–2021 роки» </w:t>
      </w:r>
      <w:r w:rsidR="00E76A11" w:rsidRPr="00E76A11">
        <w:t>(зі змінами)</w:t>
      </w:r>
      <w:r w:rsidR="00BE764B">
        <w:t>,</w:t>
      </w:r>
      <w:r w:rsidR="00E76A11" w:rsidRPr="00E76A11">
        <w:t xml:space="preserve"> за підсумками 2019 року</w:t>
      </w:r>
      <w:r w:rsidR="003635B1" w:rsidRPr="003635B1">
        <w:t>»</w:t>
      </w:r>
    </w:p>
    <w:p w:rsidR="00C105DA" w:rsidRPr="003635B1" w:rsidRDefault="00C105DA" w:rsidP="000A2957">
      <w:pPr>
        <w:tabs>
          <w:tab w:val="left" w:pos="4253"/>
          <w:tab w:val="left" w:pos="5387"/>
        </w:tabs>
        <w:ind w:left="4956"/>
        <w:jc w:val="both"/>
        <w:rPr>
          <w:bCs/>
        </w:rPr>
      </w:pPr>
      <w:r w:rsidRPr="003635B1">
        <w:t xml:space="preserve">від </w:t>
      </w:r>
      <w:r w:rsidR="00506C3D" w:rsidRPr="003635B1">
        <w:t>______________</w:t>
      </w:r>
      <w:r w:rsidRPr="003635B1">
        <w:t xml:space="preserve"> року № </w:t>
      </w:r>
      <w:r w:rsidR="00506C3D" w:rsidRPr="003635B1">
        <w:t>_______</w:t>
      </w:r>
      <w:r w:rsidRPr="003635B1">
        <w:t>-МР</w:t>
      </w:r>
    </w:p>
    <w:p w:rsidR="00154848" w:rsidRPr="003635B1" w:rsidRDefault="00C105DA" w:rsidP="000A2957">
      <w:pPr>
        <w:tabs>
          <w:tab w:val="left" w:pos="2940"/>
          <w:tab w:val="left" w:pos="4872"/>
        </w:tabs>
        <w:jc w:val="center"/>
        <w:rPr>
          <w:b/>
          <w:bCs/>
        </w:rPr>
      </w:pPr>
      <w:r w:rsidRPr="003635B1">
        <w:rPr>
          <w:b/>
          <w:bCs/>
        </w:rPr>
        <w:t xml:space="preserve">     </w:t>
      </w:r>
    </w:p>
    <w:p w:rsidR="00824F21" w:rsidRPr="00F80D35" w:rsidRDefault="009842F1" w:rsidP="000A2957">
      <w:pPr>
        <w:tabs>
          <w:tab w:val="left" w:pos="2940"/>
          <w:tab w:val="left" w:pos="487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Інформація про хід виконання</w:t>
      </w:r>
    </w:p>
    <w:p w:rsidR="00824F21" w:rsidRPr="00F80D35" w:rsidRDefault="00E76A11" w:rsidP="000A2957">
      <w:pPr>
        <w:widowControl w:val="0"/>
        <w:tabs>
          <w:tab w:val="left" w:pos="48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міської цільової Програми  </w:t>
      </w:r>
      <w:r w:rsidRPr="00F80D35">
        <w:rPr>
          <w:sz w:val="28"/>
          <w:szCs w:val="28"/>
        </w:rPr>
        <w:t xml:space="preserve">захисту населення і території </w:t>
      </w:r>
      <w:r w:rsidR="0089572B">
        <w:rPr>
          <w:sz w:val="28"/>
          <w:szCs w:val="28"/>
        </w:rPr>
        <w:t xml:space="preserve">  </w:t>
      </w:r>
      <w:r w:rsidRPr="00F80D35">
        <w:rPr>
          <w:sz w:val="28"/>
          <w:szCs w:val="28"/>
        </w:rPr>
        <w:t xml:space="preserve">м. Суми від надзвичайних ситуацій техногенного та природного характеру на </w:t>
      </w:r>
      <w:r w:rsidRPr="00F80D35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19</w:t>
      </w:r>
      <w:r w:rsidRPr="00F80D35">
        <w:rPr>
          <w:bCs/>
          <w:sz w:val="28"/>
          <w:szCs w:val="28"/>
        </w:rPr>
        <w:t>–20</w:t>
      </w:r>
      <w:r>
        <w:rPr>
          <w:bCs/>
          <w:sz w:val="28"/>
          <w:szCs w:val="28"/>
        </w:rPr>
        <w:t>21</w:t>
      </w:r>
      <w:r w:rsidRPr="00F80D35">
        <w:rPr>
          <w:bCs/>
          <w:sz w:val="28"/>
          <w:szCs w:val="28"/>
        </w:rPr>
        <w:t xml:space="preserve"> роки</w:t>
      </w:r>
      <w:r w:rsidRPr="000E7CD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затвердженої рішенням </w:t>
      </w:r>
      <w:r w:rsidRPr="00F80D35">
        <w:rPr>
          <w:sz w:val="28"/>
          <w:szCs w:val="28"/>
        </w:rPr>
        <w:t xml:space="preserve">Сумської міської ради від </w:t>
      </w:r>
      <w:r>
        <w:rPr>
          <w:sz w:val="28"/>
          <w:szCs w:val="28"/>
        </w:rPr>
        <w:t>19</w:t>
      </w:r>
      <w:r w:rsidRPr="00F80D35">
        <w:rPr>
          <w:sz w:val="28"/>
          <w:szCs w:val="28"/>
        </w:rPr>
        <w:t xml:space="preserve"> грудня 201</w:t>
      </w:r>
      <w:r>
        <w:rPr>
          <w:sz w:val="28"/>
          <w:szCs w:val="28"/>
        </w:rPr>
        <w:t>8</w:t>
      </w:r>
      <w:r w:rsidRPr="00F80D35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</w:t>
      </w:r>
      <w:r w:rsidRPr="00F80D35">
        <w:rPr>
          <w:sz w:val="28"/>
          <w:szCs w:val="28"/>
        </w:rPr>
        <w:t xml:space="preserve">№ </w:t>
      </w:r>
      <w:r>
        <w:rPr>
          <w:sz w:val="28"/>
          <w:szCs w:val="28"/>
        </w:rPr>
        <w:t>4332</w:t>
      </w:r>
      <w:r w:rsidRPr="00F80D35">
        <w:rPr>
          <w:sz w:val="28"/>
          <w:szCs w:val="28"/>
        </w:rPr>
        <w:t>-МР</w:t>
      </w:r>
      <w:r>
        <w:rPr>
          <w:sz w:val="28"/>
          <w:szCs w:val="28"/>
        </w:rPr>
        <w:t xml:space="preserve"> </w:t>
      </w:r>
      <w:r w:rsidR="00006EC7">
        <w:rPr>
          <w:sz w:val="28"/>
          <w:szCs w:val="28"/>
        </w:rPr>
        <w:t>(зі змінами)</w:t>
      </w:r>
      <w:r w:rsidR="00AA08D7">
        <w:rPr>
          <w:sz w:val="28"/>
          <w:szCs w:val="28"/>
        </w:rPr>
        <w:t xml:space="preserve"> (далі – Програма),</w:t>
      </w:r>
      <w:r w:rsidRPr="00F80D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Pr="00F80D35">
        <w:rPr>
          <w:sz w:val="28"/>
          <w:szCs w:val="28"/>
        </w:rPr>
        <w:t>підсумками 201</w:t>
      </w:r>
      <w:r>
        <w:rPr>
          <w:sz w:val="28"/>
          <w:szCs w:val="28"/>
        </w:rPr>
        <w:t>9</w:t>
      </w:r>
      <w:r w:rsidRPr="00F80D35">
        <w:rPr>
          <w:sz w:val="28"/>
          <w:szCs w:val="28"/>
        </w:rPr>
        <w:t xml:space="preserve"> року</w:t>
      </w:r>
      <w:r w:rsidR="00824F21" w:rsidRPr="00F80D35">
        <w:rPr>
          <w:sz w:val="28"/>
          <w:szCs w:val="28"/>
        </w:rPr>
        <w:t>.</w:t>
      </w:r>
    </w:p>
    <w:p w:rsidR="00824F21" w:rsidRPr="00F80D35" w:rsidRDefault="00824F21" w:rsidP="000A2957">
      <w:pPr>
        <w:ind w:firstLine="851"/>
        <w:jc w:val="both"/>
        <w:rPr>
          <w:bCs/>
          <w:sz w:val="28"/>
          <w:szCs w:val="28"/>
        </w:rPr>
      </w:pPr>
      <w:r w:rsidRPr="00F80D35">
        <w:rPr>
          <w:sz w:val="28"/>
          <w:szCs w:val="26"/>
        </w:rPr>
        <w:t xml:space="preserve">З метою </w:t>
      </w:r>
      <w:r w:rsidRPr="00F80D35">
        <w:rPr>
          <w:sz w:val="28"/>
          <w:szCs w:val="28"/>
        </w:rPr>
        <w:t>удосконалення Сумської міської ланки територіальної підсистеми єдиної державної системи цивільного захисту, створеної рішенням виконавчого комітету Сумської міської ради від 16.06.2015  № 288</w:t>
      </w:r>
      <w:r w:rsidR="00AA08D7">
        <w:rPr>
          <w:sz w:val="28"/>
          <w:szCs w:val="28"/>
        </w:rPr>
        <w:t>,</w:t>
      </w:r>
      <w:r w:rsidRPr="00F80D35">
        <w:rPr>
          <w:sz w:val="28"/>
          <w:szCs w:val="28"/>
        </w:rPr>
        <w:t xml:space="preserve"> щодо забезпечення належного рівня захисту населення від надзвичайних ситуацій техногенного та природного характеру на території міста, рішенням Сумської міської ради від </w:t>
      </w:r>
      <w:r w:rsidR="0089572B">
        <w:rPr>
          <w:sz w:val="28"/>
          <w:szCs w:val="28"/>
        </w:rPr>
        <w:t>19</w:t>
      </w:r>
      <w:r w:rsidRPr="00F80D35">
        <w:rPr>
          <w:sz w:val="28"/>
          <w:szCs w:val="28"/>
        </w:rPr>
        <w:t xml:space="preserve"> грудня 201</w:t>
      </w:r>
      <w:r w:rsidR="0089572B">
        <w:rPr>
          <w:sz w:val="28"/>
          <w:szCs w:val="28"/>
        </w:rPr>
        <w:t>8</w:t>
      </w:r>
      <w:r w:rsidRPr="00F80D35">
        <w:rPr>
          <w:sz w:val="28"/>
          <w:szCs w:val="28"/>
        </w:rPr>
        <w:t xml:space="preserve"> року № </w:t>
      </w:r>
      <w:r w:rsidR="0089572B">
        <w:rPr>
          <w:sz w:val="28"/>
          <w:szCs w:val="28"/>
        </w:rPr>
        <w:t>4332</w:t>
      </w:r>
      <w:r w:rsidRPr="00F80D35">
        <w:rPr>
          <w:sz w:val="28"/>
          <w:szCs w:val="28"/>
        </w:rPr>
        <w:t xml:space="preserve">-МР була затверджена міська цільова Програма захисту населення і території м. Суми від надзвичайних ситуацій техногенного та природного характеру на </w:t>
      </w:r>
      <w:r w:rsidRPr="00F80D35">
        <w:rPr>
          <w:bCs/>
          <w:sz w:val="28"/>
          <w:szCs w:val="28"/>
        </w:rPr>
        <w:t>201</w:t>
      </w:r>
      <w:r w:rsidR="0089572B">
        <w:rPr>
          <w:bCs/>
          <w:sz w:val="28"/>
          <w:szCs w:val="28"/>
        </w:rPr>
        <w:t>9</w:t>
      </w:r>
      <w:r w:rsidRPr="00F80D35">
        <w:rPr>
          <w:bCs/>
          <w:sz w:val="28"/>
          <w:szCs w:val="28"/>
        </w:rPr>
        <w:t>–20</w:t>
      </w:r>
      <w:r w:rsidR="0089572B">
        <w:rPr>
          <w:bCs/>
          <w:sz w:val="28"/>
          <w:szCs w:val="28"/>
        </w:rPr>
        <w:t xml:space="preserve">21 </w:t>
      </w:r>
      <w:r w:rsidRPr="00F80D35">
        <w:rPr>
          <w:bCs/>
          <w:sz w:val="28"/>
          <w:szCs w:val="28"/>
        </w:rPr>
        <w:t>роки.</w:t>
      </w:r>
    </w:p>
    <w:p w:rsidR="00824F21" w:rsidRPr="00F80D35" w:rsidRDefault="00824F21" w:rsidP="000A2957">
      <w:pPr>
        <w:ind w:firstLine="851"/>
        <w:jc w:val="both"/>
        <w:rPr>
          <w:bCs/>
          <w:sz w:val="28"/>
          <w:szCs w:val="28"/>
        </w:rPr>
      </w:pPr>
    </w:p>
    <w:p w:rsidR="00824F21" w:rsidRPr="00F80D35" w:rsidRDefault="00F42C26" w:rsidP="000A2957">
      <w:pPr>
        <w:ind w:firstLine="6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Основні завдання</w:t>
      </w:r>
      <w:r w:rsidR="00824F21" w:rsidRPr="00F80D35">
        <w:rPr>
          <w:b/>
          <w:sz w:val="28"/>
          <w:szCs w:val="28"/>
        </w:rPr>
        <w:t xml:space="preserve"> Програми:</w:t>
      </w:r>
    </w:p>
    <w:p w:rsidR="00824F21" w:rsidRDefault="0089572B" w:rsidP="000A29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824F21" w:rsidRPr="00F80D35">
        <w:rPr>
          <w:bCs/>
          <w:sz w:val="28"/>
          <w:szCs w:val="28"/>
        </w:rPr>
        <w:t xml:space="preserve">. Накопичення засобів індивідуального захисту </w:t>
      </w:r>
      <w:r>
        <w:rPr>
          <w:bCs/>
          <w:sz w:val="28"/>
          <w:szCs w:val="28"/>
        </w:rPr>
        <w:t xml:space="preserve">(ЗІЗ) </w:t>
      </w:r>
      <w:r w:rsidR="00824F21" w:rsidRPr="00F80D35">
        <w:rPr>
          <w:bCs/>
          <w:sz w:val="28"/>
          <w:szCs w:val="28"/>
        </w:rPr>
        <w:t>органів дихання від сильнодіючих</w:t>
      </w:r>
      <w:r w:rsidR="003D5232" w:rsidRPr="0089572B">
        <w:rPr>
          <w:bCs/>
          <w:sz w:val="28"/>
          <w:szCs w:val="28"/>
        </w:rPr>
        <w:t xml:space="preserve"> </w:t>
      </w:r>
      <w:r w:rsidR="00824F21" w:rsidRPr="00F80D35">
        <w:rPr>
          <w:bCs/>
          <w:sz w:val="28"/>
          <w:szCs w:val="28"/>
        </w:rPr>
        <w:t>отруйних та небезпечних речовин для забезпечення непрацюючого населення.</w:t>
      </w:r>
    </w:p>
    <w:p w:rsidR="0089572B" w:rsidRDefault="0089572B" w:rsidP="000A295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A85FEE">
        <w:rPr>
          <w:sz w:val="28"/>
          <w:szCs w:val="28"/>
        </w:rPr>
        <w:t>Накопичення засобів індивідуального захисту (ЗІЗ) органів дихання для забезпечення працівників виконавчих органів Сумської міської ради.</w:t>
      </w:r>
    </w:p>
    <w:p w:rsidR="007E611E" w:rsidRPr="007E611E" w:rsidRDefault="007E611E" w:rsidP="000A2957">
      <w:pPr>
        <w:jc w:val="both"/>
        <w:rPr>
          <w:bCs/>
          <w:sz w:val="28"/>
          <w:szCs w:val="28"/>
        </w:rPr>
      </w:pPr>
      <w:r w:rsidRPr="007E611E">
        <w:rPr>
          <w:sz w:val="28"/>
          <w:szCs w:val="28"/>
          <w:lang w:val="ru-RU"/>
        </w:rPr>
        <w:t xml:space="preserve">3. </w:t>
      </w:r>
      <w:r>
        <w:rPr>
          <w:sz w:val="28"/>
          <w:szCs w:val="28"/>
        </w:rPr>
        <w:t>Забезпечення утилізації небезпечних речовин виявлених на території міста Суми.</w:t>
      </w:r>
    </w:p>
    <w:p w:rsidR="00824F21" w:rsidRDefault="007E611E" w:rsidP="000A295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153A">
        <w:rPr>
          <w:sz w:val="28"/>
          <w:szCs w:val="28"/>
        </w:rPr>
        <w:t xml:space="preserve">. </w:t>
      </w:r>
      <w:r w:rsidR="00824F21" w:rsidRPr="00F80D35">
        <w:rPr>
          <w:sz w:val="28"/>
          <w:szCs w:val="28"/>
        </w:rPr>
        <w:t>Утримання міського захищеного пункту управління.</w:t>
      </w:r>
    </w:p>
    <w:p w:rsidR="007E611E" w:rsidRPr="00F80D35" w:rsidRDefault="007E611E" w:rsidP="000A29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Капітальний ремонт міського захищеного пункту управління. </w:t>
      </w:r>
    </w:p>
    <w:p w:rsidR="00824F21" w:rsidRPr="00F80D35" w:rsidRDefault="007E611E" w:rsidP="000A295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1153A">
        <w:rPr>
          <w:sz w:val="28"/>
          <w:szCs w:val="28"/>
        </w:rPr>
        <w:t xml:space="preserve">. </w:t>
      </w:r>
      <w:r>
        <w:rPr>
          <w:sz w:val="28"/>
          <w:szCs w:val="28"/>
        </w:rPr>
        <w:t>Створення</w:t>
      </w:r>
      <w:r w:rsidR="00824F21" w:rsidRPr="00F80D35">
        <w:rPr>
          <w:sz w:val="28"/>
          <w:szCs w:val="28"/>
        </w:rPr>
        <w:t xml:space="preserve"> матеріально-технічного резерву.</w:t>
      </w:r>
    </w:p>
    <w:p w:rsidR="00824F21" w:rsidRPr="00F80D35" w:rsidRDefault="007E611E" w:rsidP="000A295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1153A">
        <w:rPr>
          <w:sz w:val="28"/>
          <w:szCs w:val="28"/>
        </w:rPr>
        <w:t xml:space="preserve">. </w:t>
      </w:r>
      <w:r w:rsidR="00824F21" w:rsidRPr="00F80D35">
        <w:rPr>
          <w:sz w:val="28"/>
          <w:szCs w:val="28"/>
        </w:rPr>
        <w:t>Утримання існуючої системи оповіщення населення міста про загрозу або виникнення надзвичайних ситуацій.</w:t>
      </w:r>
    </w:p>
    <w:p w:rsidR="00824F21" w:rsidRPr="00F80D35" w:rsidRDefault="007E611E" w:rsidP="000A295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1153A">
        <w:rPr>
          <w:sz w:val="28"/>
          <w:szCs w:val="28"/>
        </w:rPr>
        <w:t xml:space="preserve">. </w:t>
      </w:r>
      <w:r>
        <w:rPr>
          <w:sz w:val="28"/>
          <w:szCs w:val="28"/>
        </w:rPr>
        <w:t>Б</w:t>
      </w:r>
      <w:r w:rsidRPr="00F80D35">
        <w:rPr>
          <w:sz w:val="28"/>
          <w:szCs w:val="28"/>
        </w:rPr>
        <w:t xml:space="preserve">удівництво </w:t>
      </w:r>
      <w:r>
        <w:rPr>
          <w:sz w:val="28"/>
          <w:szCs w:val="28"/>
        </w:rPr>
        <w:t xml:space="preserve">нової </w:t>
      </w:r>
      <w:r w:rsidRPr="00F80D35">
        <w:rPr>
          <w:sz w:val="28"/>
          <w:szCs w:val="28"/>
        </w:rPr>
        <w:t>місцевої автоматизованої системи централізованого оповіщення про загрозу або виникнення надзвичайних ситуацій у м</w:t>
      </w:r>
      <w:r>
        <w:rPr>
          <w:sz w:val="28"/>
          <w:szCs w:val="28"/>
        </w:rPr>
        <w:t>істі</w:t>
      </w:r>
      <w:r w:rsidRPr="00F80D35">
        <w:rPr>
          <w:sz w:val="28"/>
          <w:szCs w:val="28"/>
        </w:rPr>
        <w:t xml:space="preserve"> Суми</w:t>
      </w:r>
      <w:r w:rsidR="00824F21" w:rsidRPr="00F80D35">
        <w:rPr>
          <w:sz w:val="28"/>
          <w:szCs w:val="28"/>
        </w:rPr>
        <w:t>.</w:t>
      </w:r>
    </w:p>
    <w:p w:rsidR="00824F21" w:rsidRDefault="007E611E" w:rsidP="000A295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1153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Утримання нової </w:t>
      </w:r>
      <w:r w:rsidRPr="00F80D35">
        <w:rPr>
          <w:sz w:val="28"/>
          <w:szCs w:val="28"/>
        </w:rPr>
        <w:t>місцевої автоматизованої системи централізованого оповіщення про загрозу або виникнення надзвичайних ситуацій у м</w:t>
      </w:r>
      <w:r>
        <w:rPr>
          <w:sz w:val="28"/>
          <w:szCs w:val="28"/>
        </w:rPr>
        <w:t>істі</w:t>
      </w:r>
      <w:r w:rsidRPr="00F80D35">
        <w:rPr>
          <w:sz w:val="28"/>
          <w:szCs w:val="28"/>
        </w:rPr>
        <w:t xml:space="preserve"> Суми</w:t>
      </w:r>
      <w:r w:rsidR="00506C3D" w:rsidRPr="00A85FEE">
        <w:rPr>
          <w:sz w:val="28"/>
          <w:szCs w:val="28"/>
        </w:rPr>
        <w:t>.</w:t>
      </w:r>
    </w:p>
    <w:p w:rsidR="0089572B" w:rsidRPr="00A85FEE" w:rsidRDefault="0089572B" w:rsidP="000A29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F80D35">
        <w:rPr>
          <w:bCs/>
          <w:sz w:val="28"/>
          <w:szCs w:val="28"/>
        </w:rPr>
        <w:t>Створення міського страхового фонду документації</w:t>
      </w:r>
    </w:p>
    <w:p w:rsidR="000A2957" w:rsidRDefault="000A2957" w:rsidP="000A2957">
      <w:pPr>
        <w:ind w:firstLine="654"/>
        <w:jc w:val="center"/>
        <w:rPr>
          <w:b/>
          <w:sz w:val="28"/>
        </w:rPr>
      </w:pPr>
    </w:p>
    <w:p w:rsidR="000A2957" w:rsidRDefault="000A2957" w:rsidP="000A2957">
      <w:pPr>
        <w:ind w:firstLine="654"/>
        <w:jc w:val="center"/>
        <w:rPr>
          <w:b/>
          <w:sz w:val="28"/>
        </w:rPr>
      </w:pPr>
    </w:p>
    <w:p w:rsidR="00C23BF4" w:rsidRDefault="00C23BF4" w:rsidP="000A2957">
      <w:pPr>
        <w:ind w:firstLine="654"/>
        <w:jc w:val="center"/>
        <w:rPr>
          <w:b/>
          <w:sz w:val="28"/>
        </w:rPr>
      </w:pPr>
    </w:p>
    <w:p w:rsidR="00154848" w:rsidRDefault="00824F21" w:rsidP="000A2957">
      <w:pPr>
        <w:ind w:firstLine="654"/>
        <w:jc w:val="center"/>
        <w:rPr>
          <w:b/>
          <w:sz w:val="28"/>
          <w:szCs w:val="26"/>
        </w:rPr>
      </w:pPr>
      <w:r w:rsidRPr="00F80D35">
        <w:rPr>
          <w:b/>
          <w:sz w:val="28"/>
        </w:rPr>
        <w:lastRenderedPageBreak/>
        <w:t xml:space="preserve">Програмою передбачене ресурсне забезпечення міської цільової Програми  </w:t>
      </w:r>
      <w:r w:rsidRPr="00F80D35">
        <w:rPr>
          <w:b/>
          <w:sz w:val="28"/>
          <w:szCs w:val="28"/>
        </w:rPr>
        <w:t xml:space="preserve">захисту  населення  і території </w:t>
      </w:r>
      <w:r w:rsidRPr="00F80D35">
        <w:rPr>
          <w:b/>
          <w:sz w:val="28"/>
          <w:szCs w:val="26"/>
        </w:rPr>
        <w:t xml:space="preserve">м. Суми </w:t>
      </w:r>
      <w:r w:rsidRPr="00F80D35">
        <w:rPr>
          <w:b/>
          <w:sz w:val="28"/>
          <w:szCs w:val="28"/>
        </w:rPr>
        <w:t>від надзвичайних ситуацій техногенного та природного характеру на 20</w:t>
      </w:r>
      <w:r w:rsidR="00C23BF4">
        <w:rPr>
          <w:b/>
          <w:sz w:val="28"/>
          <w:szCs w:val="28"/>
        </w:rPr>
        <w:t>19</w:t>
      </w:r>
      <w:r w:rsidRPr="00F80D35">
        <w:rPr>
          <w:b/>
          <w:sz w:val="28"/>
          <w:szCs w:val="28"/>
        </w:rPr>
        <w:t>-20</w:t>
      </w:r>
      <w:r w:rsidR="00C23BF4">
        <w:rPr>
          <w:b/>
          <w:sz w:val="28"/>
          <w:szCs w:val="28"/>
        </w:rPr>
        <w:t>21</w:t>
      </w:r>
      <w:r w:rsidRPr="00F80D35">
        <w:rPr>
          <w:b/>
          <w:sz w:val="28"/>
          <w:szCs w:val="28"/>
        </w:rPr>
        <w:t xml:space="preserve"> роки</w:t>
      </w:r>
      <w:r w:rsidR="00A86344" w:rsidRPr="00F80D35">
        <w:rPr>
          <w:b/>
          <w:sz w:val="28"/>
          <w:szCs w:val="26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0"/>
        <w:gridCol w:w="1858"/>
        <w:gridCol w:w="1701"/>
        <w:gridCol w:w="1984"/>
        <w:gridCol w:w="1843"/>
      </w:tblGrid>
      <w:tr w:rsidR="002E3D05" w:rsidRPr="002E3D05" w:rsidTr="00253F50">
        <w:trPr>
          <w:cantSplit/>
          <w:trHeight w:val="270"/>
        </w:trPr>
        <w:tc>
          <w:tcPr>
            <w:tcW w:w="2390" w:type="dxa"/>
            <w:vMerge w:val="restart"/>
          </w:tcPr>
          <w:p w:rsidR="002E3D05" w:rsidRPr="002E3D05" w:rsidRDefault="002E3D05" w:rsidP="005A0B15">
            <w:pPr>
              <w:jc w:val="both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 xml:space="preserve">Обсяг коштів, які пропонується залучити на виконання </w:t>
            </w:r>
            <w:r w:rsidR="005A0B15">
              <w:rPr>
                <w:b/>
                <w:lang w:eastAsia="ru-RU"/>
              </w:rPr>
              <w:t>П</w:t>
            </w:r>
            <w:r w:rsidRPr="002E3D05">
              <w:rPr>
                <w:b/>
                <w:lang w:eastAsia="ru-RU"/>
              </w:rPr>
              <w:t>рограми</w:t>
            </w:r>
          </w:p>
        </w:tc>
        <w:tc>
          <w:tcPr>
            <w:tcW w:w="7386" w:type="dxa"/>
            <w:gridSpan w:val="4"/>
            <w:vAlign w:val="center"/>
          </w:tcPr>
          <w:p w:rsidR="002E3D05" w:rsidRPr="002E3D05" w:rsidRDefault="002E3D05" w:rsidP="002E3D05">
            <w:pPr>
              <w:keepNext/>
              <w:keepLines/>
              <w:spacing w:before="40"/>
              <w:jc w:val="center"/>
              <w:outlineLvl w:val="2"/>
              <w:rPr>
                <w:rFonts w:eastAsiaTheme="majorEastAsia"/>
                <w:b/>
                <w:lang w:val="ru-RU" w:eastAsia="ru-RU"/>
              </w:rPr>
            </w:pPr>
            <w:proofErr w:type="spellStart"/>
            <w:r w:rsidRPr="002E3D05">
              <w:rPr>
                <w:rFonts w:eastAsiaTheme="majorEastAsia"/>
                <w:b/>
                <w:lang w:val="ru-RU" w:eastAsia="ru-RU"/>
              </w:rPr>
              <w:t>Виконання</w:t>
            </w:r>
            <w:proofErr w:type="spellEnd"/>
            <w:r w:rsidRPr="002E3D05">
              <w:rPr>
                <w:rFonts w:eastAsiaTheme="majorEastAsia"/>
                <w:b/>
                <w:lang w:val="ru-RU" w:eastAsia="ru-RU"/>
              </w:rPr>
              <w:t xml:space="preserve"> </w:t>
            </w:r>
            <w:proofErr w:type="spellStart"/>
            <w:r w:rsidRPr="002E3D05">
              <w:rPr>
                <w:rFonts w:eastAsiaTheme="majorEastAsia"/>
                <w:b/>
                <w:lang w:val="ru-RU" w:eastAsia="ru-RU"/>
              </w:rPr>
              <w:t>Програми</w:t>
            </w:r>
            <w:proofErr w:type="spellEnd"/>
            <w:r w:rsidRPr="002E3D05">
              <w:rPr>
                <w:rFonts w:eastAsiaTheme="majorEastAsia"/>
                <w:b/>
                <w:lang w:val="ru-RU" w:eastAsia="ru-RU"/>
              </w:rPr>
              <w:t xml:space="preserve"> за роками (</w:t>
            </w:r>
            <w:r w:rsidRPr="002E3D05">
              <w:rPr>
                <w:rFonts w:eastAsiaTheme="majorEastAsia"/>
                <w:b/>
                <w:lang w:eastAsia="ru-RU"/>
              </w:rPr>
              <w:t xml:space="preserve">тис. </w:t>
            </w:r>
            <w:r w:rsidRPr="002E3D05">
              <w:rPr>
                <w:rFonts w:eastAsiaTheme="majorEastAsia"/>
                <w:b/>
                <w:lang w:val="ru-RU" w:eastAsia="ru-RU"/>
              </w:rPr>
              <w:t>грн.)</w:t>
            </w:r>
          </w:p>
        </w:tc>
      </w:tr>
      <w:tr w:rsidR="002E3D05" w:rsidRPr="002E3D05" w:rsidTr="00253F50">
        <w:trPr>
          <w:cantSplit/>
          <w:trHeight w:val="648"/>
        </w:trPr>
        <w:tc>
          <w:tcPr>
            <w:tcW w:w="2390" w:type="dxa"/>
            <w:vMerge/>
          </w:tcPr>
          <w:p w:rsidR="002E3D05" w:rsidRPr="002E3D05" w:rsidRDefault="002E3D05" w:rsidP="002E3D05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1858" w:type="dxa"/>
          </w:tcPr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val="ru-RU" w:eastAsia="ru-RU"/>
              </w:rPr>
            </w:pPr>
            <w:r w:rsidRPr="002E3D05">
              <w:rPr>
                <w:b/>
                <w:lang w:eastAsia="ru-RU"/>
              </w:rPr>
              <w:t>2019 рік</w:t>
            </w:r>
          </w:p>
        </w:tc>
        <w:tc>
          <w:tcPr>
            <w:tcW w:w="1701" w:type="dxa"/>
            <w:tcBorders>
              <w:bottom w:val="nil"/>
            </w:tcBorders>
          </w:tcPr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2020 рік</w:t>
            </w:r>
          </w:p>
        </w:tc>
        <w:tc>
          <w:tcPr>
            <w:tcW w:w="1984" w:type="dxa"/>
            <w:tcBorders>
              <w:top w:val="nil"/>
            </w:tcBorders>
          </w:tcPr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2021 рік</w:t>
            </w:r>
          </w:p>
        </w:tc>
        <w:tc>
          <w:tcPr>
            <w:tcW w:w="1843" w:type="dxa"/>
            <w:tcBorders>
              <w:bottom w:val="nil"/>
            </w:tcBorders>
          </w:tcPr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Усього витрат на виконання програми</w:t>
            </w:r>
          </w:p>
        </w:tc>
      </w:tr>
      <w:tr w:rsidR="002E3D05" w:rsidRPr="002E3D05" w:rsidTr="00253F50">
        <w:trPr>
          <w:trHeight w:val="679"/>
        </w:trPr>
        <w:tc>
          <w:tcPr>
            <w:tcW w:w="2390" w:type="dxa"/>
          </w:tcPr>
          <w:p w:rsidR="002E3D05" w:rsidRPr="002E3D05" w:rsidRDefault="002E3D05" w:rsidP="002E3D05">
            <w:pPr>
              <w:jc w:val="both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Всього:</w:t>
            </w:r>
          </w:p>
          <w:p w:rsidR="002E3D05" w:rsidRPr="002E3D05" w:rsidRDefault="002E3D05" w:rsidP="002E3D05">
            <w:pPr>
              <w:jc w:val="both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Міський бюджет</w:t>
            </w:r>
          </w:p>
          <w:p w:rsidR="002E3D05" w:rsidRPr="002E3D05" w:rsidRDefault="002E3D05" w:rsidP="002E3D05">
            <w:pPr>
              <w:jc w:val="both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both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 xml:space="preserve">Бюджет Сумської міської об’єднаної територіальної громади, </w:t>
            </w:r>
          </w:p>
          <w:p w:rsidR="002E3D05" w:rsidRPr="002E3D05" w:rsidRDefault="002E3D05" w:rsidP="002E3D05">
            <w:pPr>
              <w:jc w:val="both"/>
              <w:rPr>
                <w:b/>
                <w:lang w:eastAsia="ru-RU"/>
              </w:rPr>
            </w:pPr>
            <w:r w:rsidRPr="002E3D05">
              <w:rPr>
                <w:lang w:eastAsia="ru-RU"/>
              </w:rPr>
              <w:t>в тому числі</w:t>
            </w:r>
            <w:r w:rsidRPr="002E3D05">
              <w:rPr>
                <w:b/>
                <w:lang w:eastAsia="ru-RU"/>
              </w:rPr>
              <w:t>:</w:t>
            </w:r>
          </w:p>
          <w:p w:rsidR="002E3D05" w:rsidRPr="002E3D05" w:rsidRDefault="002E3D05" w:rsidP="002E3D05">
            <w:pPr>
              <w:jc w:val="both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загальний фонд</w:t>
            </w:r>
          </w:p>
          <w:p w:rsidR="002E3D05" w:rsidRPr="002E3D05" w:rsidRDefault="002E3D05" w:rsidP="002E3D05">
            <w:pPr>
              <w:jc w:val="both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both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спеціальний фонд</w:t>
            </w:r>
          </w:p>
        </w:tc>
        <w:tc>
          <w:tcPr>
            <w:tcW w:w="1858" w:type="dxa"/>
          </w:tcPr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val="en-US" w:eastAsia="ru-RU"/>
              </w:rPr>
            </w:pPr>
            <w:r w:rsidRPr="002E3D05">
              <w:rPr>
                <w:b/>
                <w:lang w:eastAsia="ru-RU"/>
              </w:rPr>
              <w:t>29 055,089</w:t>
            </w: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21 095,589</w:t>
            </w: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7 959.5</w:t>
            </w:r>
          </w:p>
        </w:tc>
        <w:tc>
          <w:tcPr>
            <w:tcW w:w="1701" w:type="dxa"/>
          </w:tcPr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28 027,7</w:t>
            </w: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25 668,3 </w:t>
            </w: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2 359,4</w:t>
            </w:r>
          </w:p>
        </w:tc>
        <w:tc>
          <w:tcPr>
            <w:tcW w:w="1984" w:type="dxa"/>
          </w:tcPr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20 441,5</w:t>
            </w: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20 441,5</w:t>
            </w: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-</w:t>
            </w:r>
          </w:p>
        </w:tc>
        <w:tc>
          <w:tcPr>
            <w:tcW w:w="1843" w:type="dxa"/>
          </w:tcPr>
          <w:p w:rsidR="002E3D05" w:rsidRPr="002E3D05" w:rsidRDefault="002E3D05" w:rsidP="002E3D05">
            <w:pPr>
              <w:jc w:val="center"/>
              <w:rPr>
                <w:b/>
                <w:bCs/>
                <w:lang w:eastAsia="ru-RU"/>
              </w:rPr>
            </w:pPr>
            <w:r w:rsidRPr="002E3D05">
              <w:rPr>
                <w:b/>
                <w:bCs/>
                <w:lang w:eastAsia="ru-RU"/>
              </w:rPr>
              <w:t>77 524,289</w:t>
            </w:r>
          </w:p>
          <w:p w:rsidR="002E3D05" w:rsidRPr="002E3D05" w:rsidRDefault="002E3D05" w:rsidP="002E3D05">
            <w:pPr>
              <w:jc w:val="center"/>
              <w:rPr>
                <w:b/>
                <w:lang w:val="en-US" w:eastAsia="ru-RU"/>
              </w:rPr>
            </w:pPr>
            <w:r w:rsidRPr="002E3D05">
              <w:rPr>
                <w:b/>
                <w:lang w:eastAsia="ru-RU"/>
              </w:rPr>
              <w:t>29 055,089</w:t>
            </w:r>
          </w:p>
          <w:p w:rsidR="002E3D05" w:rsidRPr="002E3D05" w:rsidRDefault="002E3D05" w:rsidP="002E3D05">
            <w:pPr>
              <w:jc w:val="center"/>
              <w:rPr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48 469,2</w:t>
            </w: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val="ru-RU" w:eastAsia="ru-RU"/>
              </w:rPr>
            </w:pPr>
            <w:r w:rsidRPr="002E3D05">
              <w:rPr>
                <w:b/>
                <w:lang w:eastAsia="ru-RU"/>
              </w:rPr>
              <w:t>67 205,389</w:t>
            </w: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10 318,9</w:t>
            </w:r>
          </w:p>
        </w:tc>
      </w:tr>
      <w:tr w:rsidR="002E3D05" w:rsidRPr="002E3D05" w:rsidTr="00253F50">
        <w:tc>
          <w:tcPr>
            <w:tcW w:w="2390" w:type="dxa"/>
          </w:tcPr>
          <w:p w:rsidR="002E3D05" w:rsidRPr="002E3D05" w:rsidRDefault="002E3D05" w:rsidP="002E3D05">
            <w:pPr>
              <w:jc w:val="both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Обласний бюджет</w:t>
            </w:r>
          </w:p>
        </w:tc>
        <w:tc>
          <w:tcPr>
            <w:tcW w:w="1858" w:type="dxa"/>
          </w:tcPr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snapToGrid w:val="0"/>
                <w:lang w:eastAsia="ru-RU"/>
              </w:rPr>
              <w:t>0,459</w:t>
            </w:r>
          </w:p>
        </w:tc>
        <w:tc>
          <w:tcPr>
            <w:tcW w:w="1701" w:type="dxa"/>
          </w:tcPr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-</w:t>
            </w:r>
          </w:p>
        </w:tc>
        <w:tc>
          <w:tcPr>
            <w:tcW w:w="1984" w:type="dxa"/>
          </w:tcPr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-</w:t>
            </w:r>
          </w:p>
        </w:tc>
        <w:tc>
          <w:tcPr>
            <w:tcW w:w="1843" w:type="dxa"/>
          </w:tcPr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snapToGrid w:val="0"/>
                <w:lang w:eastAsia="ru-RU"/>
              </w:rPr>
              <w:t>0,459</w:t>
            </w:r>
          </w:p>
        </w:tc>
      </w:tr>
      <w:tr w:rsidR="002E3D05" w:rsidRPr="002E3D05" w:rsidTr="00253F50">
        <w:tc>
          <w:tcPr>
            <w:tcW w:w="2390" w:type="dxa"/>
          </w:tcPr>
          <w:p w:rsidR="002E3D05" w:rsidRPr="002E3D05" w:rsidRDefault="002E3D05" w:rsidP="002E3D05">
            <w:pPr>
              <w:jc w:val="both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Інші джерела           (власні кошти підприємств)</w:t>
            </w:r>
          </w:p>
        </w:tc>
        <w:tc>
          <w:tcPr>
            <w:tcW w:w="1858" w:type="dxa"/>
          </w:tcPr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snapToGrid w:val="0"/>
                <w:lang w:eastAsia="ru-RU"/>
              </w:rPr>
              <w:t>72,789</w:t>
            </w:r>
          </w:p>
        </w:tc>
        <w:tc>
          <w:tcPr>
            <w:tcW w:w="1701" w:type="dxa"/>
          </w:tcPr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-</w:t>
            </w:r>
          </w:p>
        </w:tc>
        <w:tc>
          <w:tcPr>
            <w:tcW w:w="1984" w:type="dxa"/>
          </w:tcPr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lang w:eastAsia="ru-RU"/>
              </w:rPr>
            </w:pPr>
            <w:r w:rsidRPr="002E3D05">
              <w:rPr>
                <w:b/>
                <w:lang w:eastAsia="ru-RU"/>
              </w:rPr>
              <w:t>-</w:t>
            </w:r>
          </w:p>
        </w:tc>
        <w:tc>
          <w:tcPr>
            <w:tcW w:w="1843" w:type="dxa"/>
          </w:tcPr>
          <w:p w:rsidR="002E3D05" w:rsidRPr="002E3D05" w:rsidRDefault="002E3D05" w:rsidP="002E3D05">
            <w:pPr>
              <w:jc w:val="center"/>
              <w:rPr>
                <w:b/>
                <w:sz w:val="28"/>
                <w:lang w:eastAsia="ru-RU"/>
              </w:rPr>
            </w:pPr>
          </w:p>
          <w:p w:rsidR="002E3D05" w:rsidRPr="002E3D05" w:rsidRDefault="002E3D05" w:rsidP="002E3D05">
            <w:pPr>
              <w:jc w:val="center"/>
              <w:rPr>
                <w:b/>
                <w:sz w:val="28"/>
                <w:lang w:eastAsia="ru-RU"/>
              </w:rPr>
            </w:pPr>
            <w:r w:rsidRPr="002E3D05">
              <w:rPr>
                <w:b/>
                <w:snapToGrid w:val="0"/>
                <w:lang w:eastAsia="ru-RU"/>
              </w:rPr>
              <w:t>72,789</w:t>
            </w:r>
          </w:p>
        </w:tc>
      </w:tr>
    </w:tbl>
    <w:p w:rsidR="00824F21" w:rsidRDefault="00824F21" w:rsidP="000A2957">
      <w:pPr>
        <w:jc w:val="both"/>
        <w:rPr>
          <w:b/>
          <w:bCs/>
          <w:sz w:val="28"/>
          <w:szCs w:val="28"/>
        </w:rPr>
      </w:pPr>
    </w:p>
    <w:p w:rsidR="00B92AEA" w:rsidRDefault="00D1153A" w:rsidP="000A295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1. </w:t>
      </w:r>
      <w:r w:rsidRPr="00A85FEE">
        <w:rPr>
          <w:sz w:val="28"/>
          <w:szCs w:val="28"/>
        </w:rPr>
        <w:t>Накопичення засобів індивідуального захисту (ЗІЗ) органів дихання для забезпечення працівників виконавчи</w:t>
      </w:r>
      <w:r>
        <w:rPr>
          <w:sz w:val="28"/>
          <w:szCs w:val="28"/>
        </w:rPr>
        <w:t>х органів Сумської міської ради:</w:t>
      </w:r>
    </w:p>
    <w:p w:rsidR="001454DB" w:rsidRDefault="001454DB" w:rsidP="000A2957">
      <w:pPr>
        <w:jc w:val="both"/>
        <w:rPr>
          <w:sz w:val="28"/>
          <w:szCs w:val="2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65"/>
      </w:tblGrid>
      <w:tr w:rsidR="00D1153A" w:rsidRPr="00F80D35" w:rsidTr="00F42C26">
        <w:trPr>
          <w:trHeight w:val="568"/>
        </w:trPr>
        <w:tc>
          <w:tcPr>
            <w:tcW w:w="5529" w:type="dxa"/>
            <w:shd w:val="clear" w:color="auto" w:fill="auto"/>
            <w:vAlign w:val="center"/>
          </w:tcPr>
          <w:p w:rsidR="00D1153A" w:rsidRPr="00F80D35" w:rsidRDefault="00D1153A" w:rsidP="00F42C26">
            <w:pPr>
              <w:jc w:val="center"/>
              <w:rPr>
                <w:sz w:val="28"/>
                <w:szCs w:val="28"/>
              </w:rPr>
            </w:pPr>
            <w:r w:rsidRPr="00F80D35">
              <w:rPr>
                <w:sz w:val="28"/>
                <w:szCs w:val="28"/>
              </w:rPr>
              <w:t>Передбачено Програмою на 201</w:t>
            </w:r>
            <w:r>
              <w:rPr>
                <w:sz w:val="28"/>
                <w:szCs w:val="28"/>
                <w:lang w:val="en-US"/>
              </w:rPr>
              <w:t>9</w:t>
            </w:r>
            <w:r w:rsidRPr="00F80D35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D1153A" w:rsidRPr="00F80D35" w:rsidRDefault="00D1153A" w:rsidP="00F42C2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 w:rsidRPr="00F80D35">
              <w:rPr>
                <w:sz w:val="28"/>
                <w:szCs w:val="28"/>
              </w:rPr>
              <w:t xml:space="preserve"> у 201</w:t>
            </w:r>
            <w:r>
              <w:rPr>
                <w:sz w:val="28"/>
                <w:szCs w:val="28"/>
                <w:lang w:val="en-US"/>
              </w:rPr>
              <w:t>9</w:t>
            </w:r>
            <w:r w:rsidRPr="00F80D35">
              <w:rPr>
                <w:sz w:val="28"/>
                <w:szCs w:val="28"/>
              </w:rPr>
              <w:t xml:space="preserve"> році</w:t>
            </w:r>
          </w:p>
        </w:tc>
      </w:tr>
      <w:tr w:rsidR="00D1153A" w:rsidRPr="00B01910" w:rsidTr="00F42C26">
        <w:trPr>
          <w:trHeight w:val="75"/>
        </w:trPr>
        <w:tc>
          <w:tcPr>
            <w:tcW w:w="5529" w:type="dxa"/>
            <w:shd w:val="clear" w:color="auto" w:fill="auto"/>
            <w:vAlign w:val="center"/>
          </w:tcPr>
          <w:p w:rsidR="00D1153A" w:rsidRPr="00B01910" w:rsidRDefault="00D1153A" w:rsidP="002E3D05">
            <w:pPr>
              <w:jc w:val="center"/>
              <w:rPr>
                <w:bCs/>
                <w:sz w:val="28"/>
                <w:szCs w:val="28"/>
              </w:rPr>
            </w:pPr>
            <w:r w:rsidRPr="00B01910">
              <w:rPr>
                <w:bCs/>
                <w:sz w:val="28"/>
                <w:szCs w:val="28"/>
              </w:rPr>
              <w:t xml:space="preserve">Кошти міського бюджету - </w:t>
            </w:r>
            <w:r w:rsidR="002E3D05" w:rsidRPr="002E3D05">
              <w:rPr>
                <w:bCs/>
                <w:sz w:val="28"/>
                <w:szCs w:val="28"/>
                <w:lang w:val="ru-RU"/>
              </w:rPr>
              <w:t>100</w:t>
            </w:r>
            <w:r w:rsidRPr="00B01910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0</w:t>
            </w:r>
            <w:r w:rsidRPr="00B01910">
              <w:rPr>
                <w:bCs/>
                <w:sz w:val="28"/>
                <w:szCs w:val="28"/>
              </w:rPr>
              <w:t xml:space="preserve"> тис. грн.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765B0C" w:rsidRDefault="00D1153A" w:rsidP="00984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Видатки на придбання засобів індивідуального захисту склали – </w:t>
            </w:r>
          </w:p>
          <w:p w:rsidR="00D1153A" w:rsidRPr="00B01910" w:rsidRDefault="00765B0C" w:rsidP="00984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1153A">
              <w:rPr>
                <w:sz w:val="28"/>
                <w:szCs w:val="28"/>
              </w:rPr>
              <w:t xml:space="preserve">82,8 тис. </w:t>
            </w:r>
            <w:r w:rsidR="001454DB">
              <w:rPr>
                <w:sz w:val="28"/>
                <w:szCs w:val="28"/>
              </w:rPr>
              <w:t>грн</w:t>
            </w:r>
          </w:p>
        </w:tc>
      </w:tr>
    </w:tbl>
    <w:p w:rsidR="00D1153A" w:rsidRDefault="001454DB" w:rsidP="000A29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1454DB" w:rsidRDefault="001454DB" w:rsidP="000A295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2. </w:t>
      </w:r>
      <w:r>
        <w:rPr>
          <w:sz w:val="28"/>
          <w:szCs w:val="28"/>
        </w:rPr>
        <w:t>Забезпечення утилізації небезпечних речовин виявлених на території міста Суми:</w:t>
      </w:r>
    </w:p>
    <w:p w:rsidR="001454DB" w:rsidRDefault="001454DB" w:rsidP="000A2957">
      <w:pPr>
        <w:jc w:val="both"/>
        <w:rPr>
          <w:sz w:val="28"/>
          <w:szCs w:val="2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65"/>
      </w:tblGrid>
      <w:tr w:rsidR="001454DB" w:rsidRPr="00F80D35" w:rsidTr="00F42C26">
        <w:trPr>
          <w:trHeight w:val="568"/>
        </w:trPr>
        <w:tc>
          <w:tcPr>
            <w:tcW w:w="5529" w:type="dxa"/>
            <w:shd w:val="clear" w:color="auto" w:fill="auto"/>
            <w:vAlign w:val="center"/>
          </w:tcPr>
          <w:p w:rsidR="001454DB" w:rsidRPr="00F80D35" w:rsidRDefault="001454DB" w:rsidP="00F42C26">
            <w:pPr>
              <w:jc w:val="center"/>
              <w:rPr>
                <w:sz w:val="28"/>
                <w:szCs w:val="28"/>
              </w:rPr>
            </w:pPr>
            <w:r w:rsidRPr="00F80D35">
              <w:rPr>
                <w:sz w:val="28"/>
                <w:szCs w:val="28"/>
              </w:rPr>
              <w:t>Передбачено Програмою на 201</w:t>
            </w:r>
            <w:r>
              <w:rPr>
                <w:sz w:val="28"/>
                <w:szCs w:val="28"/>
                <w:lang w:val="en-US"/>
              </w:rPr>
              <w:t>9</w:t>
            </w:r>
            <w:r w:rsidRPr="00F80D35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1454DB" w:rsidRPr="00F80D35" w:rsidRDefault="001454DB" w:rsidP="00F42C2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 w:rsidRPr="00F80D35">
              <w:rPr>
                <w:sz w:val="28"/>
                <w:szCs w:val="28"/>
              </w:rPr>
              <w:t xml:space="preserve"> у 201</w:t>
            </w:r>
            <w:r>
              <w:rPr>
                <w:sz w:val="28"/>
                <w:szCs w:val="28"/>
                <w:lang w:val="en-US"/>
              </w:rPr>
              <w:t>9</w:t>
            </w:r>
            <w:r w:rsidRPr="00F80D35">
              <w:rPr>
                <w:sz w:val="28"/>
                <w:szCs w:val="28"/>
              </w:rPr>
              <w:t xml:space="preserve"> році</w:t>
            </w:r>
          </w:p>
        </w:tc>
      </w:tr>
      <w:tr w:rsidR="001454DB" w:rsidRPr="00B01910" w:rsidTr="00F42C26">
        <w:trPr>
          <w:trHeight w:val="75"/>
        </w:trPr>
        <w:tc>
          <w:tcPr>
            <w:tcW w:w="5529" w:type="dxa"/>
            <w:shd w:val="clear" w:color="auto" w:fill="auto"/>
            <w:vAlign w:val="center"/>
          </w:tcPr>
          <w:p w:rsidR="001454DB" w:rsidRPr="00B01910" w:rsidRDefault="001454DB" w:rsidP="001454DB">
            <w:pPr>
              <w:jc w:val="center"/>
              <w:rPr>
                <w:bCs/>
                <w:sz w:val="28"/>
                <w:szCs w:val="28"/>
              </w:rPr>
            </w:pPr>
            <w:r w:rsidRPr="00B01910">
              <w:rPr>
                <w:bCs/>
                <w:sz w:val="28"/>
                <w:szCs w:val="28"/>
              </w:rPr>
              <w:t>Кошти міського бюджету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01910">
              <w:rPr>
                <w:bCs/>
                <w:sz w:val="28"/>
                <w:szCs w:val="28"/>
              </w:rPr>
              <w:t xml:space="preserve"> -</w:t>
            </w:r>
            <w:r>
              <w:rPr>
                <w:bCs/>
                <w:sz w:val="28"/>
                <w:szCs w:val="28"/>
              </w:rPr>
              <w:t xml:space="preserve"> 3,3</w:t>
            </w:r>
            <w:r w:rsidRPr="00B01910">
              <w:rPr>
                <w:bCs/>
                <w:sz w:val="28"/>
                <w:szCs w:val="28"/>
              </w:rPr>
              <w:t xml:space="preserve"> тис. грн.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1454DB" w:rsidRPr="00B01910" w:rsidRDefault="001454DB" w:rsidP="002E3D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Видатки на утилізацію небезпечних речовин</w:t>
            </w:r>
            <w:r w:rsidR="00765B0C">
              <w:rPr>
                <w:sz w:val="28"/>
                <w:szCs w:val="28"/>
              </w:rPr>
              <w:t xml:space="preserve"> (ртуть)</w:t>
            </w:r>
            <w:r>
              <w:rPr>
                <w:sz w:val="28"/>
                <w:szCs w:val="28"/>
              </w:rPr>
              <w:t xml:space="preserve"> склали –  </w:t>
            </w:r>
            <w:r w:rsidR="002E3D05" w:rsidRPr="002E3D05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2E3D05" w:rsidRPr="002E3D05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тис. грн</w:t>
            </w:r>
          </w:p>
        </w:tc>
      </w:tr>
    </w:tbl>
    <w:p w:rsidR="001454DB" w:rsidRPr="00B92AEA" w:rsidRDefault="001454DB" w:rsidP="000A2957">
      <w:pPr>
        <w:jc w:val="both"/>
        <w:rPr>
          <w:bCs/>
          <w:sz w:val="28"/>
          <w:szCs w:val="28"/>
        </w:rPr>
      </w:pPr>
    </w:p>
    <w:p w:rsidR="00547D69" w:rsidRDefault="00E94C15" w:rsidP="000A29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54DB">
        <w:rPr>
          <w:sz w:val="28"/>
          <w:szCs w:val="28"/>
        </w:rPr>
        <w:t>3</w:t>
      </w:r>
      <w:r w:rsidR="00F80D35" w:rsidRPr="00F80D35">
        <w:rPr>
          <w:sz w:val="28"/>
          <w:szCs w:val="28"/>
        </w:rPr>
        <w:t xml:space="preserve">. </w:t>
      </w:r>
      <w:r w:rsidR="00824F21" w:rsidRPr="00F80D35">
        <w:rPr>
          <w:sz w:val="28"/>
          <w:szCs w:val="28"/>
        </w:rPr>
        <w:t>Утрима</w:t>
      </w:r>
      <w:r w:rsidR="00F80D35" w:rsidRPr="00F80D35">
        <w:rPr>
          <w:sz w:val="28"/>
          <w:szCs w:val="28"/>
        </w:rPr>
        <w:t>ння</w:t>
      </w:r>
      <w:r w:rsidR="00824F21" w:rsidRPr="00F80D35">
        <w:rPr>
          <w:sz w:val="28"/>
          <w:szCs w:val="28"/>
        </w:rPr>
        <w:t xml:space="preserve"> у відповідному функціональному стані міськ</w:t>
      </w:r>
      <w:r w:rsidR="00F80D35" w:rsidRPr="00F80D35">
        <w:rPr>
          <w:sz w:val="28"/>
          <w:szCs w:val="28"/>
        </w:rPr>
        <w:t>ого</w:t>
      </w:r>
      <w:r w:rsidR="00824F21" w:rsidRPr="00F80D35">
        <w:rPr>
          <w:sz w:val="28"/>
          <w:szCs w:val="28"/>
        </w:rPr>
        <w:t xml:space="preserve"> захищен</w:t>
      </w:r>
      <w:r w:rsidR="00F80D35" w:rsidRPr="00F80D35">
        <w:rPr>
          <w:sz w:val="28"/>
          <w:szCs w:val="28"/>
        </w:rPr>
        <w:t>ого</w:t>
      </w:r>
      <w:r w:rsidR="00824F21" w:rsidRPr="00F80D35">
        <w:rPr>
          <w:sz w:val="28"/>
          <w:szCs w:val="28"/>
        </w:rPr>
        <w:t xml:space="preserve"> пункт</w:t>
      </w:r>
      <w:r w:rsidR="00F80D35" w:rsidRPr="00F80D35">
        <w:rPr>
          <w:sz w:val="28"/>
          <w:szCs w:val="28"/>
        </w:rPr>
        <w:t>у</w:t>
      </w:r>
      <w:r w:rsidR="00824F21" w:rsidRPr="00F80D35">
        <w:rPr>
          <w:sz w:val="28"/>
          <w:szCs w:val="28"/>
        </w:rPr>
        <w:t xml:space="preserve"> управління:</w:t>
      </w:r>
    </w:p>
    <w:p w:rsidR="001454DB" w:rsidRPr="00F80D35" w:rsidRDefault="001454DB" w:rsidP="000A2957">
      <w:pPr>
        <w:jc w:val="both"/>
        <w:rPr>
          <w:sz w:val="28"/>
          <w:szCs w:val="2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65"/>
      </w:tblGrid>
      <w:tr w:rsidR="00F80D35" w:rsidRPr="00F80D35" w:rsidTr="00C1446C">
        <w:trPr>
          <w:trHeight w:val="568"/>
        </w:trPr>
        <w:tc>
          <w:tcPr>
            <w:tcW w:w="5529" w:type="dxa"/>
            <w:shd w:val="clear" w:color="auto" w:fill="auto"/>
            <w:vAlign w:val="center"/>
          </w:tcPr>
          <w:p w:rsidR="00824F21" w:rsidRPr="00F80D35" w:rsidRDefault="00824F21" w:rsidP="00B92AEA">
            <w:pPr>
              <w:jc w:val="center"/>
              <w:rPr>
                <w:sz w:val="28"/>
                <w:szCs w:val="28"/>
              </w:rPr>
            </w:pPr>
            <w:r w:rsidRPr="00F80D35">
              <w:rPr>
                <w:sz w:val="28"/>
                <w:szCs w:val="28"/>
              </w:rPr>
              <w:t xml:space="preserve">Передбачено Програмою на </w:t>
            </w:r>
            <w:r w:rsidR="00506C3D" w:rsidRPr="00F80D35">
              <w:rPr>
                <w:sz w:val="28"/>
                <w:szCs w:val="28"/>
              </w:rPr>
              <w:t>201</w:t>
            </w:r>
            <w:r w:rsidR="00B92AEA">
              <w:rPr>
                <w:sz w:val="28"/>
                <w:szCs w:val="28"/>
                <w:lang w:val="en-US"/>
              </w:rPr>
              <w:t>9</w:t>
            </w:r>
            <w:r w:rsidR="00506C3D" w:rsidRPr="00F80D35">
              <w:rPr>
                <w:sz w:val="28"/>
                <w:szCs w:val="28"/>
              </w:rPr>
              <w:t xml:space="preserve"> </w:t>
            </w:r>
            <w:r w:rsidRPr="00F80D35">
              <w:rPr>
                <w:sz w:val="28"/>
                <w:szCs w:val="28"/>
              </w:rPr>
              <w:t>рік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824F21" w:rsidRPr="00F80D35" w:rsidRDefault="00A21F96" w:rsidP="00B92A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 w:rsidR="00824F21" w:rsidRPr="00F80D35">
              <w:rPr>
                <w:sz w:val="28"/>
                <w:szCs w:val="28"/>
              </w:rPr>
              <w:t xml:space="preserve"> у </w:t>
            </w:r>
            <w:r w:rsidR="00506C3D" w:rsidRPr="00F80D35">
              <w:rPr>
                <w:sz w:val="28"/>
                <w:szCs w:val="28"/>
              </w:rPr>
              <w:t>201</w:t>
            </w:r>
            <w:r w:rsidR="00B92AEA">
              <w:rPr>
                <w:sz w:val="28"/>
                <w:szCs w:val="28"/>
                <w:lang w:val="en-US"/>
              </w:rPr>
              <w:t>9</w:t>
            </w:r>
            <w:r w:rsidR="00506C3D" w:rsidRPr="00F80D35">
              <w:rPr>
                <w:sz w:val="28"/>
                <w:szCs w:val="28"/>
              </w:rPr>
              <w:t xml:space="preserve"> </w:t>
            </w:r>
            <w:r w:rsidR="00824F21" w:rsidRPr="00F80D35">
              <w:rPr>
                <w:sz w:val="28"/>
                <w:szCs w:val="28"/>
              </w:rPr>
              <w:t>році</w:t>
            </w:r>
          </w:p>
        </w:tc>
      </w:tr>
      <w:tr w:rsidR="0028264E" w:rsidRPr="00F80D35" w:rsidTr="00C1446C">
        <w:trPr>
          <w:trHeight w:val="75"/>
        </w:trPr>
        <w:tc>
          <w:tcPr>
            <w:tcW w:w="5529" w:type="dxa"/>
            <w:shd w:val="clear" w:color="auto" w:fill="auto"/>
            <w:vAlign w:val="center"/>
          </w:tcPr>
          <w:p w:rsidR="0028264E" w:rsidRPr="00B01910" w:rsidRDefault="001D7DA6" w:rsidP="00396AC0">
            <w:pPr>
              <w:jc w:val="center"/>
              <w:rPr>
                <w:bCs/>
                <w:sz w:val="28"/>
                <w:szCs w:val="28"/>
              </w:rPr>
            </w:pPr>
            <w:r w:rsidRPr="00B01910">
              <w:rPr>
                <w:bCs/>
                <w:sz w:val="28"/>
                <w:szCs w:val="28"/>
              </w:rPr>
              <w:t xml:space="preserve">Кошти міського бюджету </w:t>
            </w:r>
            <w:r w:rsidR="00B01910" w:rsidRPr="00B01910">
              <w:rPr>
                <w:bCs/>
                <w:sz w:val="28"/>
                <w:szCs w:val="28"/>
              </w:rPr>
              <w:t>-</w:t>
            </w:r>
            <w:r w:rsidRPr="00B01910">
              <w:rPr>
                <w:bCs/>
                <w:sz w:val="28"/>
                <w:szCs w:val="28"/>
              </w:rPr>
              <w:t xml:space="preserve"> </w:t>
            </w:r>
            <w:r w:rsidR="00B01910" w:rsidRPr="00B01910">
              <w:rPr>
                <w:bCs/>
                <w:sz w:val="28"/>
                <w:szCs w:val="28"/>
              </w:rPr>
              <w:t>1</w:t>
            </w:r>
            <w:r w:rsidR="00396AC0">
              <w:rPr>
                <w:bCs/>
                <w:sz w:val="28"/>
                <w:szCs w:val="28"/>
              </w:rPr>
              <w:t>4</w:t>
            </w:r>
            <w:r w:rsidR="00B01910" w:rsidRPr="00B01910">
              <w:rPr>
                <w:bCs/>
                <w:sz w:val="28"/>
                <w:szCs w:val="28"/>
              </w:rPr>
              <w:t>,</w:t>
            </w:r>
            <w:r w:rsidR="00396AC0">
              <w:rPr>
                <w:bCs/>
                <w:sz w:val="28"/>
                <w:szCs w:val="28"/>
              </w:rPr>
              <w:t>9</w:t>
            </w:r>
            <w:r w:rsidR="00B01910" w:rsidRPr="00B01910">
              <w:rPr>
                <w:bCs/>
                <w:sz w:val="28"/>
                <w:szCs w:val="28"/>
              </w:rPr>
              <w:t xml:space="preserve"> тис. грн.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765B0C" w:rsidRDefault="00B01910" w:rsidP="009842F1">
            <w:pPr>
              <w:jc w:val="both"/>
              <w:rPr>
                <w:sz w:val="28"/>
                <w:szCs w:val="28"/>
                <w:lang w:val="ru-RU"/>
              </w:rPr>
            </w:pPr>
            <w:r w:rsidRPr="00B01910">
              <w:rPr>
                <w:sz w:val="28"/>
                <w:szCs w:val="28"/>
              </w:rPr>
              <w:t xml:space="preserve">Витрати на електроенергію </w:t>
            </w:r>
            <w:r w:rsidRPr="00B01910">
              <w:rPr>
                <w:sz w:val="28"/>
                <w:szCs w:val="28"/>
                <w:lang w:val="ru-RU"/>
              </w:rPr>
              <w:t>та</w:t>
            </w:r>
            <w:r w:rsidRPr="00B01910">
              <w:rPr>
                <w:sz w:val="28"/>
                <w:szCs w:val="28"/>
              </w:rPr>
              <w:t xml:space="preserve">  абонентський зв’язок </w:t>
            </w:r>
            <w:r w:rsidR="00765B0C">
              <w:rPr>
                <w:sz w:val="28"/>
                <w:szCs w:val="28"/>
              </w:rPr>
              <w:t xml:space="preserve"> </w:t>
            </w:r>
            <w:r w:rsidR="0092571A">
              <w:rPr>
                <w:sz w:val="28"/>
                <w:szCs w:val="28"/>
                <w:lang w:val="ru-RU"/>
              </w:rPr>
              <w:t>–</w:t>
            </w:r>
            <w:r w:rsidR="00396AC0">
              <w:rPr>
                <w:sz w:val="28"/>
                <w:szCs w:val="28"/>
                <w:lang w:val="ru-RU"/>
              </w:rPr>
              <w:t xml:space="preserve"> </w:t>
            </w:r>
            <w:r w:rsidR="009842F1">
              <w:rPr>
                <w:sz w:val="28"/>
                <w:szCs w:val="28"/>
                <w:lang w:val="ru-RU"/>
              </w:rPr>
              <w:t xml:space="preserve">         </w:t>
            </w:r>
          </w:p>
          <w:p w:rsidR="0028264E" w:rsidRPr="00B01910" w:rsidRDefault="00765B0C" w:rsidP="00984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396AC0">
              <w:rPr>
                <w:sz w:val="28"/>
                <w:szCs w:val="28"/>
                <w:lang w:val="ru-RU"/>
              </w:rPr>
              <w:t>10,</w:t>
            </w:r>
            <w:r w:rsidR="009842F1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B01910" w:rsidRPr="00B01910">
              <w:rPr>
                <w:bCs/>
                <w:sz w:val="28"/>
                <w:szCs w:val="28"/>
              </w:rPr>
              <w:t xml:space="preserve">тис. </w:t>
            </w:r>
            <w:r w:rsidR="00B01910" w:rsidRPr="00B01910">
              <w:rPr>
                <w:sz w:val="28"/>
                <w:szCs w:val="28"/>
              </w:rPr>
              <w:t>грн.</w:t>
            </w:r>
          </w:p>
        </w:tc>
      </w:tr>
    </w:tbl>
    <w:p w:rsidR="00824F21" w:rsidRDefault="00E94C15" w:rsidP="002E3D0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1454DB">
        <w:rPr>
          <w:bCs/>
          <w:sz w:val="28"/>
          <w:szCs w:val="28"/>
        </w:rPr>
        <w:t>4</w:t>
      </w:r>
      <w:r w:rsidR="00F80D35" w:rsidRPr="00F80D35">
        <w:rPr>
          <w:bCs/>
          <w:sz w:val="28"/>
          <w:szCs w:val="28"/>
        </w:rPr>
        <w:t>.</w:t>
      </w:r>
      <w:r w:rsidR="00824F21" w:rsidRPr="00F80D35">
        <w:rPr>
          <w:b/>
          <w:bCs/>
          <w:sz w:val="28"/>
          <w:szCs w:val="28"/>
        </w:rPr>
        <w:t xml:space="preserve"> </w:t>
      </w:r>
      <w:r w:rsidR="00F80D35" w:rsidRPr="00F80D35">
        <w:rPr>
          <w:sz w:val="28"/>
          <w:szCs w:val="28"/>
        </w:rPr>
        <w:t>С</w:t>
      </w:r>
      <w:r w:rsidR="00824F21" w:rsidRPr="00F80D35">
        <w:rPr>
          <w:sz w:val="28"/>
          <w:szCs w:val="28"/>
        </w:rPr>
        <w:t>твор</w:t>
      </w:r>
      <w:r w:rsidR="00F80D35" w:rsidRPr="00F80D35">
        <w:rPr>
          <w:sz w:val="28"/>
          <w:szCs w:val="28"/>
        </w:rPr>
        <w:t>ення</w:t>
      </w:r>
      <w:r w:rsidR="00824F21" w:rsidRPr="00F80D35">
        <w:rPr>
          <w:sz w:val="28"/>
          <w:szCs w:val="28"/>
        </w:rPr>
        <w:t xml:space="preserve"> матеріально-технічн</w:t>
      </w:r>
      <w:r w:rsidR="00F80D35" w:rsidRPr="00F80D35">
        <w:rPr>
          <w:sz w:val="28"/>
          <w:szCs w:val="28"/>
        </w:rPr>
        <w:t>ого</w:t>
      </w:r>
      <w:r w:rsidR="00824F21" w:rsidRPr="00F80D35">
        <w:rPr>
          <w:sz w:val="28"/>
          <w:szCs w:val="28"/>
        </w:rPr>
        <w:t xml:space="preserve"> резерв</w:t>
      </w:r>
      <w:r w:rsidR="00F80D35" w:rsidRPr="00F80D35">
        <w:rPr>
          <w:sz w:val="28"/>
          <w:szCs w:val="28"/>
        </w:rPr>
        <w:t>у</w:t>
      </w:r>
      <w:r w:rsidR="00824F21" w:rsidRPr="00F80D35">
        <w:rPr>
          <w:sz w:val="28"/>
          <w:szCs w:val="28"/>
        </w:rPr>
        <w:t xml:space="preserve"> для запобігання і ліквідації наслідків надзвичайних ситуацій на території міста:</w:t>
      </w:r>
    </w:p>
    <w:p w:rsidR="001454DB" w:rsidRPr="00F80D35" w:rsidRDefault="001454DB" w:rsidP="001454DB">
      <w:pPr>
        <w:ind w:firstLine="708"/>
        <w:jc w:val="both"/>
        <w:rPr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252"/>
      </w:tblGrid>
      <w:tr w:rsidR="00F80D35" w:rsidRPr="00F80D35" w:rsidTr="00C1446C">
        <w:trPr>
          <w:trHeight w:val="560"/>
        </w:trPr>
        <w:tc>
          <w:tcPr>
            <w:tcW w:w="5529" w:type="dxa"/>
            <w:shd w:val="clear" w:color="auto" w:fill="auto"/>
            <w:vAlign w:val="center"/>
          </w:tcPr>
          <w:p w:rsidR="00824F21" w:rsidRPr="00F80D35" w:rsidRDefault="00824F21" w:rsidP="00396AC0">
            <w:pPr>
              <w:jc w:val="center"/>
              <w:rPr>
                <w:sz w:val="28"/>
                <w:szCs w:val="28"/>
              </w:rPr>
            </w:pPr>
            <w:r w:rsidRPr="00F80D35">
              <w:rPr>
                <w:sz w:val="28"/>
                <w:szCs w:val="28"/>
              </w:rPr>
              <w:t xml:space="preserve">Передбачено Програмою на </w:t>
            </w:r>
            <w:r w:rsidR="00506C3D" w:rsidRPr="00F80D35">
              <w:rPr>
                <w:sz w:val="28"/>
                <w:szCs w:val="28"/>
              </w:rPr>
              <w:t>201</w:t>
            </w:r>
            <w:r w:rsidR="00396AC0">
              <w:rPr>
                <w:sz w:val="28"/>
                <w:szCs w:val="28"/>
              </w:rPr>
              <w:t>9</w:t>
            </w:r>
            <w:r w:rsidR="00506C3D" w:rsidRPr="00F80D35">
              <w:rPr>
                <w:sz w:val="28"/>
                <w:szCs w:val="28"/>
              </w:rPr>
              <w:t xml:space="preserve"> </w:t>
            </w:r>
            <w:r w:rsidRPr="00F80D35">
              <w:rPr>
                <w:sz w:val="28"/>
                <w:szCs w:val="28"/>
              </w:rPr>
              <w:t>рік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24F21" w:rsidRPr="00F80D35" w:rsidRDefault="00A21F96" w:rsidP="00396AC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 w:rsidRPr="00F80D35">
              <w:rPr>
                <w:sz w:val="28"/>
                <w:szCs w:val="28"/>
              </w:rPr>
              <w:t xml:space="preserve"> </w:t>
            </w:r>
            <w:r w:rsidR="00824F21" w:rsidRPr="00F80D35">
              <w:rPr>
                <w:sz w:val="28"/>
                <w:szCs w:val="28"/>
              </w:rPr>
              <w:t xml:space="preserve">у </w:t>
            </w:r>
            <w:r w:rsidR="00506C3D" w:rsidRPr="00F80D35">
              <w:rPr>
                <w:sz w:val="28"/>
                <w:szCs w:val="28"/>
              </w:rPr>
              <w:t>201</w:t>
            </w:r>
            <w:r w:rsidR="00396AC0">
              <w:rPr>
                <w:sz w:val="28"/>
                <w:szCs w:val="28"/>
              </w:rPr>
              <w:t>9</w:t>
            </w:r>
            <w:r w:rsidR="00506C3D" w:rsidRPr="00F80D35">
              <w:rPr>
                <w:sz w:val="28"/>
                <w:szCs w:val="28"/>
              </w:rPr>
              <w:t xml:space="preserve"> </w:t>
            </w:r>
            <w:r w:rsidR="00824F21" w:rsidRPr="00F80D35">
              <w:rPr>
                <w:sz w:val="28"/>
                <w:szCs w:val="28"/>
              </w:rPr>
              <w:t>році</w:t>
            </w:r>
          </w:p>
        </w:tc>
      </w:tr>
      <w:tr w:rsidR="00F80D35" w:rsidRPr="00F80D35" w:rsidTr="00C62AEF">
        <w:trPr>
          <w:trHeight w:val="3530"/>
        </w:trPr>
        <w:tc>
          <w:tcPr>
            <w:tcW w:w="5529" w:type="dxa"/>
            <w:shd w:val="clear" w:color="auto" w:fill="auto"/>
            <w:vAlign w:val="center"/>
          </w:tcPr>
          <w:p w:rsidR="006F4EEE" w:rsidRPr="00F80D35" w:rsidRDefault="006F4EEE" w:rsidP="000A2957">
            <w:pPr>
              <w:jc w:val="center"/>
              <w:rPr>
                <w:bCs/>
                <w:sz w:val="28"/>
                <w:szCs w:val="28"/>
              </w:rPr>
            </w:pPr>
          </w:p>
          <w:p w:rsidR="006F4EEE" w:rsidRPr="00F80D35" w:rsidRDefault="006F4EEE" w:rsidP="000A2957">
            <w:pPr>
              <w:jc w:val="center"/>
              <w:rPr>
                <w:bCs/>
                <w:sz w:val="28"/>
                <w:szCs w:val="28"/>
              </w:rPr>
            </w:pPr>
            <w:r w:rsidRPr="00F80D35">
              <w:rPr>
                <w:bCs/>
                <w:sz w:val="28"/>
                <w:szCs w:val="28"/>
              </w:rPr>
              <w:t xml:space="preserve">Кошти міського бюджету  - </w:t>
            </w:r>
            <w:r w:rsidRPr="00F80D35">
              <w:rPr>
                <w:snapToGrid w:val="0"/>
                <w:sz w:val="28"/>
                <w:szCs w:val="28"/>
              </w:rPr>
              <w:t>4</w:t>
            </w:r>
            <w:r w:rsidR="00396AC0">
              <w:rPr>
                <w:snapToGrid w:val="0"/>
                <w:sz w:val="28"/>
                <w:szCs w:val="28"/>
              </w:rPr>
              <w:t>07</w:t>
            </w:r>
            <w:r w:rsidRPr="00F80D35">
              <w:rPr>
                <w:snapToGrid w:val="0"/>
                <w:sz w:val="28"/>
                <w:szCs w:val="28"/>
              </w:rPr>
              <w:t>,</w:t>
            </w:r>
            <w:r w:rsidR="00396AC0">
              <w:rPr>
                <w:snapToGrid w:val="0"/>
                <w:sz w:val="28"/>
                <w:szCs w:val="28"/>
              </w:rPr>
              <w:t>3</w:t>
            </w:r>
            <w:r w:rsidRPr="00F80D35">
              <w:rPr>
                <w:snapToGrid w:val="0"/>
                <w:sz w:val="28"/>
                <w:szCs w:val="28"/>
              </w:rPr>
              <w:t xml:space="preserve"> </w:t>
            </w:r>
            <w:r w:rsidRPr="00F80D35">
              <w:rPr>
                <w:bCs/>
                <w:sz w:val="28"/>
                <w:szCs w:val="28"/>
              </w:rPr>
              <w:t>тис. грн.</w:t>
            </w:r>
          </w:p>
          <w:p w:rsidR="00824F21" w:rsidRPr="00F80D35" w:rsidRDefault="00824F21" w:rsidP="000A2957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24F21" w:rsidRDefault="006F4EEE" w:rsidP="000A2957">
            <w:pPr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F80D35">
              <w:rPr>
                <w:bCs/>
                <w:sz w:val="28"/>
                <w:szCs w:val="28"/>
                <w:lang w:eastAsia="ru-RU"/>
              </w:rPr>
              <w:t>На створення міського матеріально-технічн</w:t>
            </w:r>
            <w:r w:rsidR="00B01910">
              <w:rPr>
                <w:bCs/>
                <w:sz w:val="28"/>
                <w:szCs w:val="28"/>
                <w:lang w:eastAsia="ru-RU"/>
              </w:rPr>
              <w:t xml:space="preserve">ого резерву було витрачено - </w:t>
            </w:r>
            <w:r w:rsidR="00396AC0">
              <w:rPr>
                <w:bCs/>
                <w:sz w:val="28"/>
                <w:szCs w:val="28"/>
                <w:lang w:eastAsia="ru-RU"/>
              </w:rPr>
              <w:t>71</w:t>
            </w:r>
            <w:r w:rsidR="00383F7A">
              <w:rPr>
                <w:bCs/>
                <w:sz w:val="28"/>
                <w:szCs w:val="28"/>
                <w:lang w:eastAsia="ru-RU"/>
              </w:rPr>
              <w:t>,</w:t>
            </w:r>
            <w:r w:rsidR="00396AC0">
              <w:rPr>
                <w:bCs/>
                <w:sz w:val="28"/>
                <w:szCs w:val="28"/>
                <w:lang w:eastAsia="ru-RU"/>
              </w:rPr>
              <w:t>7</w:t>
            </w:r>
            <w:r w:rsidRPr="00F80D35">
              <w:rPr>
                <w:bCs/>
                <w:sz w:val="28"/>
                <w:szCs w:val="28"/>
                <w:lang w:eastAsia="ru-RU"/>
              </w:rPr>
              <w:t xml:space="preserve"> тис. грн</w:t>
            </w:r>
            <w:r w:rsidR="00E94C15">
              <w:rPr>
                <w:bCs/>
                <w:sz w:val="28"/>
                <w:szCs w:val="28"/>
                <w:lang w:val="ru-RU" w:eastAsia="ru-RU"/>
              </w:rPr>
              <w:t>.</w:t>
            </w:r>
            <w:r w:rsidR="000E7CD2">
              <w:rPr>
                <w:bCs/>
                <w:sz w:val="28"/>
                <w:szCs w:val="28"/>
                <w:lang w:val="ru-RU" w:eastAsia="ru-RU"/>
              </w:rPr>
              <w:t>,</w:t>
            </w:r>
          </w:p>
          <w:p w:rsidR="00B01910" w:rsidRPr="003E0141" w:rsidRDefault="000E7CD2" w:rsidP="000A2957">
            <w:pPr>
              <w:jc w:val="both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а</w:t>
            </w:r>
            <w:r w:rsidR="00B01910" w:rsidRPr="003E0141"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B01910" w:rsidRPr="003E0141">
              <w:rPr>
                <w:bCs/>
                <w:sz w:val="28"/>
                <w:szCs w:val="28"/>
                <w:lang w:val="ru-RU" w:eastAsia="ru-RU"/>
              </w:rPr>
              <w:t>саме</w:t>
            </w:r>
            <w:proofErr w:type="spellEnd"/>
            <w:r w:rsidR="00B01910" w:rsidRPr="003E0141">
              <w:rPr>
                <w:bCs/>
                <w:sz w:val="28"/>
                <w:szCs w:val="28"/>
                <w:lang w:val="ru-RU" w:eastAsia="ru-RU"/>
              </w:rPr>
              <w:t>:</w:t>
            </w:r>
          </w:p>
          <w:p w:rsidR="0028264E" w:rsidRPr="00C62AEF" w:rsidRDefault="003E0141" w:rsidP="000A2957">
            <w:pPr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3E0141">
              <w:rPr>
                <w:bCs/>
                <w:sz w:val="28"/>
                <w:szCs w:val="28"/>
                <w:lang w:val="ru-RU" w:eastAsia="ru-RU"/>
              </w:rPr>
              <w:t xml:space="preserve">          </w:t>
            </w:r>
            <w:r w:rsidRPr="000A2957"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  <w:r w:rsidR="00C1446C">
              <w:rPr>
                <w:bCs/>
                <w:sz w:val="28"/>
                <w:szCs w:val="28"/>
                <w:lang w:val="ru-RU" w:eastAsia="ru-RU"/>
              </w:rPr>
              <w:t xml:space="preserve">  </w:t>
            </w:r>
            <w:r w:rsidR="00433665" w:rsidRPr="003E0141">
              <w:rPr>
                <w:bCs/>
                <w:sz w:val="28"/>
                <w:szCs w:val="28"/>
                <w:lang w:val="ru-RU" w:eastAsia="ru-RU"/>
              </w:rPr>
              <w:t xml:space="preserve">- </w:t>
            </w:r>
            <w:proofErr w:type="spellStart"/>
            <w:r w:rsidR="002A3479" w:rsidRPr="00C62AEF">
              <w:rPr>
                <w:bCs/>
                <w:sz w:val="28"/>
                <w:szCs w:val="28"/>
                <w:lang w:val="ru-RU" w:eastAsia="ru-RU"/>
              </w:rPr>
              <w:t>предмети</w:t>
            </w:r>
            <w:proofErr w:type="spellEnd"/>
            <w:r w:rsidR="002A3479" w:rsidRPr="00C62AEF"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2A3479" w:rsidRPr="00C62AEF">
              <w:rPr>
                <w:bCs/>
                <w:sz w:val="28"/>
                <w:szCs w:val="28"/>
                <w:lang w:val="ru-RU" w:eastAsia="ru-RU"/>
              </w:rPr>
              <w:t>першої</w:t>
            </w:r>
            <w:proofErr w:type="spellEnd"/>
            <w:r w:rsidR="002A3479" w:rsidRPr="00C62AEF"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2A3479" w:rsidRPr="00C62AEF">
              <w:rPr>
                <w:bCs/>
                <w:sz w:val="28"/>
                <w:szCs w:val="28"/>
                <w:lang w:val="ru-RU" w:eastAsia="ru-RU"/>
              </w:rPr>
              <w:t>необхідності</w:t>
            </w:r>
            <w:proofErr w:type="spellEnd"/>
            <w:r w:rsidR="00433665" w:rsidRPr="00C62AEF">
              <w:rPr>
                <w:bCs/>
                <w:sz w:val="28"/>
                <w:szCs w:val="28"/>
                <w:lang w:val="ru-RU" w:eastAsia="ru-RU"/>
              </w:rPr>
              <w:t>;</w:t>
            </w:r>
          </w:p>
          <w:p w:rsidR="004442B8" w:rsidRPr="00C62AEF" w:rsidRDefault="003E0141" w:rsidP="000A2957">
            <w:pPr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C62AEF">
              <w:rPr>
                <w:bCs/>
                <w:sz w:val="28"/>
                <w:szCs w:val="28"/>
                <w:lang w:val="ru-RU" w:eastAsia="ru-RU"/>
              </w:rPr>
              <w:t xml:space="preserve">          </w:t>
            </w:r>
            <w:r w:rsidR="00C1446C" w:rsidRPr="00C62AEF">
              <w:rPr>
                <w:bCs/>
                <w:sz w:val="28"/>
                <w:szCs w:val="28"/>
                <w:lang w:val="ru-RU" w:eastAsia="ru-RU"/>
              </w:rPr>
              <w:t xml:space="preserve">  </w:t>
            </w:r>
            <w:r w:rsidRPr="00C62AEF"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  <w:r w:rsidR="004442B8" w:rsidRPr="00C62AEF">
              <w:rPr>
                <w:bCs/>
                <w:sz w:val="28"/>
                <w:szCs w:val="28"/>
                <w:lang w:val="ru-RU" w:eastAsia="ru-RU"/>
              </w:rPr>
              <w:t xml:space="preserve">- </w:t>
            </w:r>
            <w:proofErr w:type="spellStart"/>
            <w:r w:rsidR="004442B8" w:rsidRPr="00C62AEF">
              <w:rPr>
                <w:bCs/>
                <w:sz w:val="28"/>
                <w:szCs w:val="28"/>
                <w:lang w:val="ru-RU" w:eastAsia="ru-RU"/>
              </w:rPr>
              <w:t>будівельні</w:t>
            </w:r>
            <w:proofErr w:type="spellEnd"/>
            <w:r w:rsidR="004442B8" w:rsidRPr="00C62AEF"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4442B8" w:rsidRPr="00C62AEF">
              <w:rPr>
                <w:bCs/>
                <w:sz w:val="28"/>
                <w:szCs w:val="28"/>
                <w:lang w:val="ru-RU" w:eastAsia="ru-RU"/>
              </w:rPr>
              <w:t>матеріали</w:t>
            </w:r>
            <w:proofErr w:type="spellEnd"/>
            <w:r w:rsidR="004442B8" w:rsidRPr="00C62AEF">
              <w:rPr>
                <w:bCs/>
                <w:sz w:val="28"/>
                <w:szCs w:val="28"/>
                <w:lang w:val="ru-RU" w:eastAsia="ru-RU"/>
              </w:rPr>
              <w:t>;</w:t>
            </w:r>
          </w:p>
          <w:p w:rsidR="004442B8" w:rsidRPr="00C62AEF" w:rsidRDefault="003E0141" w:rsidP="00C62AEF">
            <w:pPr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C62AEF">
              <w:rPr>
                <w:bCs/>
                <w:sz w:val="28"/>
                <w:szCs w:val="28"/>
                <w:lang w:val="ru-RU" w:eastAsia="ru-RU"/>
              </w:rPr>
              <w:t xml:space="preserve">           </w:t>
            </w:r>
            <w:r w:rsidR="00C1446C" w:rsidRPr="00C62AEF">
              <w:rPr>
                <w:bCs/>
                <w:sz w:val="28"/>
                <w:szCs w:val="28"/>
                <w:lang w:val="ru-RU" w:eastAsia="ru-RU"/>
              </w:rPr>
              <w:t xml:space="preserve">  </w:t>
            </w:r>
            <w:r w:rsidR="004442B8" w:rsidRPr="00C62AEF">
              <w:rPr>
                <w:bCs/>
                <w:sz w:val="28"/>
                <w:szCs w:val="28"/>
                <w:lang w:val="ru-RU" w:eastAsia="ru-RU"/>
              </w:rPr>
              <w:t xml:space="preserve">- </w:t>
            </w:r>
            <w:proofErr w:type="spellStart"/>
            <w:r w:rsidR="004442B8" w:rsidRPr="00C62AEF">
              <w:rPr>
                <w:bCs/>
                <w:sz w:val="28"/>
                <w:szCs w:val="28"/>
                <w:lang w:val="ru-RU" w:eastAsia="ru-RU"/>
              </w:rPr>
              <w:t>засоби</w:t>
            </w:r>
            <w:proofErr w:type="spellEnd"/>
            <w:r w:rsidR="004442B8" w:rsidRPr="00C62AEF"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C62AEF" w:rsidRPr="00C62AEF">
              <w:rPr>
                <w:bCs/>
                <w:sz w:val="28"/>
                <w:szCs w:val="28"/>
                <w:lang w:val="ru-RU" w:eastAsia="ru-RU"/>
              </w:rPr>
              <w:t>зв'язку</w:t>
            </w:r>
            <w:proofErr w:type="spellEnd"/>
            <w:r w:rsidR="00C62AEF" w:rsidRPr="00C62AEF">
              <w:rPr>
                <w:bCs/>
                <w:sz w:val="28"/>
                <w:szCs w:val="28"/>
                <w:lang w:val="ru-RU" w:eastAsia="ru-RU"/>
              </w:rPr>
              <w:t>;</w:t>
            </w:r>
          </w:p>
          <w:p w:rsidR="00C62AEF" w:rsidRPr="00C62AEF" w:rsidRDefault="00C62AEF" w:rsidP="00C62AEF">
            <w:pPr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C62AEF">
              <w:rPr>
                <w:bCs/>
                <w:sz w:val="28"/>
                <w:szCs w:val="28"/>
                <w:lang w:val="ru-RU" w:eastAsia="ru-RU"/>
              </w:rPr>
              <w:t xml:space="preserve">             - </w:t>
            </w:r>
            <w:proofErr w:type="spellStart"/>
            <w:r w:rsidRPr="00C62AEF">
              <w:rPr>
                <w:bCs/>
                <w:sz w:val="28"/>
                <w:szCs w:val="28"/>
                <w:lang w:val="ru-RU" w:eastAsia="ru-RU"/>
              </w:rPr>
              <w:t>засоби</w:t>
            </w:r>
            <w:proofErr w:type="spellEnd"/>
            <w:r w:rsidRPr="00C62AEF"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62AEF">
              <w:rPr>
                <w:bCs/>
                <w:sz w:val="28"/>
                <w:szCs w:val="28"/>
                <w:lang w:val="ru-RU" w:eastAsia="ru-RU"/>
              </w:rPr>
              <w:t>рятування</w:t>
            </w:r>
            <w:proofErr w:type="spellEnd"/>
            <w:r w:rsidRPr="00C62AEF">
              <w:rPr>
                <w:bCs/>
                <w:sz w:val="28"/>
                <w:szCs w:val="28"/>
                <w:lang w:val="ru-RU" w:eastAsia="ru-RU"/>
              </w:rPr>
              <w:t xml:space="preserve"> на   </w:t>
            </w:r>
            <w:proofErr w:type="spellStart"/>
            <w:r w:rsidRPr="00C62AEF">
              <w:rPr>
                <w:bCs/>
                <w:sz w:val="28"/>
                <w:szCs w:val="28"/>
                <w:lang w:val="ru-RU" w:eastAsia="ru-RU"/>
              </w:rPr>
              <w:t>воді</w:t>
            </w:r>
            <w:proofErr w:type="spellEnd"/>
            <w:r w:rsidRPr="00C62AEF">
              <w:rPr>
                <w:bCs/>
                <w:sz w:val="28"/>
                <w:szCs w:val="28"/>
                <w:lang w:val="ru-RU" w:eastAsia="ru-RU"/>
              </w:rPr>
              <w:t>;</w:t>
            </w:r>
          </w:p>
          <w:p w:rsidR="00C62AEF" w:rsidRPr="00B01910" w:rsidRDefault="00C62AEF" w:rsidP="00C62AEF">
            <w:pPr>
              <w:jc w:val="both"/>
              <w:rPr>
                <w:bCs/>
                <w:color w:val="FF0000"/>
                <w:sz w:val="28"/>
                <w:szCs w:val="28"/>
                <w:lang w:val="ru-RU" w:eastAsia="ru-RU"/>
              </w:rPr>
            </w:pPr>
            <w:r w:rsidRPr="00C62AEF">
              <w:rPr>
                <w:bCs/>
                <w:sz w:val="28"/>
                <w:szCs w:val="28"/>
                <w:lang w:val="ru-RU" w:eastAsia="ru-RU"/>
              </w:rPr>
              <w:t xml:space="preserve">              - </w:t>
            </w:r>
            <w:proofErr w:type="spellStart"/>
            <w:r w:rsidRPr="00C62AEF">
              <w:rPr>
                <w:bCs/>
                <w:sz w:val="28"/>
                <w:szCs w:val="28"/>
                <w:lang w:val="ru-RU" w:eastAsia="ru-RU"/>
              </w:rPr>
              <w:t>медичне</w:t>
            </w:r>
            <w:proofErr w:type="spellEnd"/>
            <w:r w:rsidRPr="00C62AEF"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62AEF">
              <w:rPr>
                <w:bCs/>
                <w:sz w:val="28"/>
                <w:szCs w:val="28"/>
                <w:lang w:val="ru-RU" w:eastAsia="ru-RU"/>
              </w:rPr>
              <w:t>майно</w:t>
            </w:r>
            <w:proofErr w:type="spellEnd"/>
            <w:r w:rsidRPr="00C62AEF">
              <w:rPr>
                <w:bCs/>
                <w:sz w:val="28"/>
                <w:szCs w:val="28"/>
                <w:lang w:val="ru-RU" w:eastAsia="ru-RU"/>
              </w:rPr>
              <w:t>.</w:t>
            </w:r>
          </w:p>
        </w:tc>
      </w:tr>
    </w:tbl>
    <w:p w:rsidR="00396AC0" w:rsidRDefault="00E94C15" w:rsidP="000A29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824F21" w:rsidRDefault="001454DB" w:rsidP="001454DB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F80D35" w:rsidRPr="00F80D35">
        <w:rPr>
          <w:bCs/>
          <w:sz w:val="28"/>
          <w:szCs w:val="28"/>
        </w:rPr>
        <w:t>.</w:t>
      </w:r>
      <w:r w:rsidR="00824F21" w:rsidRPr="00F80D35">
        <w:rPr>
          <w:b/>
          <w:bCs/>
          <w:sz w:val="28"/>
          <w:szCs w:val="28"/>
        </w:rPr>
        <w:t xml:space="preserve"> </w:t>
      </w:r>
      <w:r w:rsidR="00824F21" w:rsidRPr="00F80D35">
        <w:rPr>
          <w:sz w:val="28"/>
          <w:szCs w:val="28"/>
        </w:rPr>
        <w:t>Забезпеч</w:t>
      </w:r>
      <w:r w:rsidR="00F80D35" w:rsidRPr="00F80D35">
        <w:rPr>
          <w:sz w:val="28"/>
          <w:szCs w:val="28"/>
        </w:rPr>
        <w:t>ення</w:t>
      </w:r>
      <w:r w:rsidR="00824F21" w:rsidRPr="00F80D35">
        <w:rPr>
          <w:sz w:val="28"/>
          <w:szCs w:val="28"/>
        </w:rPr>
        <w:t xml:space="preserve"> </w:t>
      </w:r>
      <w:r w:rsidR="00824F21" w:rsidRPr="00F80D35">
        <w:rPr>
          <w:bCs/>
          <w:sz w:val="28"/>
          <w:szCs w:val="28"/>
        </w:rPr>
        <w:t>експлуатаційно-технічн</w:t>
      </w:r>
      <w:r w:rsidR="00D1153A">
        <w:rPr>
          <w:bCs/>
          <w:sz w:val="28"/>
          <w:szCs w:val="28"/>
        </w:rPr>
        <w:t>ого</w:t>
      </w:r>
      <w:r w:rsidR="00824F21" w:rsidRPr="00F80D35">
        <w:rPr>
          <w:bCs/>
          <w:sz w:val="28"/>
          <w:szCs w:val="28"/>
        </w:rPr>
        <w:t xml:space="preserve"> обслуговування системи оповіщення </w:t>
      </w:r>
      <w:r w:rsidR="00824F21" w:rsidRPr="00F80D35">
        <w:rPr>
          <w:sz w:val="28"/>
          <w:szCs w:val="28"/>
        </w:rPr>
        <w:t>для попередження населення про загрозу або виникнення надзвичайних ситуацій:</w:t>
      </w:r>
    </w:p>
    <w:p w:rsidR="00547D69" w:rsidRPr="00F80D35" w:rsidRDefault="00547D69" w:rsidP="000A2957">
      <w:pPr>
        <w:jc w:val="both"/>
        <w:rPr>
          <w:sz w:val="28"/>
          <w:szCs w:val="2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65"/>
      </w:tblGrid>
      <w:tr w:rsidR="00F80D35" w:rsidRPr="00F80D35" w:rsidTr="00C1446C">
        <w:trPr>
          <w:trHeight w:val="539"/>
        </w:trPr>
        <w:tc>
          <w:tcPr>
            <w:tcW w:w="5529" w:type="dxa"/>
            <w:shd w:val="clear" w:color="auto" w:fill="auto"/>
            <w:vAlign w:val="center"/>
          </w:tcPr>
          <w:p w:rsidR="00824F21" w:rsidRPr="00F80D35" w:rsidRDefault="00824F21" w:rsidP="00C034BA">
            <w:pPr>
              <w:jc w:val="center"/>
              <w:rPr>
                <w:sz w:val="28"/>
                <w:szCs w:val="28"/>
              </w:rPr>
            </w:pPr>
            <w:r w:rsidRPr="00F80D35">
              <w:rPr>
                <w:sz w:val="28"/>
                <w:szCs w:val="28"/>
              </w:rPr>
              <w:t xml:space="preserve">Передбачено Програмою на </w:t>
            </w:r>
            <w:r w:rsidR="00506C3D" w:rsidRPr="00F80D35">
              <w:rPr>
                <w:sz w:val="28"/>
                <w:szCs w:val="28"/>
              </w:rPr>
              <w:t>201</w:t>
            </w:r>
            <w:r w:rsidR="00C034BA">
              <w:rPr>
                <w:sz w:val="28"/>
                <w:szCs w:val="28"/>
              </w:rPr>
              <w:t>9</w:t>
            </w:r>
            <w:r w:rsidR="00506C3D" w:rsidRPr="00F80D35">
              <w:rPr>
                <w:sz w:val="28"/>
                <w:szCs w:val="28"/>
              </w:rPr>
              <w:t xml:space="preserve"> </w:t>
            </w:r>
            <w:r w:rsidRPr="00F80D35">
              <w:rPr>
                <w:sz w:val="28"/>
                <w:szCs w:val="28"/>
              </w:rPr>
              <w:t>рік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824F21" w:rsidRPr="00F80D35" w:rsidRDefault="00A21F96" w:rsidP="002E3D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 w:rsidRPr="00F80D35">
              <w:rPr>
                <w:sz w:val="28"/>
                <w:szCs w:val="28"/>
              </w:rPr>
              <w:t xml:space="preserve"> </w:t>
            </w:r>
            <w:r w:rsidR="00824F21" w:rsidRPr="00F80D35">
              <w:rPr>
                <w:sz w:val="28"/>
                <w:szCs w:val="28"/>
              </w:rPr>
              <w:t xml:space="preserve">у </w:t>
            </w:r>
            <w:r w:rsidR="00506C3D" w:rsidRPr="00F80D35">
              <w:rPr>
                <w:sz w:val="28"/>
                <w:szCs w:val="28"/>
              </w:rPr>
              <w:t>201</w:t>
            </w:r>
            <w:r w:rsidR="002E3D05">
              <w:rPr>
                <w:sz w:val="28"/>
                <w:szCs w:val="28"/>
                <w:lang w:val="en-US"/>
              </w:rPr>
              <w:t>9</w:t>
            </w:r>
            <w:r w:rsidR="00506C3D" w:rsidRPr="00F80D35">
              <w:rPr>
                <w:sz w:val="28"/>
                <w:szCs w:val="28"/>
              </w:rPr>
              <w:t xml:space="preserve"> </w:t>
            </w:r>
            <w:r w:rsidR="00824F21" w:rsidRPr="00F80D35">
              <w:rPr>
                <w:sz w:val="28"/>
                <w:szCs w:val="28"/>
              </w:rPr>
              <w:t>році</w:t>
            </w:r>
          </w:p>
        </w:tc>
      </w:tr>
      <w:tr w:rsidR="002E3D05" w:rsidRPr="00F80D35" w:rsidTr="00C1446C">
        <w:trPr>
          <w:trHeight w:val="387"/>
        </w:trPr>
        <w:tc>
          <w:tcPr>
            <w:tcW w:w="5529" w:type="dxa"/>
            <w:shd w:val="clear" w:color="auto" w:fill="auto"/>
            <w:vAlign w:val="center"/>
          </w:tcPr>
          <w:p w:rsidR="002E3D05" w:rsidRPr="00F80D35" w:rsidRDefault="002E3D05" w:rsidP="002E3D05">
            <w:pPr>
              <w:jc w:val="center"/>
              <w:rPr>
                <w:sz w:val="28"/>
                <w:szCs w:val="28"/>
              </w:rPr>
            </w:pPr>
            <w:r w:rsidRPr="00F80D35">
              <w:rPr>
                <w:bCs/>
                <w:sz w:val="28"/>
                <w:szCs w:val="28"/>
              </w:rPr>
              <w:t xml:space="preserve">Кошти міського бюджету  - </w:t>
            </w:r>
            <w:r>
              <w:rPr>
                <w:sz w:val="28"/>
                <w:szCs w:val="28"/>
              </w:rPr>
              <w:t>25</w:t>
            </w:r>
            <w:r w:rsidRPr="00F80D35">
              <w:rPr>
                <w:sz w:val="28"/>
                <w:szCs w:val="28"/>
              </w:rPr>
              <w:t>0,0</w:t>
            </w:r>
            <w:r w:rsidRPr="00F80D35">
              <w:rPr>
                <w:bCs/>
                <w:sz w:val="28"/>
                <w:szCs w:val="28"/>
              </w:rPr>
              <w:t xml:space="preserve"> тис. грн.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2E3D05" w:rsidRPr="00F80D35" w:rsidRDefault="002E3D05" w:rsidP="002E3D05">
            <w:pPr>
              <w:jc w:val="both"/>
              <w:rPr>
                <w:sz w:val="28"/>
                <w:szCs w:val="28"/>
              </w:rPr>
            </w:pPr>
            <w:r w:rsidRPr="00F80D35">
              <w:rPr>
                <w:bCs/>
                <w:sz w:val="28"/>
                <w:szCs w:val="28"/>
                <w:lang w:eastAsia="ru-RU"/>
              </w:rPr>
              <w:t xml:space="preserve">Видатки на </w:t>
            </w:r>
            <w:r>
              <w:rPr>
                <w:bCs/>
                <w:sz w:val="28"/>
                <w:szCs w:val="28"/>
                <w:lang w:eastAsia="ru-RU"/>
              </w:rPr>
              <w:t xml:space="preserve">експлуатаційно-технічне обслуговування системи оповіщення </w:t>
            </w:r>
            <w:r w:rsidRPr="00F80D35">
              <w:rPr>
                <w:sz w:val="28"/>
                <w:szCs w:val="28"/>
              </w:rPr>
              <w:t>населення міста про загрозу або виникнення надзвичайних ситуацій</w:t>
            </w:r>
            <w:r>
              <w:rPr>
                <w:bCs/>
                <w:sz w:val="28"/>
                <w:szCs w:val="28"/>
                <w:lang w:eastAsia="ru-RU"/>
              </w:rPr>
              <w:t xml:space="preserve"> для  </w:t>
            </w:r>
            <w:r w:rsidRPr="00F80D35">
              <w:rPr>
                <w:sz w:val="28"/>
                <w:szCs w:val="28"/>
              </w:rPr>
              <w:t xml:space="preserve">склали </w:t>
            </w:r>
            <w:r>
              <w:rPr>
                <w:sz w:val="28"/>
                <w:szCs w:val="28"/>
              </w:rPr>
              <w:t>–</w:t>
            </w:r>
            <w:r w:rsidRPr="00F80D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247,8 </w:t>
            </w:r>
            <w:r w:rsidRPr="00F80D35">
              <w:rPr>
                <w:sz w:val="28"/>
                <w:szCs w:val="28"/>
              </w:rPr>
              <w:t>тис. грн.</w:t>
            </w:r>
          </w:p>
        </w:tc>
      </w:tr>
    </w:tbl>
    <w:p w:rsidR="00824F21" w:rsidRPr="00F80D35" w:rsidRDefault="00824F21" w:rsidP="000A2957">
      <w:pPr>
        <w:ind w:left="709" w:hanging="142"/>
        <w:jc w:val="both"/>
        <w:rPr>
          <w:sz w:val="20"/>
          <w:szCs w:val="20"/>
        </w:rPr>
      </w:pPr>
    </w:p>
    <w:p w:rsidR="00506C3D" w:rsidRPr="00F80D35" w:rsidRDefault="00E94C15" w:rsidP="000A295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1454DB">
        <w:rPr>
          <w:bCs/>
          <w:sz w:val="28"/>
          <w:szCs w:val="28"/>
        </w:rPr>
        <w:t>6</w:t>
      </w:r>
      <w:r w:rsidR="00F80D35" w:rsidRPr="00F80D35">
        <w:rPr>
          <w:bCs/>
          <w:sz w:val="28"/>
          <w:szCs w:val="28"/>
        </w:rPr>
        <w:t>.</w:t>
      </w:r>
      <w:r w:rsidR="00824F21" w:rsidRPr="00F80D35">
        <w:rPr>
          <w:b/>
          <w:bCs/>
          <w:sz w:val="28"/>
          <w:szCs w:val="28"/>
        </w:rPr>
        <w:t xml:space="preserve"> </w:t>
      </w:r>
      <w:r w:rsidR="00D1153A">
        <w:rPr>
          <w:sz w:val="28"/>
          <w:szCs w:val="28"/>
        </w:rPr>
        <w:t>Б</w:t>
      </w:r>
      <w:r w:rsidR="00D1153A" w:rsidRPr="00F80D35">
        <w:rPr>
          <w:sz w:val="28"/>
          <w:szCs w:val="28"/>
        </w:rPr>
        <w:t xml:space="preserve">удівництво </w:t>
      </w:r>
      <w:r w:rsidR="00D1153A">
        <w:rPr>
          <w:sz w:val="28"/>
          <w:szCs w:val="28"/>
        </w:rPr>
        <w:t xml:space="preserve">нової </w:t>
      </w:r>
      <w:r w:rsidR="00D1153A" w:rsidRPr="00F80D35">
        <w:rPr>
          <w:sz w:val="28"/>
          <w:szCs w:val="28"/>
        </w:rPr>
        <w:t>місцевої автоматизованої системи централізованого оповіщення про загрозу або виникнення надзвичайних ситуацій</w:t>
      </w:r>
      <w:r w:rsidR="00F80D35" w:rsidRPr="00F80D35">
        <w:rPr>
          <w:sz w:val="28"/>
          <w:szCs w:val="28"/>
        </w:rPr>
        <w:t>:</w:t>
      </w:r>
    </w:p>
    <w:p w:rsidR="00547D69" w:rsidRPr="00F80D35" w:rsidRDefault="00547D69" w:rsidP="000A2957">
      <w:pPr>
        <w:jc w:val="both"/>
        <w:rPr>
          <w:sz w:val="22"/>
          <w:szCs w:val="22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65"/>
      </w:tblGrid>
      <w:tr w:rsidR="00F80D35" w:rsidRPr="00F80D35" w:rsidTr="00C1446C">
        <w:trPr>
          <w:trHeight w:val="579"/>
        </w:trPr>
        <w:tc>
          <w:tcPr>
            <w:tcW w:w="5529" w:type="dxa"/>
            <w:shd w:val="clear" w:color="auto" w:fill="auto"/>
            <w:vAlign w:val="center"/>
          </w:tcPr>
          <w:p w:rsidR="00824F21" w:rsidRPr="00F80D35" w:rsidRDefault="00824F21" w:rsidP="00D1153A">
            <w:pPr>
              <w:jc w:val="center"/>
              <w:rPr>
                <w:sz w:val="28"/>
                <w:szCs w:val="28"/>
              </w:rPr>
            </w:pPr>
            <w:r w:rsidRPr="00F80D35">
              <w:rPr>
                <w:sz w:val="22"/>
                <w:szCs w:val="22"/>
              </w:rPr>
              <w:t xml:space="preserve">    </w:t>
            </w:r>
            <w:r w:rsidRPr="00F80D35">
              <w:rPr>
                <w:sz w:val="28"/>
                <w:szCs w:val="28"/>
              </w:rPr>
              <w:t xml:space="preserve">Передбачено Програмою на </w:t>
            </w:r>
            <w:r w:rsidR="00506C3D" w:rsidRPr="00F80D35">
              <w:rPr>
                <w:sz w:val="28"/>
                <w:szCs w:val="28"/>
              </w:rPr>
              <w:t>201</w:t>
            </w:r>
            <w:r w:rsidR="00D1153A">
              <w:rPr>
                <w:sz w:val="28"/>
                <w:szCs w:val="28"/>
              </w:rPr>
              <w:t>9</w:t>
            </w:r>
            <w:r w:rsidR="00506C3D" w:rsidRPr="00F80D35">
              <w:rPr>
                <w:sz w:val="28"/>
                <w:szCs w:val="28"/>
              </w:rPr>
              <w:t xml:space="preserve"> </w:t>
            </w:r>
            <w:r w:rsidRPr="00F80D35">
              <w:rPr>
                <w:sz w:val="28"/>
                <w:szCs w:val="28"/>
              </w:rPr>
              <w:t>рік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824F21" w:rsidRPr="00F80D35" w:rsidRDefault="00A21F96" w:rsidP="00D1153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 w:rsidRPr="00F80D35">
              <w:rPr>
                <w:sz w:val="28"/>
                <w:szCs w:val="28"/>
              </w:rPr>
              <w:t xml:space="preserve"> </w:t>
            </w:r>
            <w:r w:rsidR="00824F21" w:rsidRPr="00F80D35">
              <w:rPr>
                <w:sz w:val="28"/>
                <w:szCs w:val="28"/>
              </w:rPr>
              <w:t xml:space="preserve">у </w:t>
            </w:r>
            <w:r w:rsidR="00506C3D" w:rsidRPr="00F80D35">
              <w:rPr>
                <w:sz w:val="28"/>
                <w:szCs w:val="28"/>
              </w:rPr>
              <w:t>201</w:t>
            </w:r>
            <w:r w:rsidR="00D1153A">
              <w:rPr>
                <w:sz w:val="28"/>
                <w:szCs w:val="28"/>
              </w:rPr>
              <w:t>9</w:t>
            </w:r>
            <w:r w:rsidR="00506C3D" w:rsidRPr="00F80D35">
              <w:rPr>
                <w:sz w:val="28"/>
                <w:szCs w:val="28"/>
              </w:rPr>
              <w:t xml:space="preserve"> </w:t>
            </w:r>
            <w:r w:rsidR="00824F21" w:rsidRPr="00F80D35">
              <w:rPr>
                <w:sz w:val="28"/>
                <w:szCs w:val="28"/>
              </w:rPr>
              <w:t>році</w:t>
            </w:r>
          </w:p>
        </w:tc>
      </w:tr>
      <w:tr w:rsidR="00F80D35" w:rsidRPr="00F80D35" w:rsidTr="00C1446C">
        <w:trPr>
          <w:trHeight w:val="676"/>
        </w:trPr>
        <w:tc>
          <w:tcPr>
            <w:tcW w:w="5529" w:type="dxa"/>
            <w:shd w:val="clear" w:color="auto" w:fill="auto"/>
            <w:vAlign w:val="center"/>
          </w:tcPr>
          <w:p w:rsidR="00EB39C7" w:rsidRPr="00F80D35" w:rsidRDefault="00EB39C7" w:rsidP="00D1153A">
            <w:pPr>
              <w:jc w:val="center"/>
              <w:rPr>
                <w:sz w:val="28"/>
                <w:szCs w:val="28"/>
              </w:rPr>
            </w:pPr>
            <w:r w:rsidRPr="00F80D35">
              <w:rPr>
                <w:bCs/>
                <w:sz w:val="28"/>
                <w:szCs w:val="28"/>
              </w:rPr>
              <w:t xml:space="preserve">Кошти міського бюджету  - </w:t>
            </w:r>
            <w:r w:rsidR="00D1153A">
              <w:rPr>
                <w:sz w:val="28"/>
                <w:szCs w:val="28"/>
              </w:rPr>
              <w:t>2007,2</w:t>
            </w:r>
            <w:r w:rsidRPr="00F80D35">
              <w:rPr>
                <w:bCs/>
                <w:sz w:val="28"/>
                <w:szCs w:val="28"/>
              </w:rPr>
              <w:t xml:space="preserve"> тис. грн.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D1153A" w:rsidRDefault="00F80D35" w:rsidP="00D1153A">
            <w:pPr>
              <w:jc w:val="both"/>
              <w:rPr>
                <w:sz w:val="28"/>
                <w:szCs w:val="28"/>
              </w:rPr>
            </w:pPr>
            <w:r w:rsidRPr="00F80D35">
              <w:rPr>
                <w:bCs/>
                <w:sz w:val="28"/>
                <w:szCs w:val="28"/>
                <w:lang w:eastAsia="ru-RU"/>
              </w:rPr>
              <w:t xml:space="preserve">Видатки на </w:t>
            </w:r>
            <w:r w:rsidR="00383F7A">
              <w:rPr>
                <w:sz w:val="28"/>
                <w:szCs w:val="28"/>
              </w:rPr>
              <w:t>будівництво</w:t>
            </w:r>
            <w:r w:rsidR="00D1153A">
              <w:rPr>
                <w:sz w:val="28"/>
                <w:szCs w:val="28"/>
              </w:rPr>
              <w:t xml:space="preserve"> нової</w:t>
            </w:r>
            <w:r w:rsidR="00383F7A">
              <w:rPr>
                <w:sz w:val="28"/>
                <w:szCs w:val="28"/>
              </w:rPr>
              <w:t xml:space="preserve"> місцевої автоматизованої системи централізованого оповіщення м</w:t>
            </w:r>
            <w:r w:rsidR="001D7DA6">
              <w:rPr>
                <w:sz w:val="28"/>
                <w:szCs w:val="28"/>
              </w:rPr>
              <w:t>іста</w:t>
            </w:r>
            <w:r w:rsidR="00383F7A">
              <w:rPr>
                <w:sz w:val="28"/>
                <w:szCs w:val="28"/>
              </w:rPr>
              <w:t xml:space="preserve"> Суми</w:t>
            </w:r>
            <w:r w:rsidRPr="00F80D35">
              <w:rPr>
                <w:sz w:val="28"/>
                <w:szCs w:val="28"/>
              </w:rPr>
              <w:t xml:space="preserve"> склали </w:t>
            </w:r>
            <w:r w:rsidR="00D1153A">
              <w:rPr>
                <w:sz w:val="28"/>
                <w:szCs w:val="28"/>
              </w:rPr>
              <w:t>–</w:t>
            </w:r>
            <w:r w:rsidRPr="00F80D35">
              <w:rPr>
                <w:sz w:val="28"/>
                <w:szCs w:val="28"/>
              </w:rPr>
              <w:t xml:space="preserve"> </w:t>
            </w:r>
          </w:p>
          <w:p w:rsidR="00EB39C7" w:rsidRPr="00F80D35" w:rsidRDefault="00765B0C" w:rsidP="00984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1153A">
              <w:rPr>
                <w:sz w:val="28"/>
                <w:szCs w:val="28"/>
              </w:rPr>
              <w:t>1</w:t>
            </w:r>
            <w:r w:rsidR="001454DB">
              <w:rPr>
                <w:sz w:val="28"/>
                <w:szCs w:val="28"/>
              </w:rPr>
              <w:t xml:space="preserve"> </w:t>
            </w:r>
            <w:r w:rsidR="00D1153A">
              <w:rPr>
                <w:sz w:val="28"/>
                <w:szCs w:val="28"/>
              </w:rPr>
              <w:t>963,</w:t>
            </w:r>
            <w:r w:rsidR="009842F1">
              <w:rPr>
                <w:sz w:val="28"/>
                <w:szCs w:val="28"/>
              </w:rPr>
              <w:t>8</w:t>
            </w:r>
            <w:r w:rsidR="00D1153A">
              <w:rPr>
                <w:sz w:val="28"/>
                <w:szCs w:val="28"/>
              </w:rPr>
              <w:t xml:space="preserve"> </w:t>
            </w:r>
            <w:r w:rsidR="00EB39C7" w:rsidRPr="00F80D35">
              <w:rPr>
                <w:sz w:val="28"/>
                <w:szCs w:val="28"/>
              </w:rPr>
              <w:t>тис. грн.</w:t>
            </w:r>
          </w:p>
        </w:tc>
      </w:tr>
    </w:tbl>
    <w:p w:rsidR="00824F21" w:rsidRDefault="00D1153A" w:rsidP="000A2957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824F21" w:rsidRPr="00742193">
        <w:rPr>
          <w:color w:val="FF0000"/>
          <w:sz w:val="28"/>
          <w:szCs w:val="28"/>
        </w:rPr>
        <w:t xml:space="preserve"> </w:t>
      </w:r>
    </w:p>
    <w:p w:rsidR="00A21F96" w:rsidRDefault="00F86EE5" w:rsidP="002E3D05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A21F96">
        <w:rPr>
          <w:sz w:val="28"/>
          <w:szCs w:val="28"/>
        </w:rPr>
        <w:t xml:space="preserve">Проблемними питаннями залишаються завдання Програми, через те що видатки </w:t>
      </w:r>
      <w:r w:rsidR="00A35039">
        <w:rPr>
          <w:sz w:val="28"/>
          <w:szCs w:val="28"/>
        </w:rPr>
        <w:t xml:space="preserve">міського </w:t>
      </w:r>
      <w:r w:rsidR="00A21F96">
        <w:rPr>
          <w:sz w:val="28"/>
          <w:szCs w:val="28"/>
        </w:rPr>
        <w:t>бюджету</w:t>
      </w:r>
      <w:r w:rsidR="003A0023">
        <w:rPr>
          <w:sz w:val="28"/>
          <w:szCs w:val="28"/>
          <w:lang w:val="ru-RU"/>
        </w:rPr>
        <w:t xml:space="preserve"> </w:t>
      </w:r>
      <w:r w:rsidR="00742193">
        <w:rPr>
          <w:sz w:val="28"/>
          <w:szCs w:val="28"/>
        </w:rPr>
        <w:t>у</w:t>
      </w:r>
      <w:r w:rsidR="00A21F96">
        <w:rPr>
          <w:sz w:val="28"/>
          <w:szCs w:val="28"/>
        </w:rPr>
        <w:t xml:space="preserve"> 201</w:t>
      </w:r>
      <w:r w:rsidR="00C62AEF">
        <w:rPr>
          <w:sz w:val="28"/>
          <w:szCs w:val="28"/>
        </w:rPr>
        <w:t>9</w:t>
      </w:r>
      <w:r w:rsidR="00A21F96">
        <w:rPr>
          <w:sz w:val="28"/>
          <w:szCs w:val="28"/>
        </w:rPr>
        <w:t xml:space="preserve"> році не передбачались</w:t>
      </w:r>
      <w:r w:rsidR="00FD2036">
        <w:rPr>
          <w:sz w:val="28"/>
          <w:szCs w:val="28"/>
        </w:rPr>
        <w:t xml:space="preserve"> на</w:t>
      </w:r>
      <w:r w:rsidR="00A21F96">
        <w:rPr>
          <w:sz w:val="28"/>
          <w:szCs w:val="28"/>
        </w:rPr>
        <w:t>:</w:t>
      </w:r>
    </w:p>
    <w:p w:rsidR="00383F7A" w:rsidRDefault="00742193" w:rsidP="000A29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42D8" w:rsidRPr="00F80D35">
        <w:rPr>
          <w:sz w:val="28"/>
          <w:szCs w:val="28"/>
        </w:rPr>
        <w:t xml:space="preserve">створення </w:t>
      </w:r>
      <w:r>
        <w:rPr>
          <w:sz w:val="28"/>
          <w:szCs w:val="28"/>
        </w:rPr>
        <w:t xml:space="preserve">міського </w:t>
      </w:r>
      <w:r w:rsidR="003942D8" w:rsidRPr="00F80D35">
        <w:rPr>
          <w:sz w:val="28"/>
          <w:szCs w:val="28"/>
        </w:rPr>
        <w:t xml:space="preserve">страхового фонду документації </w:t>
      </w:r>
      <w:r w:rsidR="00F80D35" w:rsidRPr="00F80D35">
        <w:rPr>
          <w:sz w:val="28"/>
          <w:szCs w:val="28"/>
        </w:rPr>
        <w:t xml:space="preserve">для проведення будівельних (відбудовчих), аварійно-рятувальних та аварійно-відновлювальних робіт під час ліквідації насідків надзвичайних ситуацій, </w:t>
      </w:r>
      <w:r w:rsidR="00F80D35" w:rsidRPr="00F80D35">
        <w:rPr>
          <w:sz w:val="28"/>
          <w:szCs w:val="28"/>
        </w:rPr>
        <w:lastRenderedPageBreak/>
        <w:t xml:space="preserve">створення мікрофільмів та </w:t>
      </w:r>
      <w:proofErr w:type="spellStart"/>
      <w:r w:rsidR="00F80D35" w:rsidRPr="00F80D35">
        <w:rPr>
          <w:sz w:val="28"/>
          <w:szCs w:val="28"/>
        </w:rPr>
        <w:t>мікрофіші</w:t>
      </w:r>
      <w:proofErr w:type="spellEnd"/>
      <w:r w:rsidR="00F80D35" w:rsidRPr="00F80D35">
        <w:rPr>
          <w:sz w:val="28"/>
          <w:szCs w:val="28"/>
        </w:rPr>
        <w:t xml:space="preserve"> технічної документації суб’єктів господарювання міста</w:t>
      </w:r>
      <w:r w:rsidR="00383F7A">
        <w:rPr>
          <w:sz w:val="28"/>
          <w:szCs w:val="28"/>
        </w:rPr>
        <w:t>;</w:t>
      </w:r>
    </w:p>
    <w:p w:rsidR="00383F7A" w:rsidRDefault="00383F7A" w:rsidP="000A29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2193">
        <w:rPr>
          <w:sz w:val="28"/>
          <w:szCs w:val="28"/>
        </w:rPr>
        <w:t xml:space="preserve"> </w:t>
      </w:r>
      <w:r w:rsidR="003942D8" w:rsidRPr="00F80D35">
        <w:rPr>
          <w:sz w:val="28"/>
          <w:szCs w:val="28"/>
        </w:rPr>
        <w:t xml:space="preserve">накопичення засобів індивідуального захисту органів дихання для непрацюючого населення, </w:t>
      </w:r>
      <w:r w:rsidR="00F80D35" w:rsidRPr="00F80D35">
        <w:rPr>
          <w:sz w:val="28"/>
          <w:szCs w:val="28"/>
        </w:rPr>
        <w:t xml:space="preserve">створення локальних систем оповіщення населення та персоналу у разі виникнення аварій </w:t>
      </w:r>
      <w:r>
        <w:rPr>
          <w:sz w:val="28"/>
          <w:szCs w:val="28"/>
        </w:rPr>
        <w:t>на хімічно небезпечних об’єктах;</w:t>
      </w:r>
    </w:p>
    <w:p w:rsidR="00A21F96" w:rsidRDefault="00383F7A" w:rsidP="00A21F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0D35" w:rsidRPr="00F80D35">
        <w:rPr>
          <w:sz w:val="28"/>
          <w:szCs w:val="28"/>
        </w:rPr>
        <w:t xml:space="preserve"> </w:t>
      </w:r>
      <w:r w:rsidR="00742193">
        <w:rPr>
          <w:sz w:val="28"/>
          <w:szCs w:val="28"/>
        </w:rPr>
        <w:t>капітальний ремонт міського захищеного пункту управління.</w:t>
      </w:r>
    </w:p>
    <w:p w:rsidR="00A21F96" w:rsidRDefault="00A21F96" w:rsidP="00A21F96">
      <w:pPr>
        <w:jc w:val="both"/>
        <w:rPr>
          <w:sz w:val="28"/>
          <w:szCs w:val="28"/>
        </w:rPr>
      </w:pPr>
    </w:p>
    <w:p w:rsidR="00A21F96" w:rsidRDefault="00A21F96" w:rsidP="00AA08D7">
      <w:pPr>
        <w:ind w:left="708"/>
        <w:jc w:val="center"/>
        <w:rPr>
          <w:b/>
          <w:sz w:val="28"/>
          <w:szCs w:val="28"/>
        </w:rPr>
      </w:pPr>
      <w:r w:rsidRPr="00A21F96">
        <w:rPr>
          <w:b/>
          <w:sz w:val="28"/>
          <w:szCs w:val="28"/>
        </w:rPr>
        <w:t>Створення матеріально-технічного резерву для запобігання і ліквідації наслідків надзвичайних ситуацій</w:t>
      </w:r>
      <w:r w:rsidR="00AA08D7">
        <w:rPr>
          <w:b/>
          <w:sz w:val="28"/>
          <w:szCs w:val="28"/>
        </w:rPr>
        <w:t xml:space="preserve"> на території міста</w:t>
      </w:r>
    </w:p>
    <w:p w:rsidR="00A21F96" w:rsidRPr="00A21F96" w:rsidRDefault="00A21F96" w:rsidP="00F42C26">
      <w:pPr>
        <w:rPr>
          <w:sz w:val="28"/>
          <w:szCs w:val="28"/>
        </w:rPr>
      </w:pPr>
    </w:p>
    <w:p w:rsidR="00A21F96" w:rsidRDefault="004B7CAE" w:rsidP="00A21F96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E0141" w:rsidRPr="00C1446C">
        <w:rPr>
          <w:sz w:val="28"/>
          <w:szCs w:val="28"/>
          <w:lang w:val="uk-UA"/>
        </w:rPr>
        <w:t xml:space="preserve">Відповідно до постанови Кабінету Міністрів України від </w:t>
      </w:r>
      <w:r w:rsidR="000A2957" w:rsidRPr="00C1446C">
        <w:rPr>
          <w:bCs/>
          <w:sz w:val="28"/>
          <w:szCs w:val="28"/>
          <w:shd w:val="clear" w:color="auto" w:fill="FFFFFF"/>
          <w:lang w:val="uk-UA"/>
        </w:rPr>
        <w:t>30.</w:t>
      </w:r>
      <w:r w:rsidR="00B2217A" w:rsidRPr="00B2217A">
        <w:rPr>
          <w:bCs/>
          <w:sz w:val="28"/>
          <w:szCs w:val="28"/>
          <w:shd w:val="clear" w:color="auto" w:fill="FFFFFF"/>
          <w:lang w:val="uk-UA"/>
        </w:rPr>
        <w:t>09</w:t>
      </w:r>
      <w:r w:rsidR="000A2957" w:rsidRPr="00C1446C">
        <w:rPr>
          <w:bCs/>
          <w:sz w:val="28"/>
          <w:szCs w:val="28"/>
          <w:shd w:val="clear" w:color="auto" w:fill="FFFFFF"/>
          <w:lang w:val="uk-UA"/>
        </w:rPr>
        <w:t>.</w:t>
      </w:r>
      <w:r w:rsidR="003E0141" w:rsidRPr="00C1446C">
        <w:rPr>
          <w:bCs/>
          <w:sz w:val="28"/>
          <w:szCs w:val="28"/>
          <w:shd w:val="clear" w:color="auto" w:fill="FFFFFF"/>
          <w:lang w:val="uk-UA"/>
        </w:rPr>
        <w:t xml:space="preserve">2015 </w:t>
      </w:r>
      <w:r w:rsidR="000A2957" w:rsidRPr="00C1446C">
        <w:rPr>
          <w:bCs/>
          <w:sz w:val="28"/>
          <w:szCs w:val="28"/>
          <w:shd w:val="clear" w:color="auto" w:fill="FFFFFF"/>
          <w:lang w:val="uk-UA"/>
        </w:rPr>
        <w:t xml:space="preserve">              </w:t>
      </w:r>
      <w:r w:rsidR="003E0141" w:rsidRPr="00C1446C">
        <w:rPr>
          <w:bCs/>
          <w:sz w:val="28"/>
          <w:szCs w:val="28"/>
          <w:shd w:val="clear" w:color="auto" w:fill="FFFFFF"/>
          <w:lang w:val="uk-UA"/>
        </w:rPr>
        <w:t xml:space="preserve">№ 775 «Про затвердження Порядку створення та використання матеріальних резервів для запобігання і ліквідації наслідків надзвичайних ситуацій» </w:t>
      </w:r>
      <w:r w:rsidR="003E0141" w:rsidRPr="00C1446C">
        <w:rPr>
          <w:sz w:val="28"/>
          <w:szCs w:val="28"/>
          <w:lang w:val="uk-UA"/>
        </w:rPr>
        <w:t>та</w:t>
      </w:r>
      <w:r w:rsidRPr="00C1446C">
        <w:rPr>
          <w:sz w:val="28"/>
          <w:szCs w:val="28"/>
          <w:lang w:val="uk-UA"/>
        </w:rPr>
        <w:t xml:space="preserve"> </w:t>
      </w:r>
      <w:r w:rsidR="003E0141" w:rsidRPr="00C1446C">
        <w:rPr>
          <w:sz w:val="28"/>
          <w:szCs w:val="28"/>
          <w:lang w:val="uk-UA"/>
        </w:rPr>
        <w:t xml:space="preserve">з </w:t>
      </w:r>
      <w:r w:rsidRPr="00C1446C">
        <w:rPr>
          <w:sz w:val="28"/>
          <w:szCs w:val="28"/>
          <w:lang w:val="uk-UA"/>
        </w:rPr>
        <w:t>метою здійснення заходів, спрямованих на запобігання та ліквідаці</w:t>
      </w:r>
      <w:r w:rsidR="007228A1" w:rsidRPr="00C1446C">
        <w:rPr>
          <w:sz w:val="28"/>
          <w:szCs w:val="28"/>
          <w:lang w:val="uk-UA"/>
        </w:rPr>
        <w:t>ї</w:t>
      </w:r>
      <w:r w:rsidRPr="00C1446C">
        <w:rPr>
          <w:sz w:val="28"/>
          <w:szCs w:val="28"/>
          <w:lang w:val="uk-UA"/>
        </w:rPr>
        <w:t xml:space="preserve"> наслідків надзвичайних ситуацій </w:t>
      </w:r>
      <w:r w:rsidR="007228A1" w:rsidRPr="00C1446C">
        <w:rPr>
          <w:sz w:val="28"/>
          <w:szCs w:val="28"/>
          <w:lang w:val="uk-UA"/>
        </w:rPr>
        <w:t>щодо</w:t>
      </w:r>
      <w:r w:rsidRPr="00C1446C">
        <w:rPr>
          <w:sz w:val="28"/>
          <w:szCs w:val="28"/>
          <w:lang w:val="uk-UA"/>
        </w:rPr>
        <w:t xml:space="preserve"> надання термінової допомоги населенню, </w:t>
      </w:r>
      <w:r w:rsidR="00B2217A">
        <w:rPr>
          <w:sz w:val="28"/>
          <w:szCs w:val="28"/>
          <w:lang w:val="uk-UA"/>
        </w:rPr>
        <w:t>у</w:t>
      </w:r>
      <w:r w:rsidRPr="00C1446C">
        <w:rPr>
          <w:sz w:val="28"/>
          <w:szCs w:val="28"/>
          <w:lang w:val="uk-UA"/>
        </w:rPr>
        <w:t>раховуючи прогнозовані для міста Суми види та рівні надзвичайних ситуацій, обсяги робіт з ліквідації їх наслідків, розміру завданих збитків, обсягів забезпечення життєдіяльності постраждалого населення було визначено номенклатуру та обсяг</w:t>
      </w:r>
      <w:r w:rsidR="000E7CD2" w:rsidRPr="00C1446C">
        <w:rPr>
          <w:sz w:val="28"/>
          <w:szCs w:val="28"/>
          <w:lang w:val="uk-UA"/>
        </w:rPr>
        <w:t>и</w:t>
      </w:r>
      <w:r w:rsidRPr="00C1446C">
        <w:rPr>
          <w:sz w:val="28"/>
          <w:szCs w:val="28"/>
          <w:lang w:val="uk-UA"/>
        </w:rPr>
        <w:t xml:space="preserve"> місцевого матеріального резерву міста Суми</w:t>
      </w:r>
      <w:r w:rsidR="000E7CD2" w:rsidRPr="00C1446C">
        <w:rPr>
          <w:sz w:val="28"/>
          <w:szCs w:val="28"/>
          <w:lang w:val="uk-UA"/>
        </w:rPr>
        <w:t>,</w:t>
      </w:r>
      <w:r w:rsidRPr="00C1446C">
        <w:rPr>
          <w:sz w:val="28"/>
          <w:szCs w:val="28"/>
          <w:lang w:val="uk-UA"/>
        </w:rPr>
        <w:t xml:space="preserve"> рішенням виконавчого комітету Сумської міської ради від 22.11.2017 </w:t>
      </w:r>
      <w:r w:rsidR="00B2217A">
        <w:rPr>
          <w:sz w:val="28"/>
          <w:szCs w:val="28"/>
          <w:lang w:val="uk-UA"/>
        </w:rPr>
        <w:t xml:space="preserve"> </w:t>
      </w:r>
      <w:r w:rsidRPr="00C1446C">
        <w:rPr>
          <w:sz w:val="28"/>
          <w:szCs w:val="28"/>
          <w:lang w:val="uk-UA"/>
        </w:rPr>
        <w:t>№ 623</w:t>
      </w:r>
      <w:r w:rsidR="00B2217A">
        <w:rPr>
          <w:sz w:val="28"/>
          <w:szCs w:val="28"/>
          <w:lang w:val="uk-UA"/>
        </w:rPr>
        <w:t xml:space="preserve"> «Про створення та використання місцевого матеріального резерву                  м. Суми для запобігання і ліквідації наслідків надзвичайних ситуацій, визначення та затвердження його номенклатури, обсягів та місця розміщення» (зі змінами) (далі - Рішення)</w:t>
      </w:r>
      <w:r w:rsidRPr="00C1446C">
        <w:rPr>
          <w:sz w:val="28"/>
          <w:szCs w:val="28"/>
          <w:lang w:val="uk-UA"/>
        </w:rPr>
        <w:t xml:space="preserve">. </w:t>
      </w:r>
    </w:p>
    <w:p w:rsidR="003E0141" w:rsidRPr="000E7CD2" w:rsidRDefault="000E7CD2" w:rsidP="00A21F96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ab/>
      </w:r>
      <w:r w:rsidR="00B2217A">
        <w:rPr>
          <w:sz w:val="28"/>
          <w:szCs w:val="28"/>
          <w:lang w:val="uk-UA"/>
        </w:rPr>
        <w:t>Відповідно</w:t>
      </w:r>
      <w:r w:rsidRPr="000E7CD2">
        <w:rPr>
          <w:sz w:val="28"/>
          <w:szCs w:val="28"/>
          <w:lang w:val="uk-UA"/>
        </w:rPr>
        <w:t xml:space="preserve"> до </w:t>
      </w:r>
      <w:r w:rsidR="00B2217A">
        <w:rPr>
          <w:sz w:val="28"/>
          <w:szCs w:val="28"/>
          <w:lang w:val="uk-UA"/>
        </w:rPr>
        <w:t>Рішення</w:t>
      </w:r>
      <w:r w:rsidR="00C1446C">
        <w:rPr>
          <w:sz w:val="28"/>
          <w:szCs w:val="28"/>
          <w:lang w:val="uk-UA"/>
        </w:rPr>
        <w:t xml:space="preserve"> у </w:t>
      </w:r>
      <w:r w:rsidR="004B7CAE" w:rsidRPr="000E7CD2">
        <w:rPr>
          <w:sz w:val="28"/>
          <w:szCs w:val="28"/>
          <w:lang w:val="uk-UA"/>
        </w:rPr>
        <w:t>201</w:t>
      </w:r>
      <w:r w:rsidR="00B1404A">
        <w:rPr>
          <w:sz w:val="28"/>
          <w:szCs w:val="28"/>
          <w:lang w:val="uk-UA"/>
        </w:rPr>
        <w:t>9</w:t>
      </w:r>
      <w:r w:rsidR="004B7CAE" w:rsidRPr="000E7CD2">
        <w:rPr>
          <w:sz w:val="28"/>
          <w:szCs w:val="28"/>
          <w:lang w:val="uk-UA"/>
        </w:rPr>
        <w:t xml:space="preserve"> році було </w:t>
      </w:r>
      <w:r w:rsidR="00B1404A">
        <w:rPr>
          <w:sz w:val="28"/>
          <w:szCs w:val="28"/>
          <w:lang w:val="uk-UA"/>
        </w:rPr>
        <w:t>продовжено</w:t>
      </w:r>
      <w:r w:rsidR="004B7CAE" w:rsidRPr="000E7CD2">
        <w:rPr>
          <w:sz w:val="28"/>
          <w:szCs w:val="28"/>
          <w:lang w:val="uk-UA"/>
        </w:rPr>
        <w:t xml:space="preserve"> створення міс</w:t>
      </w:r>
      <w:r w:rsidR="007228A1" w:rsidRPr="000E7CD2">
        <w:rPr>
          <w:sz w:val="28"/>
          <w:szCs w:val="28"/>
          <w:lang w:val="uk-UA"/>
        </w:rPr>
        <w:t>цев</w:t>
      </w:r>
      <w:r w:rsidR="004B7CAE" w:rsidRPr="000E7CD2">
        <w:rPr>
          <w:sz w:val="28"/>
          <w:szCs w:val="28"/>
          <w:lang w:val="uk-UA"/>
        </w:rPr>
        <w:t xml:space="preserve">ого матеріально-технічного резерву, що </w:t>
      </w:r>
      <w:r w:rsidR="007228A1" w:rsidRPr="000E7CD2">
        <w:rPr>
          <w:sz w:val="28"/>
          <w:szCs w:val="28"/>
          <w:lang w:val="uk-UA"/>
        </w:rPr>
        <w:t xml:space="preserve">надало змогу для його подальшого поповнення, </w:t>
      </w:r>
      <w:r w:rsidR="004B7CAE" w:rsidRPr="000E7CD2">
        <w:rPr>
          <w:sz w:val="28"/>
          <w:szCs w:val="28"/>
          <w:lang w:val="uk-UA"/>
        </w:rPr>
        <w:t>зберігання для здійснення заходів, спрямованих на запобігання і ліквідацію наслідків</w:t>
      </w:r>
      <w:r w:rsidRPr="000E7CD2">
        <w:rPr>
          <w:sz w:val="28"/>
          <w:szCs w:val="28"/>
          <w:lang w:val="uk-UA"/>
        </w:rPr>
        <w:t xml:space="preserve"> </w:t>
      </w:r>
      <w:r w:rsidR="004B7CAE" w:rsidRPr="000E7CD2">
        <w:rPr>
          <w:sz w:val="28"/>
          <w:szCs w:val="28"/>
          <w:lang w:val="uk-UA"/>
        </w:rPr>
        <w:t xml:space="preserve">надзвичайних ситуацій природного та техногенного характеру </w:t>
      </w:r>
      <w:r w:rsidR="007228A1" w:rsidRPr="000E7CD2">
        <w:rPr>
          <w:sz w:val="28"/>
          <w:szCs w:val="28"/>
          <w:lang w:val="uk-UA"/>
        </w:rPr>
        <w:t>щодо</w:t>
      </w:r>
      <w:r w:rsidR="004B7CAE" w:rsidRPr="000E7CD2">
        <w:rPr>
          <w:sz w:val="28"/>
          <w:szCs w:val="28"/>
          <w:lang w:val="uk-UA"/>
        </w:rPr>
        <w:t xml:space="preserve"> надання термінової допомоги постраждалому населенню.</w:t>
      </w:r>
    </w:p>
    <w:p w:rsidR="004B7CAE" w:rsidRPr="000E7CD2" w:rsidRDefault="004B7CAE" w:rsidP="00A21F96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E7CD2">
        <w:rPr>
          <w:sz w:val="28"/>
          <w:szCs w:val="28"/>
          <w:lang w:val="uk-UA"/>
        </w:rPr>
        <w:tab/>
        <w:t xml:space="preserve">До складу номенклатури </w:t>
      </w:r>
      <w:r w:rsidR="000E7CD2" w:rsidRPr="000E7CD2">
        <w:rPr>
          <w:sz w:val="28"/>
          <w:szCs w:val="28"/>
          <w:lang w:val="uk-UA"/>
        </w:rPr>
        <w:t xml:space="preserve">створеного </w:t>
      </w:r>
      <w:r w:rsidRPr="000E7CD2">
        <w:rPr>
          <w:sz w:val="28"/>
          <w:szCs w:val="28"/>
          <w:lang w:val="uk-UA"/>
        </w:rPr>
        <w:t>місцевого матеріального резерву входять,  засоби</w:t>
      </w:r>
      <w:r w:rsidR="007228A1" w:rsidRPr="000E7CD2">
        <w:rPr>
          <w:sz w:val="28"/>
          <w:szCs w:val="28"/>
          <w:lang w:val="uk-UA"/>
        </w:rPr>
        <w:t xml:space="preserve"> малої механізації</w:t>
      </w:r>
      <w:r w:rsidRPr="000E7CD2">
        <w:rPr>
          <w:sz w:val="28"/>
          <w:szCs w:val="28"/>
          <w:lang w:val="uk-UA"/>
        </w:rPr>
        <w:t xml:space="preserve"> та інші матеріальні цінності, призначені для запобігання та ліквідації наслідків надзвичайних ситуацій місцевого рівня, для надання допомоги постраждалому населенню, проведення невідкладних відновлювальних робіт і заходів.</w:t>
      </w:r>
    </w:p>
    <w:p w:rsidR="004B7CAE" w:rsidRDefault="004B7CAE" w:rsidP="00A21F96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E7CD2">
        <w:rPr>
          <w:sz w:val="28"/>
          <w:szCs w:val="28"/>
          <w:lang w:val="uk-UA"/>
        </w:rPr>
        <w:t xml:space="preserve">Витрати </w:t>
      </w:r>
      <w:r w:rsidR="00F3627E">
        <w:rPr>
          <w:sz w:val="28"/>
          <w:szCs w:val="28"/>
          <w:lang w:val="uk-UA"/>
        </w:rPr>
        <w:t xml:space="preserve">міського бюджету </w:t>
      </w:r>
      <w:r w:rsidR="000E7CD2">
        <w:rPr>
          <w:sz w:val="28"/>
          <w:szCs w:val="28"/>
          <w:lang w:val="uk-UA"/>
        </w:rPr>
        <w:t>на створення матеріального резерву</w:t>
      </w:r>
      <w:r>
        <w:rPr>
          <w:sz w:val="28"/>
          <w:szCs w:val="28"/>
          <w:lang w:val="uk-UA"/>
        </w:rPr>
        <w:t xml:space="preserve"> </w:t>
      </w:r>
      <w:r w:rsidR="00F3627E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201</w:t>
      </w:r>
      <w:r w:rsidR="00B1404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</w:t>
      </w:r>
      <w:r w:rsidR="00F3627E">
        <w:rPr>
          <w:sz w:val="28"/>
          <w:szCs w:val="28"/>
          <w:lang w:val="uk-UA"/>
        </w:rPr>
        <w:t xml:space="preserve">склали </w:t>
      </w:r>
      <w:r w:rsidR="00B1404A">
        <w:rPr>
          <w:bCs/>
          <w:sz w:val="28"/>
          <w:szCs w:val="28"/>
          <w:lang w:val="uk-UA"/>
        </w:rPr>
        <w:t>71</w:t>
      </w:r>
      <w:r w:rsidRPr="00C825BB">
        <w:rPr>
          <w:bCs/>
          <w:sz w:val="28"/>
          <w:szCs w:val="28"/>
          <w:lang w:val="uk-UA"/>
        </w:rPr>
        <w:t>,</w:t>
      </w:r>
      <w:r w:rsidR="00B1404A">
        <w:rPr>
          <w:bCs/>
          <w:sz w:val="28"/>
          <w:szCs w:val="28"/>
          <w:lang w:val="uk-UA"/>
        </w:rPr>
        <w:t>7</w:t>
      </w:r>
      <w:r w:rsidRPr="00C825B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тис. </w:t>
      </w:r>
      <w:r w:rsidR="00286D20">
        <w:rPr>
          <w:sz w:val="28"/>
          <w:szCs w:val="28"/>
          <w:lang w:val="uk-UA"/>
        </w:rPr>
        <w:t>грн</w:t>
      </w:r>
      <w:r>
        <w:rPr>
          <w:sz w:val="28"/>
          <w:szCs w:val="28"/>
          <w:lang w:val="uk-UA"/>
        </w:rPr>
        <w:t xml:space="preserve">, з них було придбано: </w:t>
      </w:r>
    </w:p>
    <w:p w:rsidR="004B7CAE" w:rsidRDefault="004B7CAE" w:rsidP="000A2957">
      <w:pPr>
        <w:pStyle w:val="a6"/>
        <w:spacing w:before="12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1) </w:t>
      </w:r>
      <w:r w:rsidR="00B1404A">
        <w:rPr>
          <w:sz w:val="28"/>
          <w:szCs w:val="28"/>
          <w:lang w:val="uk-UA"/>
        </w:rPr>
        <w:t xml:space="preserve">Цвяхи </w:t>
      </w:r>
      <w:r>
        <w:rPr>
          <w:sz w:val="28"/>
          <w:szCs w:val="28"/>
          <w:lang w:val="uk-UA"/>
        </w:rPr>
        <w:t xml:space="preserve"> </w:t>
      </w:r>
      <w:r w:rsidR="00B1404A">
        <w:rPr>
          <w:sz w:val="28"/>
          <w:szCs w:val="28"/>
          <w:lang w:val="uk-UA"/>
        </w:rPr>
        <w:t xml:space="preserve">(50, 70, 100, 120, 150мм) </w:t>
      </w:r>
      <w:r>
        <w:rPr>
          <w:sz w:val="28"/>
          <w:szCs w:val="28"/>
          <w:lang w:val="uk-UA"/>
        </w:rPr>
        <w:t xml:space="preserve">у кількості </w:t>
      </w:r>
      <w:r w:rsidR="00B1404A">
        <w:rPr>
          <w:sz w:val="28"/>
          <w:szCs w:val="28"/>
          <w:lang w:val="uk-UA"/>
        </w:rPr>
        <w:t>100 кг</w:t>
      </w:r>
      <w:r>
        <w:rPr>
          <w:sz w:val="28"/>
          <w:szCs w:val="28"/>
          <w:lang w:val="uk-UA"/>
        </w:rPr>
        <w:t>;</w:t>
      </w:r>
    </w:p>
    <w:p w:rsidR="004B7CAE" w:rsidRDefault="004B7CAE" w:rsidP="000A2957">
      <w:pPr>
        <w:pStyle w:val="a6"/>
        <w:spacing w:before="12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2) </w:t>
      </w:r>
      <w:r w:rsidR="00B1404A">
        <w:rPr>
          <w:sz w:val="28"/>
          <w:szCs w:val="28"/>
          <w:lang w:val="uk-UA"/>
        </w:rPr>
        <w:t xml:space="preserve">брезент </w:t>
      </w:r>
      <w:r>
        <w:rPr>
          <w:sz w:val="28"/>
          <w:szCs w:val="28"/>
          <w:lang w:val="uk-UA"/>
        </w:rPr>
        <w:t xml:space="preserve"> у кількості </w:t>
      </w:r>
      <w:r w:rsidR="00B1404A">
        <w:rPr>
          <w:sz w:val="28"/>
          <w:szCs w:val="28"/>
          <w:lang w:val="uk-UA"/>
        </w:rPr>
        <w:t xml:space="preserve">100 </w:t>
      </w:r>
      <w:proofErr w:type="spellStart"/>
      <w:r w:rsidR="00B1404A">
        <w:rPr>
          <w:sz w:val="28"/>
          <w:szCs w:val="28"/>
          <w:lang w:val="uk-UA"/>
        </w:rPr>
        <w:t>п.м</w:t>
      </w:r>
      <w:proofErr w:type="spellEnd"/>
      <w:r w:rsidR="00B140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; </w:t>
      </w:r>
    </w:p>
    <w:p w:rsidR="004B7CAE" w:rsidRDefault="004B7CAE" w:rsidP="000A2957">
      <w:pPr>
        <w:pStyle w:val="a6"/>
        <w:spacing w:before="12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3) </w:t>
      </w:r>
      <w:r w:rsidR="00B1404A">
        <w:rPr>
          <w:sz w:val="28"/>
          <w:szCs w:val="28"/>
          <w:lang w:val="uk-UA"/>
        </w:rPr>
        <w:t xml:space="preserve">плівка поліетиленова </w:t>
      </w:r>
      <w:r>
        <w:rPr>
          <w:sz w:val="28"/>
          <w:szCs w:val="28"/>
          <w:lang w:val="uk-UA"/>
        </w:rPr>
        <w:t xml:space="preserve">у кількості </w:t>
      </w:r>
      <w:r w:rsidR="00B1404A">
        <w:rPr>
          <w:sz w:val="28"/>
          <w:szCs w:val="28"/>
          <w:lang w:val="uk-UA"/>
        </w:rPr>
        <w:t xml:space="preserve">200 </w:t>
      </w:r>
      <w:proofErr w:type="spellStart"/>
      <w:r w:rsidR="00B1404A">
        <w:rPr>
          <w:sz w:val="28"/>
          <w:szCs w:val="28"/>
          <w:lang w:val="uk-UA"/>
        </w:rPr>
        <w:t>п.м</w:t>
      </w:r>
      <w:proofErr w:type="spellEnd"/>
      <w:r>
        <w:rPr>
          <w:sz w:val="28"/>
          <w:szCs w:val="28"/>
          <w:lang w:val="uk-UA"/>
        </w:rPr>
        <w:t>.;</w:t>
      </w:r>
    </w:p>
    <w:p w:rsidR="004B7CAE" w:rsidRDefault="004B7CAE" w:rsidP="000A2957">
      <w:pPr>
        <w:pStyle w:val="a6"/>
        <w:spacing w:before="12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4) </w:t>
      </w:r>
      <w:r w:rsidR="00B1404A">
        <w:rPr>
          <w:sz w:val="28"/>
          <w:szCs w:val="28"/>
          <w:lang w:val="uk-UA"/>
        </w:rPr>
        <w:t xml:space="preserve">електроди зварювальні </w:t>
      </w:r>
      <w:r>
        <w:rPr>
          <w:sz w:val="28"/>
          <w:szCs w:val="28"/>
          <w:lang w:val="uk-UA"/>
        </w:rPr>
        <w:t xml:space="preserve">у кількості </w:t>
      </w:r>
      <w:r w:rsidR="00B1404A">
        <w:rPr>
          <w:sz w:val="28"/>
          <w:szCs w:val="28"/>
          <w:lang w:val="uk-UA"/>
        </w:rPr>
        <w:t>100 кг</w:t>
      </w:r>
      <w:r>
        <w:rPr>
          <w:sz w:val="28"/>
          <w:szCs w:val="28"/>
          <w:lang w:val="uk-UA"/>
        </w:rPr>
        <w:t>;</w:t>
      </w:r>
    </w:p>
    <w:p w:rsidR="004B7CAE" w:rsidRDefault="004B7CAE" w:rsidP="000A2957">
      <w:pPr>
        <w:pStyle w:val="a6"/>
        <w:spacing w:before="12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5) </w:t>
      </w:r>
      <w:r w:rsidR="00B1404A">
        <w:rPr>
          <w:sz w:val="28"/>
          <w:szCs w:val="28"/>
          <w:lang w:val="uk-UA"/>
        </w:rPr>
        <w:t>свічки парафінові</w:t>
      </w:r>
      <w:r>
        <w:rPr>
          <w:sz w:val="28"/>
          <w:szCs w:val="28"/>
          <w:lang w:val="uk-UA"/>
        </w:rPr>
        <w:t xml:space="preserve"> у кількості </w:t>
      </w:r>
      <w:r w:rsidR="00AA08D7">
        <w:rPr>
          <w:sz w:val="28"/>
          <w:szCs w:val="28"/>
          <w:lang w:val="uk-UA"/>
        </w:rPr>
        <w:t>965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шт</w:t>
      </w:r>
      <w:proofErr w:type="spellEnd"/>
      <w:r>
        <w:rPr>
          <w:sz w:val="28"/>
          <w:szCs w:val="28"/>
          <w:lang w:val="uk-UA"/>
        </w:rPr>
        <w:t>;</w:t>
      </w:r>
    </w:p>
    <w:p w:rsidR="004B7CAE" w:rsidRDefault="004B7CAE" w:rsidP="000A2957">
      <w:pPr>
        <w:pStyle w:val="a6"/>
        <w:spacing w:before="12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6) </w:t>
      </w:r>
      <w:r w:rsidR="00B1404A">
        <w:rPr>
          <w:sz w:val="28"/>
          <w:szCs w:val="28"/>
          <w:lang w:val="uk-UA"/>
        </w:rPr>
        <w:t>костюми захисні типу Л-1</w:t>
      </w:r>
      <w:r w:rsidRPr="00C825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кількості </w:t>
      </w:r>
      <w:r w:rsidR="00B1404A">
        <w:rPr>
          <w:sz w:val="28"/>
          <w:szCs w:val="28"/>
          <w:lang w:val="uk-UA"/>
        </w:rPr>
        <w:t>10</w:t>
      </w:r>
      <w:r w:rsidR="00F3627E">
        <w:rPr>
          <w:sz w:val="28"/>
          <w:szCs w:val="28"/>
          <w:lang w:val="uk-UA"/>
        </w:rPr>
        <w:t xml:space="preserve"> </w:t>
      </w:r>
      <w:proofErr w:type="spellStart"/>
      <w:r w:rsidR="00F3627E">
        <w:rPr>
          <w:sz w:val="28"/>
          <w:szCs w:val="28"/>
          <w:lang w:val="uk-UA"/>
        </w:rPr>
        <w:t>шт</w:t>
      </w:r>
      <w:proofErr w:type="spellEnd"/>
      <w:r>
        <w:rPr>
          <w:sz w:val="28"/>
          <w:szCs w:val="28"/>
          <w:lang w:val="uk-UA"/>
        </w:rPr>
        <w:t>;</w:t>
      </w:r>
    </w:p>
    <w:p w:rsidR="004B7CAE" w:rsidRPr="00C825BB" w:rsidRDefault="004B7CAE" w:rsidP="000A2957">
      <w:pPr>
        <w:pStyle w:val="a6"/>
        <w:spacing w:before="12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7) </w:t>
      </w:r>
      <w:r w:rsidR="00B1404A">
        <w:rPr>
          <w:sz w:val="28"/>
          <w:szCs w:val="28"/>
          <w:lang w:val="uk-UA"/>
        </w:rPr>
        <w:t xml:space="preserve">індивідуальні </w:t>
      </w:r>
      <w:r w:rsidR="00F3627E">
        <w:rPr>
          <w:sz w:val="28"/>
          <w:szCs w:val="28"/>
          <w:lang w:val="uk-UA"/>
        </w:rPr>
        <w:t>радіостанції</w:t>
      </w:r>
      <w:r>
        <w:rPr>
          <w:sz w:val="28"/>
          <w:szCs w:val="28"/>
          <w:lang w:val="uk-UA"/>
        </w:rPr>
        <w:t xml:space="preserve"> у кількості </w:t>
      </w:r>
      <w:r w:rsidR="00B1404A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шт</w:t>
      </w:r>
      <w:proofErr w:type="spellEnd"/>
      <w:r>
        <w:rPr>
          <w:sz w:val="28"/>
          <w:szCs w:val="28"/>
          <w:lang w:val="uk-UA"/>
        </w:rPr>
        <w:t>;</w:t>
      </w:r>
    </w:p>
    <w:p w:rsidR="004B7CAE" w:rsidRDefault="004B7CAE" w:rsidP="000A2957">
      <w:pPr>
        <w:pStyle w:val="a6"/>
        <w:spacing w:before="12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8) </w:t>
      </w:r>
      <w:r w:rsidR="00081211">
        <w:rPr>
          <w:sz w:val="28"/>
          <w:szCs w:val="28"/>
          <w:lang w:val="uk-UA"/>
        </w:rPr>
        <w:t>сигнально-гучномовні пристрої</w:t>
      </w:r>
      <w:r>
        <w:rPr>
          <w:sz w:val="28"/>
          <w:szCs w:val="28"/>
          <w:lang w:val="uk-UA"/>
        </w:rPr>
        <w:t xml:space="preserve"> у кількості </w:t>
      </w:r>
      <w:r w:rsidR="00081211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шт</w:t>
      </w:r>
      <w:proofErr w:type="spellEnd"/>
      <w:r>
        <w:rPr>
          <w:sz w:val="28"/>
          <w:szCs w:val="28"/>
          <w:lang w:val="uk-UA"/>
        </w:rPr>
        <w:t>;</w:t>
      </w:r>
    </w:p>
    <w:p w:rsidR="004B7CAE" w:rsidRDefault="004B7CAE" w:rsidP="000A2957">
      <w:pPr>
        <w:pStyle w:val="a6"/>
        <w:spacing w:before="12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9) </w:t>
      </w:r>
      <w:r w:rsidR="00081211">
        <w:rPr>
          <w:sz w:val="28"/>
          <w:szCs w:val="28"/>
          <w:lang w:val="uk-UA"/>
        </w:rPr>
        <w:t>жилет рятувальний на воді</w:t>
      </w:r>
      <w:r w:rsidRPr="00C825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кількості </w:t>
      </w:r>
      <w:r w:rsidR="00081211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шт</w:t>
      </w:r>
      <w:proofErr w:type="spellEnd"/>
      <w:r>
        <w:rPr>
          <w:sz w:val="28"/>
          <w:szCs w:val="28"/>
          <w:lang w:val="uk-UA"/>
        </w:rPr>
        <w:t>;</w:t>
      </w:r>
    </w:p>
    <w:p w:rsidR="004B7CAE" w:rsidRDefault="004B7CAE" w:rsidP="000A2957">
      <w:pPr>
        <w:pStyle w:val="a6"/>
        <w:spacing w:before="12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10) </w:t>
      </w:r>
      <w:r w:rsidR="00081211">
        <w:rPr>
          <w:sz w:val="28"/>
          <w:szCs w:val="28"/>
          <w:lang w:val="uk-UA"/>
        </w:rPr>
        <w:t>коло рятувальне на воді</w:t>
      </w:r>
      <w:r w:rsidRPr="00C825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кількості </w:t>
      </w:r>
      <w:r w:rsidR="0008121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0 </w:t>
      </w:r>
      <w:proofErr w:type="spellStart"/>
      <w:r>
        <w:rPr>
          <w:sz w:val="28"/>
          <w:szCs w:val="28"/>
          <w:lang w:val="uk-UA"/>
        </w:rPr>
        <w:t>шт</w:t>
      </w:r>
      <w:proofErr w:type="spellEnd"/>
      <w:r>
        <w:rPr>
          <w:sz w:val="28"/>
          <w:szCs w:val="28"/>
          <w:lang w:val="uk-UA"/>
        </w:rPr>
        <w:t>;</w:t>
      </w:r>
    </w:p>
    <w:p w:rsidR="004B7CAE" w:rsidRDefault="004B7CAE" w:rsidP="000A2957">
      <w:pPr>
        <w:pStyle w:val="a6"/>
        <w:spacing w:before="12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11) </w:t>
      </w:r>
      <w:r w:rsidR="00081211">
        <w:rPr>
          <w:sz w:val="28"/>
          <w:szCs w:val="28"/>
          <w:lang w:val="uk-UA"/>
        </w:rPr>
        <w:t>ноші медичні</w:t>
      </w:r>
      <w:r w:rsidRPr="00C825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кількості </w:t>
      </w:r>
      <w:r w:rsidR="0008121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 шт</w:t>
      </w:r>
      <w:r w:rsidR="00286D20">
        <w:rPr>
          <w:sz w:val="28"/>
          <w:szCs w:val="28"/>
          <w:lang w:val="uk-UA"/>
        </w:rPr>
        <w:t>.</w:t>
      </w:r>
    </w:p>
    <w:p w:rsidR="004B7CAE" w:rsidRDefault="004B7CAE" w:rsidP="00081211">
      <w:pPr>
        <w:pStyle w:val="a6"/>
        <w:spacing w:before="12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A21F96" w:rsidRDefault="00A21F96" w:rsidP="00A21F96">
      <w:pPr>
        <w:pStyle w:val="a6"/>
        <w:spacing w:before="0" w:beforeAutospacing="0" w:after="0" w:afterAutospacing="0"/>
        <w:jc w:val="center"/>
        <w:textAlignment w:val="bottom"/>
        <w:rPr>
          <w:b/>
          <w:sz w:val="28"/>
          <w:szCs w:val="28"/>
          <w:lang w:val="uk-UA"/>
        </w:rPr>
      </w:pPr>
      <w:r w:rsidRPr="00A21F96">
        <w:rPr>
          <w:b/>
          <w:sz w:val="28"/>
          <w:szCs w:val="28"/>
          <w:lang w:val="uk-UA"/>
        </w:rPr>
        <w:t xml:space="preserve">Будівництво нової місцевої автоматизованої системи </w:t>
      </w:r>
    </w:p>
    <w:p w:rsidR="00A21F96" w:rsidRPr="002E3D05" w:rsidRDefault="00A21F96" w:rsidP="00A21F96">
      <w:pPr>
        <w:pStyle w:val="a6"/>
        <w:spacing w:before="0" w:beforeAutospacing="0" w:after="0" w:afterAutospacing="0"/>
        <w:jc w:val="center"/>
        <w:textAlignment w:val="bottom"/>
        <w:rPr>
          <w:b/>
          <w:sz w:val="28"/>
          <w:szCs w:val="28"/>
        </w:rPr>
      </w:pPr>
      <w:r w:rsidRPr="00A21F96">
        <w:rPr>
          <w:b/>
          <w:sz w:val="28"/>
          <w:szCs w:val="28"/>
          <w:lang w:val="uk-UA"/>
        </w:rPr>
        <w:t>централізованого оповіщення</w:t>
      </w:r>
      <w:r w:rsidR="00AA08D7">
        <w:rPr>
          <w:b/>
          <w:sz w:val="28"/>
          <w:szCs w:val="28"/>
          <w:lang w:val="uk-UA"/>
        </w:rPr>
        <w:t xml:space="preserve"> населення</w:t>
      </w:r>
      <w:r w:rsidRPr="00A21F96">
        <w:rPr>
          <w:b/>
          <w:sz w:val="28"/>
          <w:szCs w:val="28"/>
          <w:lang w:val="uk-UA"/>
        </w:rPr>
        <w:t xml:space="preserve"> про загрозу або виникнення </w:t>
      </w:r>
    </w:p>
    <w:p w:rsidR="00A21F96" w:rsidRPr="00A21F96" w:rsidRDefault="00AA08D7" w:rsidP="00A21F96">
      <w:pPr>
        <w:pStyle w:val="a6"/>
        <w:spacing w:before="0" w:beforeAutospacing="0" w:after="0" w:afterAutospacing="0"/>
        <w:jc w:val="center"/>
        <w:textAlignment w:val="bottom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надзвичайних ситуацій на території </w:t>
      </w:r>
      <w:r w:rsidRPr="00AA08D7">
        <w:rPr>
          <w:b/>
          <w:sz w:val="28"/>
          <w:szCs w:val="28"/>
          <w:lang w:val="uk-UA"/>
        </w:rPr>
        <w:t>Сумської міської об’єднаної територіальної громади</w:t>
      </w:r>
    </w:p>
    <w:p w:rsidR="000A2957" w:rsidRPr="00A21F96" w:rsidRDefault="000A2957" w:rsidP="00A21F96">
      <w:pPr>
        <w:pStyle w:val="a6"/>
        <w:spacing w:before="0" w:beforeAutospacing="0" w:after="0" w:afterAutospacing="0"/>
        <w:ind w:firstLine="512"/>
        <w:jc w:val="center"/>
        <w:textAlignment w:val="bottom"/>
        <w:rPr>
          <w:b/>
          <w:sz w:val="28"/>
          <w:szCs w:val="28"/>
          <w:lang w:val="uk-UA"/>
        </w:rPr>
      </w:pPr>
    </w:p>
    <w:p w:rsidR="003E0141" w:rsidRDefault="003E0141" w:rsidP="000A2957">
      <w:pPr>
        <w:pStyle w:val="a6"/>
        <w:spacing w:before="0" w:beforeAutospacing="0" w:after="0" w:afterAutospacing="0"/>
        <w:ind w:firstLine="512"/>
        <w:jc w:val="both"/>
        <w:textAlignment w:val="bottom"/>
        <w:rPr>
          <w:sz w:val="28"/>
          <w:szCs w:val="28"/>
          <w:lang w:val="uk-UA"/>
        </w:rPr>
      </w:pPr>
      <w:r w:rsidRPr="009F358A">
        <w:rPr>
          <w:sz w:val="28"/>
          <w:szCs w:val="28"/>
          <w:lang w:val="uk-UA"/>
        </w:rPr>
        <w:t xml:space="preserve">Відповідно до постанови Кабінету Міністрів України від 27.09.2017 </w:t>
      </w:r>
      <w:r w:rsidRPr="003E0141">
        <w:rPr>
          <w:sz w:val="28"/>
          <w:szCs w:val="28"/>
          <w:lang w:val="uk-UA"/>
        </w:rPr>
        <w:t xml:space="preserve">               </w:t>
      </w:r>
      <w:r w:rsidRPr="009F358A">
        <w:rPr>
          <w:sz w:val="28"/>
          <w:szCs w:val="28"/>
          <w:lang w:val="uk-UA"/>
        </w:rPr>
        <w:t>№ 733 «Про затвердження Положення про організацію оповіщення про загрозу виникнення або виникнення надзвичайних ситуацій та зв'язку у сфері цивільного захисту», дія якого поширюється на центральні і місцеві органи виконавчої влади, органи місцевого самоврядування, операторів телекомунікацій, телерадіокомпанії, а також підприємства, установи, організації незалежно від форми власності і господарювання, Програмою, з метою попередження населення про загрозу або виникнення надзвичайних ситуацій у 201</w:t>
      </w:r>
      <w:r w:rsidR="007C55C7">
        <w:rPr>
          <w:sz w:val="28"/>
          <w:szCs w:val="28"/>
          <w:lang w:val="uk-UA"/>
        </w:rPr>
        <w:t>9</w:t>
      </w:r>
      <w:r w:rsidRPr="009F358A">
        <w:rPr>
          <w:sz w:val="28"/>
          <w:szCs w:val="28"/>
          <w:lang w:val="uk-UA"/>
        </w:rPr>
        <w:t xml:space="preserve"> році </w:t>
      </w:r>
      <w:r w:rsidR="007C55C7">
        <w:rPr>
          <w:sz w:val="28"/>
          <w:szCs w:val="28"/>
          <w:lang w:val="uk-UA"/>
        </w:rPr>
        <w:t>розпочато</w:t>
      </w:r>
      <w:r w:rsidRPr="009F358A">
        <w:rPr>
          <w:sz w:val="28"/>
          <w:szCs w:val="28"/>
          <w:lang w:val="uk-UA"/>
        </w:rPr>
        <w:t xml:space="preserve"> впровадження</w:t>
      </w:r>
      <w:r w:rsidR="00F3627E">
        <w:rPr>
          <w:sz w:val="28"/>
          <w:szCs w:val="28"/>
          <w:lang w:val="uk-UA"/>
        </w:rPr>
        <w:t xml:space="preserve"> І етапу будівництва нової</w:t>
      </w:r>
      <w:r w:rsidRPr="009F358A">
        <w:rPr>
          <w:sz w:val="28"/>
          <w:szCs w:val="28"/>
          <w:lang w:val="uk-UA"/>
        </w:rPr>
        <w:t xml:space="preserve"> </w:t>
      </w:r>
      <w:r w:rsidR="00F3627E">
        <w:rPr>
          <w:sz w:val="28"/>
          <w:szCs w:val="28"/>
          <w:lang w:val="uk-UA"/>
        </w:rPr>
        <w:t>місцевої автоматизованої системи централізованого оповіщення</w:t>
      </w:r>
      <w:r w:rsidR="00AA08D7">
        <w:rPr>
          <w:sz w:val="28"/>
          <w:szCs w:val="28"/>
          <w:lang w:val="uk-UA"/>
        </w:rPr>
        <w:t xml:space="preserve"> населення на території Сумської міської об’єднаної територіальної громади</w:t>
      </w:r>
      <w:r w:rsidRPr="009F358A">
        <w:rPr>
          <w:sz w:val="28"/>
          <w:szCs w:val="28"/>
          <w:lang w:val="uk-UA"/>
        </w:rPr>
        <w:t>.</w:t>
      </w:r>
    </w:p>
    <w:p w:rsidR="00A21F96" w:rsidRPr="00994C5E" w:rsidRDefault="009D0EFA" w:rsidP="009D0EFA">
      <w:pPr>
        <w:pStyle w:val="a6"/>
        <w:spacing w:before="0" w:beforeAutospacing="0" w:after="0" w:afterAutospacing="0"/>
        <w:jc w:val="both"/>
        <w:textAlignment w:val="bottom"/>
        <w:rPr>
          <w:sz w:val="28"/>
          <w:szCs w:val="28"/>
          <w:lang w:val="uk-UA"/>
        </w:rPr>
      </w:pPr>
      <w:r w:rsidRPr="00994C5E">
        <w:rPr>
          <w:sz w:val="28"/>
          <w:szCs w:val="28"/>
          <w:lang w:val="uk-UA"/>
        </w:rPr>
        <w:tab/>
      </w:r>
      <w:r w:rsidR="00A21F96" w:rsidRPr="00994C5E">
        <w:rPr>
          <w:sz w:val="28"/>
          <w:szCs w:val="28"/>
          <w:lang w:val="uk-UA"/>
        </w:rPr>
        <w:t xml:space="preserve">Виконавчим комітетом Сумської міської ради вжиті організаційні заходи та проведені роботи із </w:t>
      </w:r>
      <w:proofErr w:type="spellStart"/>
      <w:r w:rsidR="00A21F96" w:rsidRPr="00994C5E">
        <w:rPr>
          <w:sz w:val="28"/>
          <w:szCs w:val="28"/>
          <w:lang w:val="uk-UA"/>
        </w:rPr>
        <w:t>про</w:t>
      </w:r>
      <w:r w:rsidR="00AA08D7">
        <w:rPr>
          <w:sz w:val="28"/>
          <w:szCs w:val="28"/>
          <w:lang w:val="uk-UA"/>
        </w:rPr>
        <w:t>є</w:t>
      </w:r>
      <w:r w:rsidR="00A21F96" w:rsidRPr="00994C5E">
        <w:rPr>
          <w:sz w:val="28"/>
          <w:szCs w:val="28"/>
          <w:lang w:val="uk-UA"/>
        </w:rPr>
        <w:t>ктування</w:t>
      </w:r>
      <w:proofErr w:type="spellEnd"/>
      <w:r w:rsidR="00A21F96" w:rsidRPr="00994C5E">
        <w:rPr>
          <w:sz w:val="28"/>
          <w:szCs w:val="28"/>
          <w:lang w:val="uk-UA"/>
        </w:rPr>
        <w:t xml:space="preserve"> та побудови нової автоматизованої місцевої системи централізованого оповіщення міста Суми із заміною існуючої системи оповіщення на сучасний інформаці</w:t>
      </w:r>
      <w:r w:rsidRPr="00994C5E">
        <w:rPr>
          <w:sz w:val="28"/>
          <w:szCs w:val="28"/>
          <w:lang w:val="uk-UA"/>
        </w:rPr>
        <w:t xml:space="preserve">йно-телекомунікаційний комплекс </w:t>
      </w:r>
      <w:r w:rsidR="00A21F96" w:rsidRPr="00994C5E">
        <w:rPr>
          <w:sz w:val="28"/>
          <w:szCs w:val="28"/>
          <w:lang w:val="uk-UA"/>
        </w:rPr>
        <w:t>з використанням новітніх технологій</w:t>
      </w:r>
      <w:r w:rsidR="00115726" w:rsidRPr="00994C5E">
        <w:rPr>
          <w:sz w:val="28"/>
          <w:szCs w:val="28"/>
          <w:lang w:val="uk-UA"/>
        </w:rPr>
        <w:t>.</w:t>
      </w:r>
      <w:r w:rsidR="00A21F96" w:rsidRPr="00994C5E">
        <w:rPr>
          <w:sz w:val="28"/>
          <w:szCs w:val="28"/>
          <w:lang w:val="uk-UA"/>
        </w:rPr>
        <w:t xml:space="preserve"> </w:t>
      </w:r>
      <w:r w:rsidR="00115726" w:rsidRPr="009D0EFA">
        <w:rPr>
          <w:sz w:val="28"/>
          <w:szCs w:val="28"/>
          <w:lang w:val="uk-UA"/>
        </w:rPr>
        <w:t>Будівництво нової місцевої автоматизованої системи централізованого оповіщення</w:t>
      </w:r>
      <w:r>
        <w:rPr>
          <w:sz w:val="28"/>
          <w:szCs w:val="28"/>
          <w:lang w:val="uk-UA"/>
        </w:rPr>
        <w:t xml:space="preserve"> здійсню</w:t>
      </w:r>
      <w:r w:rsidR="00F3627E">
        <w:rPr>
          <w:sz w:val="28"/>
          <w:szCs w:val="28"/>
          <w:lang w:val="uk-UA"/>
        </w:rPr>
        <w:t>ється</w:t>
      </w:r>
      <w:r w:rsidR="00115726" w:rsidRPr="00994C5E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>два</w:t>
      </w:r>
      <w:r w:rsidR="00115726" w:rsidRPr="00994C5E">
        <w:rPr>
          <w:sz w:val="28"/>
          <w:szCs w:val="28"/>
          <w:lang w:val="uk-UA"/>
        </w:rPr>
        <w:t xml:space="preserve"> етапи </w:t>
      </w:r>
      <w:r w:rsidR="00A21F96" w:rsidRPr="00994C5E">
        <w:rPr>
          <w:sz w:val="28"/>
          <w:szCs w:val="28"/>
          <w:lang w:val="uk-UA"/>
        </w:rPr>
        <w:t>протягом 2019-2020 років</w:t>
      </w:r>
      <w:r w:rsidR="00115726" w:rsidRPr="00994C5E">
        <w:rPr>
          <w:sz w:val="28"/>
          <w:szCs w:val="28"/>
          <w:lang w:val="uk-UA"/>
        </w:rPr>
        <w:t xml:space="preserve">, орієнтовна вартість будівництва нової системи оповіщення - </w:t>
      </w:r>
      <w:r w:rsidR="00115726" w:rsidRPr="00115726">
        <w:rPr>
          <w:snapToGrid w:val="0"/>
          <w:sz w:val="28"/>
          <w:szCs w:val="28"/>
          <w:lang w:val="uk-UA"/>
        </w:rPr>
        <w:t>4 014,4</w:t>
      </w:r>
      <w:r w:rsidR="00115726" w:rsidRPr="00994C5E">
        <w:rPr>
          <w:snapToGrid w:val="0"/>
          <w:sz w:val="28"/>
          <w:szCs w:val="28"/>
          <w:lang w:val="uk-UA"/>
        </w:rPr>
        <w:t xml:space="preserve"> тис. </w:t>
      </w:r>
      <w:r w:rsidR="009842F1">
        <w:rPr>
          <w:snapToGrid w:val="0"/>
          <w:sz w:val="28"/>
          <w:szCs w:val="28"/>
          <w:lang w:val="uk-UA"/>
        </w:rPr>
        <w:t>гривень</w:t>
      </w:r>
      <w:r w:rsidR="00115726" w:rsidRPr="00994C5E">
        <w:rPr>
          <w:snapToGrid w:val="0"/>
          <w:sz w:val="28"/>
          <w:szCs w:val="28"/>
          <w:lang w:val="uk-UA"/>
        </w:rPr>
        <w:t>.</w:t>
      </w:r>
    </w:p>
    <w:p w:rsidR="00590C6A" w:rsidRPr="00A72BFA" w:rsidRDefault="00C72F68" w:rsidP="00590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затвердженого </w:t>
      </w:r>
      <w:proofErr w:type="spellStart"/>
      <w:r>
        <w:rPr>
          <w:sz w:val="28"/>
          <w:szCs w:val="28"/>
        </w:rPr>
        <w:t>п</w:t>
      </w:r>
      <w:r w:rsidR="00590C6A">
        <w:rPr>
          <w:sz w:val="28"/>
          <w:szCs w:val="28"/>
        </w:rPr>
        <w:t>ро</w:t>
      </w:r>
      <w:r w:rsidR="00AA08D7">
        <w:rPr>
          <w:sz w:val="28"/>
          <w:szCs w:val="28"/>
        </w:rPr>
        <w:t>є</w:t>
      </w:r>
      <w:r w:rsidR="00590C6A">
        <w:rPr>
          <w:sz w:val="28"/>
          <w:szCs w:val="28"/>
        </w:rPr>
        <w:t>кт</w:t>
      </w:r>
      <w:r>
        <w:rPr>
          <w:sz w:val="28"/>
          <w:szCs w:val="28"/>
        </w:rPr>
        <w:t>у</w:t>
      </w:r>
      <w:proofErr w:type="spellEnd"/>
      <w:r w:rsidR="00B01B09">
        <w:rPr>
          <w:sz w:val="28"/>
          <w:szCs w:val="28"/>
        </w:rPr>
        <w:t>,</w:t>
      </w:r>
      <w:r w:rsidR="00590C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2019 році проведено монтаж та пусконалагоджувальні роботи 95 внутрішніх блоків зі світовим табло типу </w:t>
      </w:r>
      <w:r w:rsidRPr="00C72F68">
        <w:rPr>
          <w:sz w:val="28"/>
          <w:szCs w:val="28"/>
        </w:rPr>
        <w:t xml:space="preserve"> </w:t>
      </w:r>
      <w:r>
        <w:rPr>
          <w:sz w:val="28"/>
          <w:szCs w:val="28"/>
        </w:rPr>
        <w:t>БО-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-04 та 10 зовнішніх блоків автономної дії типу БО-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-05.  Всі прилади оповіщення встановлені у приміщеннях та на дахах комунальних установ Сумської міської об’єднаної територіальної громади, у тому числі у селищах Верхнє Піщане та Піщане.</w:t>
      </w:r>
      <w:r w:rsidR="00395106">
        <w:rPr>
          <w:sz w:val="28"/>
          <w:szCs w:val="28"/>
        </w:rPr>
        <w:t xml:space="preserve"> Придбано та проведено тестування роботи автоматизованого робочого місця (АРМ).</w:t>
      </w:r>
      <w:r w:rsidR="00D86C16">
        <w:rPr>
          <w:sz w:val="28"/>
          <w:szCs w:val="28"/>
        </w:rPr>
        <w:t xml:space="preserve"> Витрати міського бюджету на будівництво І етапу нової системи оповіщення у 20</w:t>
      </w:r>
      <w:r w:rsidR="009842F1">
        <w:rPr>
          <w:sz w:val="28"/>
          <w:szCs w:val="28"/>
        </w:rPr>
        <w:t>19 році склали  1</w:t>
      </w:r>
      <w:r w:rsidR="005A0B15">
        <w:rPr>
          <w:sz w:val="28"/>
          <w:szCs w:val="28"/>
        </w:rPr>
        <w:t xml:space="preserve"> </w:t>
      </w:r>
      <w:r w:rsidR="009842F1">
        <w:rPr>
          <w:sz w:val="28"/>
          <w:szCs w:val="28"/>
        </w:rPr>
        <w:t>963,8</w:t>
      </w:r>
      <w:r w:rsidR="00D86C16">
        <w:rPr>
          <w:sz w:val="28"/>
          <w:szCs w:val="28"/>
        </w:rPr>
        <w:t xml:space="preserve"> тис. г</w:t>
      </w:r>
      <w:r w:rsidR="009842F1">
        <w:rPr>
          <w:sz w:val="28"/>
          <w:szCs w:val="28"/>
        </w:rPr>
        <w:t>ривень</w:t>
      </w:r>
      <w:r w:rsidR="00D86C16">
        <w:rPr>
          <w:sz w:val="28"/>
          <w:szCs w:val="28"/>
        </w:rPr>
        <w:t>.</w:t>
      </w:r>
    </w:p>
    <w:p w:rsidR="00994C5E" w:rsidRDefault="00994C5E" w:rsidP="00994C5E">
      <w:pPr>
        <w:jc w:val="both"/>
      </w:pPr>
    </w:p>
    <w:p w:rsidR="00AA08D7" w:rsidRDefault="00AA08D7" w:rsidP="00994C5E">
      <w:pPr>
        <w:jc w:val="both"/>
      </w:pPr>
    </w:p>
    <w:p w:rsidR="00AA08D7" w:rsidRDefault="00AA08D7" w:rsidP="00994C5E">
      <w:pPr>
        <w:jc w:val="both"/>
      </w:pPr>
    </w:p>
    <w:p w:rsidR="00006EC7" w:rsidRDefault="00006EC7" w:rsidP="00A72BFA">
      <w:pPr>
        <w:jc w:val="center"/>
        <w:rPr>
          <w:b/>
          <w:sz w:val="28"/>
          <w:szCs w:val="28"/>
        </w:rPr>
      </w:pPr>
    </w:p>
    <w:p w:rsidR="00006EC7" w:rsidRDefault="00006EC7" w:rsidP="00A72BFA">
      <w:pPr>
        <w:jc w:val="center"/>
        <w:rPr>
          <w:b/>
          <w:sz w:val="28"/>
          <w:szCs w:val="28"/>
        </w:rPr>
      </w:pPr>
    </w:p>
    <w:p w:rsidR="00006EC7" w:rsidRDefault="00006EC7" w:rsidP="00A72BFA">
      <w:pPr>
        <w:jc w:val="center"/>
        <w:rPr>
          <w:b/>
          <w:sz w:val="28"/>
          <w:szCs w:val="28"/>
        </w:rPr>
      </w:pPr>
    </w:p>
    <w:p w:rsidR="00F8499E" w:rsidRPr="00A72BFA" w:rsidRDefault="00A72BFA" w:rsidP="00A72BFA">
      <w:pPr>
        <w:jc w:val="center"/>
        <w:rPr>
          <w:b/>
        </w:rPr>
      </w:pPr>
      <w:r w:rsidRPr="00A72BFA">
        <w:rPr>
          <w:b/>
          <w:sz w:val="28"/>
          <w:szCs w:val="28"/>
        </w:rPr>
        <w:lastRenderedPageBreak/>
        <w:t>Накопичення засобів індивідуального захисту (ЗІЗ) органів дихання для забезпечення працівників виконавчи</w:t>
      </w:r>
      <w:r w:rsidR="00006EC7">
        <w:rPr>
          <w:b/>
          <w:sz w:val="28"/>
          <w:szCs w:val="28"/>
        </w:rPr>
        <w:t>х органів Сумської міської ради</w:t>
      </w:r>
    </w:p>
    <w:p w:rsidR="005F3833" w:rsidRDefault="005F3833" w:rsidP="00994C5E">
      <w:pPr>
        <w:jc w:val="both"/>
        <w:rPr>
          <w:color w:val="FF0000"/>
          <w:sz w:val="28"/>
          <w:szCs w:val="28"/>
        </w:rPr>
      </w:pPr>
    </w:p>
    <w:p w:rsidR="00590C6A" w:rsidRPr="005A0B15" w:rsidRDefault="00A72BFA" w:rsidP="005F3833">
      <w:pPr>
        <w:ind w:firstLine="708"/>
        <w:jc w:val="both"/>
        <w:rPr>
          <w:sz w:val="28"/>
          <w:szCs w:val="28"/>
        </w:rPr>
      </w:pPr>
      <w:r w:rsidRPr="005A0B15">
        <w:rPr>
          <w:sz w:val="28"/>
          <w:szCs w:val="28"/>
        </w:rPr>
        <w:t>Відповідно до постанови Кабінету Міністрів України від 19.08.2002       № 1200 «Про затвердження Порядку забезпечення населення і працівників формувань та спеціалізованих служб цивільного захисту засобами індивідуального захисту, приладами радіаційної та хімічної розвідки, дозиметричного і хімічного контролю»</w:t>
      </w:r>
      <w:r w:rsidR="00EF7080" w:rsidRPr="005A0B15">
        <w:rPr>
          <w:sz w:val="28"/>
          <w:szCs w:val="28"/>
        </w:rPr>
        <w:t>, дія якого поширюється на органи місцевого самоврядування</w:t>
      </w:r>
      <w:r w:rsidR="005F3833" w:rsidRPr="005A0B15">
        <w:rPr>
          <w:sz w:val="28"/>
          <w:szCs w:val="28"/>
        </w:rPr>
        <w:t>, які створюють територіальні формування та спеціалізовані служби цивільного захисту,</w:t>
      </w:r>
      <w:r w:rsidR="00EF7080" w:rsidRPr="005A0B15">
        <w:rPr>
          <w:sz w:val="28"/>
          <w:szCs w:val="28"/>
        </w:rPr>
        <w:t xml:space="preserve"> з метою збереження життя та здоров’я працівників виконавчих органів Сумської міської ради</w:t>
      </w:r>
      <w:r w:rsidR="005F3833" w:rsidRPr="005A0B15">
        <w:rPr>
          <w:sz w:val="28"/>
          <w:szCs w:val="28"/>
        </w:rPr>
        <w:t>, які входять до складу територіальних</w:t>
      </w:r>
      <w:r w:rsidR="005A0B15" w:rsidRPr="005A0B15">
        <w:rPr>
          <w:sz w:val="28"/>
          <w:szCs w:val="28"/>
        </w:rPr>
        <w:t xml:space="preserve"> формува</w:t>
      </w:r>
      <w:r w:rsidR="005F3833" w:rsidRPr="005A0B15">
        <w:rPr>
          <w:sz w:val="28"/>
          <w:szCs w:val="28"/>
        </w:rPr>
        <w:t>нь та спеціалізованих служб цивільного захисту,</w:t>
      </w:r>
      <w:r w:rsidR="00EF7080" w:rsidRPr="005A0B15">
        <w:rPr>
          <w:sz w:val="28"/>
          <w:szCs w:val="28"/>
        </w:rPr>
        <w:t xml:space="preserve"> у 2019 році після проведення конкурсних торгів</w:t>
      </w:r>
      <w:r w:rsidR="00006DED" w:rsidRPr="005A0B15">
        <w:rPr>
          <w:sz w:val="28"/>
          <w:szCs w:val="28"/>
        </w:rPr>
        <w:t>,</w:t>
      </w:r>
      <w:r w:rsidR="00EF7080" w:rsidRPr="005A0B15">
        <w:rPr>
          <w:sz w:val="28"/>
          <w:szCs w:val="28"/>
        </w:rPr>
        <w:t xml:space="preserve"> придбано та зберігається 125 протигазів типу ГП-7 у комплекті з </w:t>
      </w:r>
      <w:r w:rsidR="00006DED" w:rsidRPr="005A0B15">
        <w:rPr>
          <w:sz w:val="28"/>
          <w:szCs w:val="28"/>
        </w:rPr>
        <w:t xml:space="preserve">фільтруючою-поглинаючою коробкою типу </w:t>
      </w:r>
      <w:r w:rsidR="00006DED" w:rsidRPr="005A0B15">
        <w:rPr>
          <w:sz w:val="28"/>
          <w:szCs w:val="28"/>
          <w:lang w:val="en-US"/>
        </w:rPr>
        <w:t>TROYAL</w:t>
      </w:r>
      <w:r w:rsidR="00006DED" w:rsidRPr="005A0B15">
        <w:rPr>
          <w:sz w:val="28"/>
          <w:szCs w:val="28"/>
        </w:rPr>
        <w:t xml:space="preserve"> </w:t>
      </w:r>
      <w:r w:rsidR="00006DED" w:rsidRPr="005A0B15">
        <w:rPr>
          <w:sz w:val="28"/>
          <w:szCs w:val="28"/>
          <w:lang w:val="en-US"/>
        </w:rPr>
        <w:t>A</w:t>
      </w:r>
      <w:r w:rsidR="00006DED" w:rsidRPr="005A0B15">
        <w:rPr>
          <w:sz w:val="28"/>
          <w:szCs w:val="28"/>
        </w:rPr>
        <w:t>1</w:t>
      </w:r>
      <w:r w:rsidR="00006DED" w:rsidRPr="005A0B15">
        <w:rPr>
          <w:sz w:val="28"/>
          <w:szCs w:val="28"/>
          <w:lang w:val="en-US"/>
        </w:rPr>
        <w:t>B</w:t>
      </w:r>
      <w:r w:rsidR="00006DED" w:rsidRPr="005A0B15">
        <w:rPr>
          <w:sz w:val="28"/>
          <w:szCs w:val="28"/>
        </w:rPr>
        <w:t>1</w:t>
      </w:r>
      <w:r w:rsidR="00006DED" w:rsidRPr="005A0B15">
        <w:rPr>
          <w:sz w:val="28"/>
          <w:szCs w:val="28"/>
          <w:lang w:val="en-US"/>
        </w:rPr>
        <w:t>E</w:t>
      </w:r>
      <w:r w:rsidR="00006DED" w:rsidRPr="005A0B15">
        <w:rPr>
          <w:sz w:val="28"/>
          <w:szCs w:val="28"/>
        </w:rPr>
        <w:t>1</w:t>
      </w:r>
      <w:r w:rsidR="00006DED" w:rsidRPr="005A0B15">
        <w:rPr>
          <w:sz w:val="28"/>
          <w:szCs w:val="28"/>
          <w:lang w:val="en-US"/>
        </w:rPr>
        <w:t>K</w:t>
      </w:r>
      <w:r w:rsidR="00006DED" w:rsidRPr="005A0B15">
        <w:rPr>
          <w:sz w:val="28"/>
          <w:szCs w:val="28"/>
        </w:rPr>
        <w:t>1</w:t>
      </w:r>
      <w:r w:rsidR="00006DED" w:rsidRPr="005A0B15">
        <w:rPr>
          <w:sz w:val="28"/>
          <w:szCs w:val="28"/>
          <w:lang w:val="en-US"/>
        </w:rPr>
        <w:t>P</w:t>
      </w:r>
      <w:r w:rsidR="00006DED" w:rsidRPr="005A0B15">
        <w:rPr>
          <w:sz w:val="28"/>
          <w:szCs w:val="28"/>
        </w:rPr>
        <w:t>3.</w:t>
      </w:r>
    </w:p>
    <w:p w:rsidR="00286D20" w:rsidRPr="005A0B15" w:rsidRDefault="00286D20" w:rsidP="00994C5E">
      <w:pPr>
        <w:jc w:val="both"/>
      </w:pPr>
      <w:r w:rsidRPr="005A0B15">
        <w:rPr>
          <w:sz w:val="28"/>
          <w:szCs w:val="28"/>
        </w:rPr>
        <w:tab/>
        <w:t>Витрати міського бюджету на накопичення засобів індивідуального захисту (ЗІЗ) органів дихання для забезпечення працівників виконавчих органів Сумської міської ради у 2019 року склали</w:t>
      </w:r>
      <w:r w:rsidR="00F42C26" w:rsidRPr="005A0B15">
        <w:rPr>
          <w:sz w:val="28"/>
          <w:szCs w:val="28"/>
        </w:rPr>
        <w:t xml:space="preserve"> 82</w:t>
      </w:r>
      <w:r w:rsidR="009842F1" w:rsidRPr="005A0B15">
        <w:rPr>
          <w:sz w:val="28"/>
          <w:szCs w:val="28"/>
        </w:rPr>
        <w:t>,8</w:t>
      </w:r>
      <w:r w:rsidR="00765B0C" w:rsidRPr="005A0B15">
        <w:rPr>
          <w:sz w:val="28"/>
          <w:szCs w:val="28"/>
        </w:rPr>
        <w:t xml:space="preserve"> тис.</w:t>
      </w:r>
      <w:r w:rsidR="009842F1" w:rsidRPr="005A0B15">
        <w:rPr>
          <w:sz w:val="28"/>
          <w:szCs w:val="28"/>
        </w:rPr>
        <w:t xml:space="preserve"> гривень</w:t>
      </w:r>
      <w:r w:rsidRPr="005A0B15">
        <w:rPr>
          <w:sz w:val="28"/>
          <w:szCs w:val="28"/>
        </w:rPr>
        <w:t>.</w:t>
      </w:r>
    </w:p>
    <w:p w:rsidR="00A72BFA" w:rsidRDefault="00A72BFA" w:rsidP="00994C5E">
      <w:pPr>
        <w:jc w:val="both"/>
      </w:pPr>
    </w:p>
    <w:p w:rsidR="00A72BFA" w:rsidRPr="00D86C16" w:rsidRDefault="00F42C26" w:rsidP="00F42C26">
      <w:pPr>
        <w:ind w:firstLine="708"/>
        <w:jc w:val="center"/>
        <w:rPr>
          <w:b/>
        </w:rPr>
      </w:pPr>
      <w:r w:rsidRPr="00D86C16">
        <w:rPr>
          <w:b/>
          <w:sz w:val="28"/>
          <w:szCs w:val="28"/>
        </w:rPr>
        <w:t>Забезпечення утилізації небезпечних речовин</w:t>
      </w:r>
      <w:r w:rsidR="005A0B15">
        <w:rPr>
          <w:b/>
          <w:sz w:val="28"/>
          <w:szCs w:val="28"/>
        </w:rPr>
        <w:t>,</w:t>
      </w:r>
      <w:r w:rsidRPr="00D86C16">
        <w:rPr>
          <w:b/>
          <w:sz w:val="28"/>
          <w:szCs w:val="28"/>
        </w:rPr>
        <w:t xml:space="preserve"> виявлених на території міста Суми</w:t>
      </w:r>
    </w:p>
    <w:p w:rsidR="00A72BFA" w:rsidRDefault="00A72BFA" w:rsidP="00994C5E">
      <w:pPr>
        <w:jc w:val="both"/>
      </w:pPr>
    </w:p>
    <w:p w:rsidR="00F42C26" w:rsidRDefault="00F42C26" w:rsidP="00994C5E">
      <w:pPr>
        <w:jc w:val="both"/>
        <w:rPr>
          <w:sz w:val="28"/>
          <w:szCs w:val="28"/>
        </w:rPr>
      </w:pPr>
      <w:r>
        <w:tab/>
      </w:r>
      <w:r w:rsidRPr="00F42C26">
        <w:rPr>
          <w:sz w:val="28"/>
          <w:szCs w:val="28"/>
        </w:rPr>
        <w:t>З метою</w:t>
      </w:r>
      <w:r>
        <w:rPr>
          <w:sz w:val="28"/>
          <w:szCs w:val="28"/>
        </w:rPr>
        <w:t xml:space="preserve"> забезпечення утилізації</w:t>
      </w:r>
      <w:r w:rsidRPr="00F42C26">
        <w:rPr>
          <w:sz w:val="28"/>
          <w:szCs w:val="28"/>
        </w:rPr>
        <w:t xml:space="preserve"> </w:t>
      </w:r>
      <w:r>
        <w:rPr>
          <w:sz w:val="28"/>
          <w:szCs w:val="28"/>
        </w:rPr>
        <w:t>небезпечних речовин</w:t>
      </w:r>
      <w:r w:rsidR="00D86C16">
        <w:rPr>
          <w:sz w:val="28"/>
          <w:szCs w:val="28"/>
        </w:rPr>
        <w:t xml:space="preserve"> (р</w:t>
      </w:r>
      <w:r w:rsidR="008767BA">
        <w:rPr>
          <w:sz w:val="28"/>
          <w:szCs w:val="28"/>
        </w:rPr>
        <w:t>т</w:t>
      </w:r>
      <w:r w:rsidR="00D86C16">
        <w:rPr>
          <w:sz w:val="28"/>
          <w:szCs w:val="28"/>
        </w:rPr>
        <w:t>уть)</w:t>
      </w:r>
      <w:r w:rsidR="005A0B15">
        <w:rPr>
          <w:sz w:val="28"/>
          <w:szCs w:val="28"/>
        </w:rPr>
        <w:t>,</w:t>
      </w:r>
      <w:r>
        <w:rPr>
          <w:sz w:val="28"/>
          <w:szCs w:val="28"/>
        </w:rPr>
        <w:t xml:space="preserve"> виявлених на території Сумської міської</w:t>
      </w:r>
      <w:r w:rsidR="00714FFB">
        <w:rPr>
          <w:sz w:val="28"/>
          <w:szCs w:val="28"/>
        </w:rPr>
        <w:t xml:space="preserve"> об’єднаної територіальної громади</w:t>
      </w:r>
      <w:r w:rsidR="003A0023">
        <w:rPr>
          <w:sz w:val="28"/>
          <w:szCs w:val="28"/>
        </w:rPr>
        <w:t xml:space="preserve"> у 2019 році </w:t>
      </w:r>
      <w:r w:rsidR="00D86C16">
        <w:rPr>
          <w:sz w:val="28"/>
          <w:szCs w:val="28"/>
        </w:rPr>
        <w:t xml:space="preserve">витрачено </w:t>
      </w:r>
      <w:r w:rsidR="00855DE0">
        <w:rPr>
          <w:sz w:val="28"/>
          <w:szCs w:val="28"/>
        </w:rPr>
        <w:t>2,9</w:t>
      </w:r>
      <w:r w:rsidR="00D86C16">
        <w:rPr>
          <w:sz w:val="28"/>
          <w:szCs w:val="28"/>
        </w:rPr>
        <w:t xml:space="preserve"> тис.</w:t>
      </w:r>
      <w:r w:rsidR="005A0B15">
        <w:rPr>
          <w:sz w:val="28"/>
          <w:szCs w:val="28"/>
        </w:rPr>
        <w:t xml:space="preserve"> </w:t>
      </w:r>
      <w:r w:rsidR="00D86C16">
        <w:rPr>
          <w:sz w:val="28"/>
          <w:szCs w:val="28"/>
        </w:rPr>
        <w:t>грн</w:t>
      </w:r>
      <w:r w:rsidR="00731082">
        <w:rPr>
          <w:sz w:val="28"/>
          <w:szCs w:val="28"/>
        </w:rPr>
        <w:t xml:space="preserve"> коштів міського бюджету</w:t>
      </w:r>
      <w:r w:rsidR="00D86C16">
        <w:rPr>
          <w:sz w:val="28"/>
          <w:szCs w:val="28"/>
        </w:rPr>
        <w:t>.</w:t>
      </w:r>
    </w:p>
    <w:p w:rsidR="00451585" w:rsidRPr="00F42C26" w:rsidRDefault="00451585" w:rsidP="00994C5E">
      <w:pPr>
        <w:jc w:val="both"/>
        <w:rPr>
          <w:sz w:val="28"/>
          <w:szCs w:val="28"/>
        </w:rPr>
      </w:pPr>
    </w:p>
    <w:p w:rsidR="00A72BFA" w:rsidRPr="00994C5E" w:rsidRDefault="00A72BFA" w:rsidP="00994C5E">
      <w:pPr>
        <w:jc w:val="both"/>
      </w:pPr>
    </w:p>
    <w:p w:rsidR="00824F21" w:rsidRPr="00F80D35" w:rsidRDefault="00824F21" w:rsidP="000A2957">
      <w:pPr>
        <w:jc w:val="both"/>
        <w:rPr>
          <w:sz w:val="28"/>
          <w:szCs w:val="28"/>
        </w:rPr>
      </w:pPr>
      <w:r w:rsidRPr="00F80D35">
        <w:rPr>
          <w:sz w:val="28"/>
          <w:szCs w:val="28"/>
        </w:rPr>
        <w:t xml:space="preserve">Сумський міський голова </w:t>
      </w:r>
      <w:r w:rsidRPr="00F80D35">
        <w:rPr>
          <w:sz w:val="28"/>
          <w:szCs w:val="28"/>
        </w:rPr>
        <w:tab/>
      </w:r>
      <w:r w:rsidRPr="00F80D35">
        <w:rPr>
          <w:sz w:val="28"/>
          <w:szCs w:val="28"/>
        </w:rPr>
        <w:tab/>
      </w:r>
      <w:r w:rsidRPr="00F80D35">
        <w:rPr>
          <w:sz w:val="28"/>
          <w:szCs w:val="28"/>
        </w:rPr>
        <w:tab/>
      </w:r>
      <w:r w:rsidRPr="00F80D35">
        <w:rPr>
          <w:sz w:val="28"/>
          <w:szCs w:val="28"/>
        </w:rPr>
        <w:tab/>
      </w:r>
      <w:r w:rsidRPr="00F80D35">
        <w:rPr>
          <w:sz w:val="28"/>
          <w:szCs w:val="28"/>
        </w:rPr>
        <w:tab/>
      </w:r>
      <w:r w:rsidRPr="00F80D35">
        <w:rPr>
          <w:sz w:val="28"/>
          <w:szCs w:val="28"/>
        </w:rPr>
        <w:tab/>
      </w:r>
      <w:r w:rsidR="00B2217A">
        <w:rPr>
          <w:sz w:val="28"/>
          <w:szCs w:val="28"/>
        </w:rPr>
        <w:t xml:space="preserve">        </w:t>
      </w:r>
      <w:r w:rsidRPr="00F80D35">
        <w:rPr>
          <w:sz w:val="28"/>
          <w:szCs w:val="28"/>
        </w:rPr>
        <w:t>О.М. Лисенко</w:t>
      </w:r>
    </w:p>
    <w:p w:rsidR="00130699" w:rsidRDefault="00130699" w:rsidP="000A2957">
      <w:pPr>
        <w:jc w:val="both"/>
        <w:rPr>
          <w:b/>
          <w:bCs/>
          <w:sz w:val="28"/>
          <w:szCs w:val="28"/>
        </w:rPr>
      </w:pPr>
    </w:p>
    <w:p w:rsidR="005A0B15" w:rsidRPr="00F80D35" w:rsidRDefault="005A0B15" w:rsidP="000A2957">
      <w:pPr>
        <w:jc w:val="both"/>
        <w:rPr>
          <w:b/>
          <w:bCs/>
          <w:sz w:val="28"/>
          <w:szCs w:val="28"/>
        </w:rPr>
      </w:pPr>
    </w:p>
    <w:p w:rsidR="00547D69" w:rsidRDefault="00824F21" w:rsidP="000A2957">
      <w:pPr>
        <w:jc w:val="both"/>
        <w:rPr>
          <w:bCs/>
        </w:rPr>
      </w:pPr>
      <w:r w:rsidRPr="00F80D35">
        <w:t xml:space="preserve">Виконавець: </w:t>
      </w:r>
      <w:r w:rsidRPr="00F80D35">
        <w:tab/>
      </w:r>
      <w:r w:rsidR="00496F21">
        <w:rPr>
          <w:bCs/>
        </w:rPr>
        <w:t>Петров А</w:t>
      </w:r>
      <w:r w:rsidR="00F80D35" w:rsidRPr="00F80D35">
        <w:rPr>
          <w:bCs/>
        </w:rPr>
        <w:t>.</w:t>
      </w:r>
      <w:r w:rsidR="00496F21">
        <w:rPr>
          <w:bCs/>
        </w:rPr>
        <w:t>Є.</w:t>
      </w:r>
    </w:p>
    <w:p w:rsidR="00B01910" w:rsidRDefault="00B01910" w:rsidP="000A2957">
      <w:pPr>
        <w:jc w:val="center"/>
        <w:rPr>
          <w:sz w:val="28"/>
          <w:szCs w:val="28"/>
        </w:rPr>
      </w:pPr>
    </w:p>
    <w:p w:rsidR="00B01910" w:rsidRDefault="00B01910" w:rsidP="000A2957">
      <w:pPr>
        <w:jc w:val="center"/>
        <w:rPr>
          <w:sz w:val="28"/>
          <w:szCs w:val="28"/>
        </w:rPr>
      </w:pPr>
    </w:p>
    <w:p w:rsidR="00F8499E" w:rsidRDefault="00F8499E" w:rsidP="000A2957">
      <w:pPr>
        <w:jc w:val="center"/>
        <w:rPr>
          <w:sz w:val="28"/>
          <w:szCs w:val="28"/>
        </w:rPr>
      </w:pPr>
    </w:p>
    <w:p w:rsidR="00F8499E" w:rsidRDefault="00F8499E" w:rsidP="000A2957">
      <w:pPr>
        <w:jc w:val="center"/>
        <w:rPr>
          <w:sz w:val="28"/>
          <w:szCs w:val="28"/>
        </w:rPr>
      </w:pPr>
    </w:p>
    <w:p w:rsidR="00F8499E" w:rsidRDefault="00F8499E" w:rsidP="000A2957">
      <w:pPr>
        <w:jc w:val="center"/>
        <w:rPr>
          <w:sz w:val="28"/>
          <w:szCs w:val="28"/>
        </w:rPr>
      </w:pPr>
    </w:p>
    <w:p w:rsidR="00496F21" w:rsidRDefault="00496F21" w:rsidP="000A2957">
      <w:pPr>
        <w:jc w:val="center"/>
        <w:rPr>
          <w:sz w:val="28"/>
          <w:szCs w:val="28"/>
        </w:rPr>
      </w:pPr>
    </w:p>
    <w:p w:rsidR="00496F21" w:rsidRDefault="00496F21" w:rsidP="000A2957">
      <w:pPr>
        <w:jc w:val="center"/>
        <w:rPr>
          <w:sz w:val="28"/>
          <w:szCs w:val="28"/>
        </w:rPr>
      </w:pPr>
    </w:p>
    <w:p w:rsidR="00496F21" w:rsidRDefault="00496F21" w:rsidP="000A2957">
      <w:pPr>
        <w:jc w:val="center"/>
        <w:rPr>
          <w:sz w:val="28"/>
          <w:szCs w:val="28"/>
        </w:rPr>
      </w:pPr>
    </w:p>
    <w:p w:rsidR="00496F21" w:rsidRDefault="00496F21" w:rsidP="000A2957">
      <w:pPr>
        <w:jc w:val="center"/>
        <w:rPr>
          <w:sz w:val="28"/>
          <w:szCs w:val="28"/>
        </w:rPr>
      </w:pPr>
    </w:p>
    <w:p w:rsidR="00496F21" w:rsidRDefault="00496F21" w:rsidP="000A2957">
      <w:pPr>
        <w:jc w:val="center"/>
        <w:rPr>
          <w:sz w:val="28"/>
          <w:szCs w:val="28"/>
        </w:rPr>
      </w:pPr>
    </w:p>
    <w:p w:rsidR="005A0B15" w:rsidRDefault="005A0B15" w:rsidP="000A2957">
      <w:pPr>
        <w:jc w:val="center"/>
        <w:rPr>
          <w:sz w:val="28"/>
          <w:szCs w:val="28"/>
        </w:rPr>
      </w:pPr>
    </w:p>
    <w:p w:rsidR="005A0B15" w:rsidRDefault="005A0B15" w:rsidP="000A2957">
      <w:pPr>
        <w:jc w:val="center"/>
        <w:rPr>
          <w:sz w:val="28"/>
          <w:szCs w:val="28"/>
        </w:rPr>
      </w:pPr>
    </w:p>
    <w:p w:rsidR="005A0B15" w:rsidRDefault="005A0B15" w:rsidP="000A2957">
      <w:pPr>
        <w:jc w:val="center"/>
        <w:rPr>
          <w:sz w:val="28"/>
          <w:szCs w:val="28"/>
        </w:rPr>
      </w:pPr>
    </w:p>
    <w:p w:rsidR="005A0B15" w:rsidRDefault="005A0B15" w:rsidP="000A2957">
      <w:pPr>
        <w:jc w:val="center"/>
        <w:rPr>
          <w:sz w:val="28"/>
          <w:szCs w:val="28"/>
        </w:rPr>
      </w:pPr>
    </w:p>
    <w:p w:rsidR="00496F21" w:rsidRDefault="00496F21" w:rsidP="000A2957">
      <w:pPr>
        <w:jc w:val="center"/>
        <w:rPr>
          <w:sz w:val="28"/>
          <w:szCs w:val="28"/>
        </w:rPr>
      </w:pPr>
    </w:p>
    <w:p w:rsidR="00496F21" w:rsidRDefault="00496F21" w:rsidP="000A2957">
      <w:pPr>
        <w:jc w:val="center"/>
        <w:rPr>
          <w:sz w:val="28"/>
          <w:szCs w:val="28"/>
        </w:rPr>
      </w:pPr>
    </w:p>
    <w:p w:rsidR="00496F21" w:rsidRDefault="00496F21" w:rsidP="000A2957">
      <w:pPr>
        <w:jc w:val="center"/>
        <w:rPr>
          <w:sz w:val="28"/>
          <w:szCs w:val="28"/>
        </w:rPr>
      </w:pPr>
    </w:p>
    <w:p w:rsidR="00A928A4" w:rsidRPr="00F80D35" w:rsidRDefault="00A928A4" w:rsidP="000A2957">
      <w:pPr>
        <w:jc w:val="center"/>
        <w:rPr>
          <w:sz w:val="28"/>
          <w:szCs w:val="28"/>
        </w:rPr>
      </w:pPr>
      <w:r w:rsidRPr="00F80D35">
        <w:rPr>
          <w:sz w:val="28"/>
          <w:szCs w:val="28"/>
        </w:rPr>
        <w:t>ЛИСТ ПОГОДЖЕННЯ</w:t>
      </w:r>
    </w:p>
    <w:p w:rsidR="00A928A4" w:rsidRDefault="00A928A4" w:rsidP="00286D20">
      <w:pPr>
        <w:jc w:val="center"/>
        <w:rPr>
          <w:sz w:val="28"/>
          <w:szCs w:val="28"/>
        </w:rPr>
      </w:pPr>
      <w:r w:rsidRPr="00F80D35">
        <w:rPr>
          <w:sz w:val="28"/>
          <w:szCs w:val="28"/>
        </w:rPr>
        <w:t xml:space="preserve">до </w:t>
      </w:r>
      <w:proofErr w:type="spellStart"/>
      <w:r w:rsidRPr="00F80D35">
        <w:rPr>
          <w:sz w:val="28"/>
          <w:szCs w:val="28"/>
        </w:rPr>
        <w:t>про</w:t>
      </w:r>
      <w:r w:rsidR="00000933">
        <w:rPr>
          <w:sz w:val="28"/>
          <w:szCs w:val="28"/>
        </w:rPr>
        <w:t>є</w:t>
      </w:r>
      <w:r w:rsidRPr="00F80D35">
        <w:rPr>
          <w:sz w:val="28"/>
          <w:szCs w:val="28"/>
        </w:rPr>
        <w:t>кту</w:t>
      </w:r>
      <w:proofErr w:type="spellEnd"/>
      <w:r w:rsidRPr="00F80D35">
        <w:rPr>
          <w:sz w:val="28"/>
          <w:szCs w:val="28"/>
        </w:rPr>
        <w:t xml:space="preserve"> рішення Сумської міської ради</w:t>
      </w:r>
    </w:p>
    <w:p w:rsidR="00286D20" w:rsidRDefault="00286D20" w:rsidP="00286D20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«Про хід виконання рішення Сумської міської ради від 19 грудня 2018 року  № 4332-МР «Про міську цільову Програму </w:t>
      </w:r>
      <w:r w:rsidRPr="00F80D35">
        <w:rPr>
          <w:sz w:val="28"/>
          <w:szCs w:val="28"/>
        </w:rPr>
        <w:t xml:space="preserve">захисту населення і території </w:t>
      </w:r>
      <w:r>
        <w:rPr>
          <w:sz w:val="28"/>
          <w:szCs w:val="28"/>
        </w:rPr>
        <w:t xml:space="preserve">     </w:t>
      </w:r>
      <w:r w:rsidRPr="00F80D35">
        <w:rPr>
          <w:sz w:val="28"/>
          <w:szCs w:val="28"/>
        </w:rPr>
        <w:t>м. Суми від надзвичайних ситуацій техноген</w:t>
      </w:r>
      <w:r>
        <w:rPr>
          <w:sz w:val="28"/>
          <w:szCs w:val="28"/>
        </w:rPr>
        <w:t xml:space="preserve">ного та природного характеру на </w:t>
      </w:r>
      <w:r w:rsidRPr="00F80D35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  <w:r w:rsidRPr="00F80D35">
        <w:rPr>
          <w:bCs/>
          <w:sz w:val="28"/>
          <w:szCs w:val="28"/>
        </w:rPr>
        <w:t>–20</w:t>
      </w:r>
      <w:r>
        <w:rPr>
          <w:bCs/>
          <w:sz w:val="28"/>
          <w:szCs w:val="28"/>
        </w:rPr>
        <w:t>21</w:t>
      </w:r>
      <w:r w:rsidRPr="00F80D35">
        <w:rPr>
          <w:bCs/>
          <w:sz w:val="28"/>
          <w:szCs w:val="28"/>
        </w:rPr>
        <w:t xml:space="preserve"> роки</w:t>
      </w:r>
      <w:r>
        <w:rPr>
          <w:bCs/>
          <w:sz w:val="28"/>
          <w:szCs w:val="28"/>
        </w:rPr>
        <w:t xml:space="preserve">» </w:t>
      </w:r>
      <w:r w:rsidRPr="00F80D35">
        <w:rPr>
          <w:sz w:val="28"/>
          <w:szCs w:val="28"/>
        </w:rPr>
        <w:t xml:space="preserve">(зі змінами), </w:t>
      </w:r>
      <w:r>
        <w:rPr>
          <w:sz w:val="28"/>
          <w:szCs w:val="28"/>
        </w:rPr>
        <w:t xml:space="preserve">за </w:t>
      </w:r>
      <w:r w:rsidRPr="00F80D35">
        <w:rPr>
          <w:sz w:val="28"/>
          <w:szCs w:val="28"/>
        </w:rPr>
        <w:t>підсумками 201</w:t>
      </w:r>
      <w:r>
        <w:rPr>
          <w:sz w:val="28"/>
          <w:szCs w:val="28"/>
        </w:rPr>
        <w:t>9</w:t>
      </w:r>
      <w:r w:rsidRPr="00F80D35">
        <w:rPr>
          <w:sz w:val="28"/>
          <w:szCs w:val="28"/>
        </w:rPr>
        <w:t xml:space="preserve"> року</w:t>
      </w:r>
      <w:r>
        <w:rPr>
          <w:sz w:val="28"/>
          <w:szCs w:val="28"/>
        </w:rPr>
        <w:t>»</w:t>
      </w:r>
    </w:p>
    <w:p w:rsidR="00A928A4" w:rsidRDefault="00A928A4" w:rsidP="00286D20">
      <w:pPr>
        <w:jc w:val="center"/>
        <w:rPr>
          <w:sz w:val="28"/>
          <w:szCs w:val="28"/>
        </w:rPr>
      </w:pPr>
    </w:p>
    <w:p w:rsidR="0074219F" w:rsidRPr="00F80D35" w:rsidRDefault="0074219F" w:rsidP="000A2957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694"/>
        <w:gridCol w:w="2119"/>
      </w:tblGrid>
      <w:tr w:rsidR="00A928A4" w:rsidTr="00F42C26">
        <w:tc>
          <w:tcPr>
            <w:tcW w:w="4531" w:type="dxa"/>
          </w:tcPr>
          <w:p w:rsidR="00A928A4" w:rsidRPr="00F80D35" w:rsidRDefault="00A928A4" w:rsidP="000A2957">
            <w:pPr>
              <w:jc w:val="both"/>
              <w:rPr>
                <w:bCs/>
                <w:sz w:val="28"/>
                <w:szCs w:val="28"/>
              </w:rPr>
            </w:pPr>
            <w:r w:rsidRPr="00F80D35">
              <w:rPr>
                <w:sz w:val="28"/>
                <w:szCs w:val="28"/>
              </w:rPr>
              <w:t xml:space="preserve">Голова комісії </w:t>
            </w:r>
            <w:r w:rsidRPr="00F80D35">
              <w:rPr>
                <w:bCs/>
                <w:sz w:val="28"/>
                <w:szCs w:val="28"/>
              </w:rPr>
              <w:t>з питань житлово-</w:t>
            </w:r>
          </w:p>
          <w:p w:rsidR="00A928A4" w:rsidRPr="00F80D35" w:rsidRDefault="00A928A4" w:rsidP="000A295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F80D35">
              <w:rPr>
                <w:bCs/>
                <w:sz w:val="28"/>
                <w:szCs w:val="28"/>
              </w:rPr>
              <w:t>омунального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F80D35">
              <w:rPr>
                <w:bCs/>
                <w:sz w:val="28"/>
                <w:szCs w:val="28"/>
              </w:rPr>
              <w:t>господарства,</w:t>
            </w:r>
          </w:p>
          <w:p w:rsidR="00A928A4" w:rsidRPr="00F80D35" w:rsidRDefault="00A928A4" w:rsidP="000A2957">
            <w:pPr>
              <w:jc w:val="both"/>
              <w:rPr>
                <w:bCs/>
                <w:sz w:val="28"/>
                <w:szCs w:val="28"/>
              </w:rPr>
            </w:pPr>
            <w:r w:rsidRPr="00F80D35">
              <w:rPr>
                <w:bCs/>
                <w:sz w:val="28"/>
                <w:szCs w:val="28"/>
              </w:rPr>
              <w:t>благоустрою, енергозбереження,</w:t>
            </w:r>
          </w:p>
          <w:p w:rsidR="00A928A4" w:rsidRPr="00F80D35" w:rsidRDefault="00A928A4" w:rsidP="000A2957">
            <w:pPr>
              <w:jc w:val="both"/>
              <w:rPr>
                <w:bCs/>
                <w:sz w:val="28"/>
                <w:szCs w:val="28"/>
              </w:rPr>
            </w:pPr>
            <w:r w:rsidRPr="00F80D35">
              <w:rPr>
                <w:bCs/>
                <w:sz w:val="28"/>
                <w:szCs w:val="28"/>
              </w:rPr>
              <w:t>транспорту та  зв’язку Сумської</w:t>
            </w:r>
          </w:p>
          <w:p w:rsidR="00A928A4" w:rsidRDefault="00A928A4" w:rsidP="000A2957">
            <w:pPr>
              <w:jc w:val="both"/>
              <w:rPr>
                <w:bCs/>
              </w:rPr>
            </w:pPr>
            <w:r w:rsidRPr="00F80D35">
              <w:rPr>
                <w:bCs/>
                <w:sz w:val="28"/>
                <w:szCs w:val="28"/>
              </w:rPr>
              <w:t>міської ради</w:t>
            </w:r>
          </w:p>
        </w:tc>
        <w:tc>
          <w:tcPr>
            <w:tcW w:w="2694" w:type="dxa"/>
          </w:tcPr>
          <w:p w:rsidR="00A928A4" w:rsidRDefault="00A928A4" w:rsidP="000A2957">
            <w:pPr>
              <w:jc w:val="both"/>
              <w:rPr>
                <w:bCs/>
              </w:rPr>
            </w:pPr>
          </w:p>
        </w:tc>
        <w:tc>
          <w:tcPr>
            <w:tcW w:w="2119" w:type="dxa"/>
          </w:tcPr>
          <w:p w:rsidR="00A928A4" w:rsidRDefault="00A928A4" w:rsidP="000A2957">
            <w:pPr>
              <w:jc w:val="both"/>
              <w:rPr>
                <w:sz w:val="28"/>
                <w:szCs w:val="28"/>
              </w:rPr>
            </w:pPr>
          </w:p>
          <w:p w:rsidR="00A928A4" w:rsidRDefault="00A928A4" w:rsidP="000A2957">
            <w:pPr>
              <w:jc w:val="both"/>
              <w:rPr>
                <w:sz w:val="28"/>
                <w:szCs w:val="28"/>
              </w:rPr>
            </w:pPr>
          </w:p>
          <w:p w:rsidR="00A928A4" w:rsidRDefault="00A928A4" w:rsidP="000A2957">
            <w:pPr>
              <w:jc w:val="both"/>
              <w:rPr>
                <w:sz w:val="28"/>
                <w:szCs w:val="28"/>
              </w:rPr>
            </w:pPr>
          </w:p>
          <w:p w:rsidR="00A928A4" w:rsidRDefault="00A928A4" w:rsidP="000A2957">
            <w:pPr>
              <w:jc w:val="both"/>
              <w:rPr>
                <w:sz w:val="28"/>
                <w:szCs w:val="28"/>
              </w:rPr>
            </w:pPr>
          </w:p>
          <w:p w:rsidR="00A928A4" w:rsidRDefault="00A928A4" w:rsidP="000A2957">
            <w:pPr>
              <w:jc w:val="both"/>
              <w:rPr>
                <w:sz w:val="28"/>
                <w:szCs w:val="28"/>
              </w:rPr>
            </w:pPr>
            <w:r w:rsidRPr="00F80D35">
              <w:rPr>
                <w:sz w:val="28"/>
                <w:szCs w:val="28"/>
              </w:rPr>
              <w:t>В.П. Гробова</w:t>
            </w:r>
          </w:p>
          <w:p w:rsidR="00A7574B" w:rsidRDefault="00A7574B" w:rsidP="000A2957">
            <w:pPr>
              <w:jc w:val="both"/>
              <w:rPr>
                <w:bCs/>
              </w:rPr>
            </w:pPr>
          </w:p>
        </w:tc>
      </w:tr>
      <w:tr w:rsidR="00A928A4" w:rsidTr="00F42C26">
        <w:tc>
          <w:tcPr>
            <w:tcW w:w="4531" w:type="dxa"/>
          </w:tcPr>
          <w:p w:rsidR="0074219F" w:rsidRDefault="0074219F" w:rsidP="000A2957">
            <w:pPr>
              <w:jc w:val="both"/>
              <w:rPr>
                <w:bCs/>
              </w:rPr>
            </w:pPr>
          </w:p>
        </w:tc>
        <w:tc>
          <w:tcPr>
            <w:tcW w:w="2694" w:type="dxa"/>
          </w:tcPr>
          <w:p w:rsidR="00A928A4" w:rsidRDefault="00A928A4" w:rsidP="000A2957">
            <w:pPr>
              <w:jc w:val="both"/>
              <w:rPr>
                <w:bCs/>
              </w:rPr>
            </w:pPr>
          </w:p>
        </w:tc>
        <w:tc>
          <w:tcPr>
            <w:tcW w:w="2119" w:type="dxa"/>
          </w:tcPr>
          <w:p w:rsidR="00A928A4" w:rsidRDefault="00A928A4" w:rsidP="000A2957">
            <w:pPr>
              <w:jc w:val="both"/>
              <w:rPr>
                <w:bCs/>
              </w:rPr>
            </w:pPr>
          </w:p>
        </w:tc>
      </w:tr>
      <w:tr w:rsidR="00A928A4" w:rsidTr="00F42C26">
        <w:tc>
          <w:tcPr>
            <w:tcW w:w="4531" w:type="dxa"/>
          </w:tcPr>
          <w:p w:rsidR="00A928A4" w:rsidRPr="00F80D35" w:rsidRDefault="00286D20" w:rsidP="000A2957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928A4" w:rsidRPr="00F80D35">
              <w:rPr>
                <w:sz w:val="28"/>
                <w:szCs w:val="28"/>
              </w:rPr>
              <w:t>ачальник</w:t>
            </w:r>
            <w:r w:rsidR="00A928A4" w:rsidRPr="00F80D35">
              <w:rPr>
                <w:sz w:val="28"/>
                <w:szCs w:val="28"/>
                <w:lang w:val="ru-RU"/>
              </w:rPr>
              <w:t xml:space="preserve"> </w:t>
            </w:r>
            <w:r w:rsidR="00A928A4" w:rsidRPr="00F80D35">
              <w:rPr>
                <w:sz w:val="28"/>
                <w:szCs w:val="28"/>
              </w:rPr>
              <w:t>відділу</w:t>
            </w:r>
            <w:r w:rsidR="00A928A4" w:rsidRPr="00F80D35">
              <w:rPr>
                <w:sz w:val="28"/>
                <w:szCs w:val="28"/>
                <w:lang w:val="ru-RU"/>
              </w:rPr>
              <w:t xml:space="preserve"> </w:t>
            </w:r>
            <w:r w:rsidR="00A928A4" w:rsidRPr="00F80D35">
              <w:rPr>
                <w:sz w:val="28"/>
                <w:szCs w:val="28"/>
              </w:rPr>
              <w:t>з питань</w:t>
            </w:r>
            <w:r w:rsidR="00A928A4">
              <w:rPr>
                <w:sz w:val="28"/>
                <w:szCs w:val="28"/>
                <w:lang w:val="ru-RU"/>
              </w:rPr>
              <w:t xml:space="preserve"> н</w:t>
            </w:r>
            <w:proofErr w:type="spellStart"/>
            <w:r w:rsidR="00A928A4" w:rsidRPr="00F80D35">
              <w:rPr>
                <w:sz w:val="28"/>
                <w:szCs w:val="28"/>
              </w:rPr>
              <w:t>адзвичайних</w:t>
            </w:r>
            <w:proofErr w:type="spellEnd"/>
            <w:r w:rsidR="00346BAD">
              <w:rPr>
                <w:sz w:val="28"/>
                <w:szCs w:val="28"/>
                <w:lang w:val="ru-RU"/>
              </w:rPr>
              <w:t xml:space="preserve"> </w:t>
            </w:r>
            <w:r w:rsidR="00A928A4" w:rsidRPr="00F80D35">
              <w:rPr>
                <w:sz w:val="28"/>
                <w:szCs w:val="28"/>
              </w:rPr>
              <w:t>ситуацій</w:t>
            </w:r>
            <w:r w:rsidR="00A928A4">
              <w:rPr>
                <w:sz w:val="28"/>
                <w:szCs w:val="28"/>
                <w:lang w:val="ru-RU"/>
              </w:rPr>
              <w:t xml:space="preserve"> </w:t>
            </w:r>
            <w:r w:rsidR="00A928A4" w:rsidRPr="00F80D35">
              <w:rPr>
                <w:sz w:val="28"/>
                <w:szCs w:val="28"/>
              </w:rPr>
              <w:t>та</w:t>
            </w:r>
            <w:r w:rsidR="00A928A4">
              <w:rPr>
                <w:sz w:val="28"/>
                <w:szCs w:val="28"/>
                <w:lang w:val="ru-RU"/>
              </w:rPr>
              <w:t xml:space="preserve"> </w:t>
            </w:r>
            <w:r w:rsidR="00A928A4" w:rsidRPr="00F80D35">
              <w:rPr>
                <w:sz w:val="28"/>
                <w:szCs w:val="28"/>
              </w:rPr>
              <w:t>цивільного   захисту   населення</w:t>
            </w:r>
            <w:r w:rsidR="00A928A4" w:rsidRPr="00F80D35">
              <w:rPr>
                <w:iCs/>
                <w:sz w:val="28"/>
                <w:szCs w:val="28"/>
              </w:rPr>
              <w:t xml:space="preserve"> </w:t>
            </w:r>
          </w:p>
          <w:p w:rsidR="00A928A4" w:rsidRDefault="00A928A4" w:rsidP="000A2957">
            <w:pPr>
              <w:jc w:val="both"/>
              <w:rPr>
                <w:bCs/>
              </w:rPr>
            </w:pPr>
            <w:r w:rsidRPr="00F80D35">
              <w:rPr>
                <w:sz w:val="28"/>
                <w:szCs w:val="28"/>
              </w:rPr>
              <w:t>Сумської міської ради</w:t>
            </w:r>
          </w:p>
        </w:tc>
        <w:tc>
          <w:tcPr>
            <w:tcW w:w="2694" w:type="dxa"/>
          </w:tcPr>
          <w:p w:rsidR="00A928A4" w:rsidRDefault="00A928A4" w:rsidP="000A2957">
            <w:pPr>
              <w:jc w:val="both"/>
              <w:rPr>
                <w:bCs/>
              </w:rPr>
            </w:pPr>
          </w:p>
        </w:tc>
        <w:tc>
          <w:tcPr>
            <w:tcW w:w="2119" w:type="dxa"/>
          </w:tcPr>
          <w:p w:rsidR="00A928A4" w:rsidRDefault="00A928A4" w:rsidP="000A2957">
            <w:pPr>
              <w:rPr>
                <w:sz w:val="28"/>
                <w:szCs w:val="28"/>
              </w:rPr>
            </w:pPr>
          </w:p>
          <w:p w:rsidR="00A928A4" w:rsidRDefault="00A928A4" w:rsidP="000A2957">
            <w:pPr>
              <w:rPr>
                <w:sz w:val="28"/>
                <w:szCs w:val="28"/>
              </w:rPr>
            </w:pPr>
          </w:p>
          <w:p w:rsidR="00A928A4" w:rsidRDefault="00A928A4" w:rsidP="000A2957">
            <w:pPr>
              <w:rPr>
                <w:sz w:val="28"/>
                <w:szCs w:val="28"/>
              </w:rPr>
            </w:pPr>
          </w:p>
          <w:p w:rsidR="00A928A4" w:rsidRDefault="00286D20" w:rsidP="000A2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А.Є. Петров</w:t>
            </w:r>
          </w:p>
          <w:p w:rsidR="00A7574B" w:rsidRDefault="00A7574B" w:rsidP="000A2957">
            <w:pPr>
              <w:rPr>
                <w:bCs/>
              </w:rPr>
            </w:pPr>
          </w:p>
        </w:tc>
      </w:tr>
      <w:tr w:rsidR="00A928A4" w:rsidTr="00F42C26">
        <w:tc>
          <w:tcPr>
            <w:tcW w:w="4531" w:type="dxa"/>
          </w:tcPr>
          <w:p w:rsidR="0074219F" w:rsidRDefault="0074219F" w:rsidP="000A2957">
            <w:pPr>
              <w:jc w:val="both"/>
              <w:rPr>
                <w:bCs/>
              </w:rPr>
            </w:pPr>
          </w:p>
        </w:tc>
        <w:tc>
          <w:tcPr>
            <w:tcW w:w="2694" w:type="dxa"/>
          </w:tcPr>
          <w:p w:rsidR="00A928A4" w:rsidRDefault="00A928A4" w:rsidP="000A2957">
            <w:pPr>
              <w:jc w:val="both"/>
              <w:rPr>
                <w:bCs/>
              </w:rPr>
            </w:pPr>
          </w:p>
        </w:tc>
        <w:tc>
          <w:tcPr>
            <w:tcW w:w="2119" w:type="dxa"/>
          </w:tcPr>
          <w:p w:rsidR="00A928A4" w:rsidRDefault="00A928A4" w:rsidP="000A2957">
            <w:pPr>
              <w:jc w:val="both"/>
              <w:rPr>
                <w:bCs/>
              </w:rPr>
            </w:pPr>
          </w:p>
        </w:tc>
      </w:tr>
      <w:tr w:rsidR="00A928A4" w:rsidTr="00F42C26">
        <w:tc>
          <w:tcPr>
            <w:tcW w:w="4531" w:type="dxa"/>
          </w:tcPr>
          <w:p w:rsidR="00A928A4" w:rsidRPr="00F80D35" w:rsidRDefault="00A928A4" w:rsidP="000A2957">
            <w:pPr>
              <w:jc w:val="both"/>
              <w:rPr>
                <w:sz w:val="28"/>
                <w:szCs w:val="28"/>
              </w:rPr>
            </w:pPr>
            <w:r w:rsidRPr="00F80D35">
              <w:rPr>
                <w:sz w:val="28"/>
                <w:szCs w:val="28"/>
              </w:rPr>
              <w:t xml:space="preserve">Начальник відділу бухгалтерського </w:t>
            </w:r>
          </w:p>
          <w:p w:rsidR="00A928A4" w:rsidRPr="00F80D35" w:rsidRDefault="00A928A4" w:rsidP="000A2957">
            <w:pPr>
              <w:jc w:val="both"/>
              <w:rPr>
                <w:sz w:val="28"/>
                <w:szCs w:val="28"/>
              </w:rPr>
            </w:pPr>
            <w:r w:rsidRPr="00F80D35">
              <w:rPr>
                <w:sz w:val="28"/>
                <w:szCs w:val="28"/>
              </w:rPr>
              <w:t xml:space="preserve">обліку    та    звітності,     головний </w:t>
            </w:r>
          </w:p>
          <w:p w:rsidR="00A928A4" w:rsidRPr="00F80D35" w:rsidRDefault="00A928A4" w:rsidP="000A2957">
            <w:pPr>
              <w:jc w:val="both"/>
              <w:rPr>
                <w:sz w:val="28"/>
                <w:szCs w:val="28"/>
              </w:rPr>
            </w:pPr>
            <w:r w:rsidRPr="00F80D35">
              <w:rPr>
                <w:sz w:val="28"/>
                <w:szCs w:val="28"/>
              </w:rPr>
              <w:t xml:space="preserve">бухгалтер   виконавчого    комітету </w:t>
            </w:r>
          </w:p>
          <w:p w:rsidR="00A928A4" w:rsidRDefault="00A928A4" w:rsidP="000A2957">
            <w:pPr>
              <w:jc w:val="both"/>
              <w:rPr>
                <w:bCs/>
              </w:rPr>
            </w:pPr>
            <w:r w:rsidRPr="00F80D35">
              <w:rPr>
                <w:sz w:val="28"/>
                <w:szCs w:val="28"/>
              </w:rPr>
              <w:t>Сумської міської ради</w:t>
            </w:r>
          </w:p>
        </w:tc>
        <w:tc>
          <w:tcPr>
            <w:tcW w:w="2694" w:type="dxa"/>
          </w:tcPr>
          <w:p w:rsidR="00A928A4" w:rsidRDefault="00A928A4" w:rsidP="000A2957">
            <w:pPr>
              <w:jc w:val="both"/>
              <w:rPr>
                <w:bCs/>
              </w:rPr>
            </w:pPr>
          </w:p>
        </w:tc>
        <w:tc>
          <w:tcPr>
            <w:tcW w:w="2119" w:type="dxa"/>
          </w:tcPr>
          <w:p w:rsidR="00A928A4" w:rsidRDefault="00A928A4" w:rsidP="000A2957">
            <w:pPr>
              <w:jc w:val="both"/>
              <w:rPr>
                <w:sz w:val="28"/>
                <w:szCs w:val="28"/>
              </w:rPr>
            </w:pPr>
          </w:p>
          <w:p w:rsidR="00A928A4" w:rsidRDefault="00A928A4" w:rsidP="000A2957">
            <w:pPr>
              <w:jc w:val="both"/>
              <w:rPr>
                <w:sz w:val="28"/>
                <w:szCs w:val="28"/>
              </w:rPr>
            </w:pPr>
          </w:p>
          <w:p w:rsidR="00A928A4" w:rsidRDefault="00A928A4" w:rsidP="000A2957">
            <w:pPr>
              <w:jc w:val="both"/>
              <w:rPr>
                <w:sz w:val="28"/>
                <w:szCs w:val="28"/>
              </w:rPr>
            </w:pPr>
          </w:p>
          <w:p w:rsidR="00A928A4" w:rsidRDefault="00A928A4" w:rsidP="000A2957">
            <w:pPr>
              <w:jc w:val="both"/>
              <w:rPr>
                <w:sz w:val="28"/>
                <w:szCs w:val="28"/>
              </w:rPr>
            </w:pPr>
            <w:r w:rsidRPr="00F80D35">
              <w:rPr>
                <w:sz w:val="28"/>
                <w:szCs w:val="28"/>
              </w:rPr>
              <w:t>О.А. Костенко</w:t>
            </w:r>
          </w:p>
          <w:p w:rsidR="00A7574B" w:rsidRDefault="00A7574B" w:rsidP="000A2957">
            <w:pPr>
              <w:jc w:val="both"/>
              <w:rPr>
                <w:bCs/>
              </w:rPr>
            </w:pPr>
          </w:p>
        </w:tc>
      </w:tr>
      <w:tr w:rsidR="00A928A4" w:rsidTr="00F42C26">
        <w:tc>
          <w:tcPr>
            <w:tcW w:w="4531" w:type="dxa"/>
          </w:tcPr>
          <w:p w:rsidR="0074219F" w:rsidRDefault="0074219F" w:rsidP="000A2957">
            <w:pPr>
              <w:jc w:val="both"/>
              <w:rPr>
                <w:bCs/>
              </w:rPr>
            </w:pPr>
          </w:p>
        </w:tc>
        <w:tc>
          <w:tcPr>
            <w:tcW w:w="2694" w:type="dxa"/>
          </w:tcPr>
          <w:p w:rsidR="00A928A4" w:rsidRDefault="00A928A4" w:rsidP="000A2957">
            <w:pPr>
              <w:jc w:val="both"/>
              <w:rPr>
                <w:bCs/>
              </w:rPr>
            </w:pPr>
          </w:p>
        </w:tc>
        <w:tc>
          <w:tcPr>
            <w:tcW w:w="2119" w:type="dxa"/>
          </w:tcPr>
          <w:p w:rsidR="00A928A4" w:rsidRDefault="00A928A4" w:rsidP="000A2957">
            <w:pPr>
              <w:jc w:val="both"/>
              <w:rPr>
                <w:bCs/>
              </w:rPr>
            </w:pPr>
          </w:p>
        </w:tc>
      </w:tr>
      <w:tr w:rsidR="00A928A4" w:rsidTr="00F42C26">
        <w:tc>
          <w:tcPr>
            <w:tcW w:w="4531" w:type="dxa"/>
          </w:tcPr>
          <w:p w:rsidR="00A928A4" w:rsidRDefault="00C61394" w:rsidP="000A29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proofErr w:type="spellStart"/>
            <w:r w:rsidR="00A928A4" w:rsidRPr="00F80D35">
              <w:rPr>
                <w:sz w:val="28"/>
                <w:szCs w:val="28"/>
              </w:rPr>
              <w:t>иректор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="00A928A4">
              <w:rPr>
                <w:sz w:val="28"/>
                <w:szCs w:val="28"/>
              </w:rPr>
              <w:t>департаменту ф</w:t>
            </w:r>
            <w:r w:rsidR="00A928A4" w:rsidRPr="00F80D35">
              <w:rPr>
                <w:sz w:val="28"/>
                <w:szCs w:val="28"/>
              </w:rPr>
              <w:t xml:space="preserve">інансів, економіки та інвестицій </w:t>
            </w:r>
          </w:p>
          <w:p w:rsidR="00A928A4" w:rsidRDefault="00A928A4" w:rsidP="000A2957">
            <w:pPr>
              <w:jc w:val="both"/>
              <w:rPr>
                <w:bCs/>
              </w:rPr>
            </w:pPr>
            <w:r w:rsidRPr="00A928A4">
              <w:rPr>
                <w:sz w:val="28"/>
                <w:szCs w:val="28"/>
              </w:rPr>
              <w:t>С</w:t>
            </w:r>
            <w:r w:rsidRPr="00F80D35">
              <w:rPr>
                <w:sz w:val="28"/>
                <w:szCs w:val="28"/>
              </w:rPr>
              <w:t>умської</w:t>
            </w:r>
            <w:r w:rsidRPr="00A928A4">
              <w:rPr>
                <w:sz w:val="28"/>
                <w:szCs w:val="28"/>
              </w:rPr>
              <w:t xml:space="preserve"> </w:t>
            </w:r>
            <w:r w:rsidRPr="00F80D35">
              <w:rPr>
                <w:sz w:val="28"/>
                <w:szCs w:val="28"/>
              </w:rPr>
              <w:t>міської ради</w:t>
            </w:r>
          </w:p>
        </w:tc>
        <w:tc>
          <w:tcPr>
            <w:tcW w:w="2694" w:type="dxa"/>
          </w:tcPr>
          <w:p w:rsidR="00A928A4" w:rsidRDefault="00A928A4" w:rsidP="000A2957">
            <w:pPr>
              <w:jc w:val="both"/>
              <w:rPr>
                <w:bCs/>
              </w:rPr>
            </w:pPr>
          </w:p>
        </w:tc>
        <w:tc>
          <w:tcPr>
            <w:tcW w:w="2119" w:type="dxa"/>
          </w:tcPr>
          <w:p w:rsidR="00A928A4" w:rsidRDefault="00A928A4" w:rsidP="000A2957">
            <w:pPr>
              <w:rPr>
                <w:sz w:val="28"/>
                <w:szCs w:val="28"/>
              </w:rPr>
            </w:pPr>
          </w:p>
          <w:p w:rsidR="00A928A4" w:rsidRDefault="00A928A4" w:rsidP="000A2957">
            <w:pPr>
              <w:rPr>
                <w:sz w:val="28"/>
                <w:szCs w:val="28"/>
              </w:rPr>
            </w:pPr>
          </w:p>
          <w:p w:rsidR="00A928A4" w:rsidRDefault="00C61394" w:rsidP="000A295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С.А. </w:t>
            </w:r>
            <w:proofErr w:type="spellStart"/>
            <w:r>
              <w:rPr>
                <w:sz w:val="28"/>
                <w:szCs w:val="28"/>
                <w:lang w:val="ru-RU"/>
              </w:rPr>
              <w:t>Липова</w:t>
            </w:r>
            <w:proofErr w:type="spellEnd"/>
          </w:p>
          <w:p w:rsidR="00A7574B" w:rsidRDefault="00A7574B" w:rsidP="000A2957">
            <w:pPr>
              <w:rPr>
                <w:sz w:val="28"/>
                <w:szCs w:val="28"/>
                <w:lang w:val="ru-RU"/>
              </w:rPr>
            </w:pPr>
          </w:p>
          <w:p w:rsidR="00496F21" w:rsidRPr="00C61394" w:rsidRDefault="00496F21" w:rsidP="000A2957">
            <w:pPr>
              <w:rPr>
                <w:bCs/>
                <w:lang w:val="ru-RU"/>
              </w:rPr>
            </w:pPr>
          </w:p>
        </w:tc>
      </w:tr>
      <w:tr w:rsidR="00A928A4" w:rsidTr="00F42C26">
        <w:tc>
          <w:tcPr>
            <w:tcW w:w="4531" w:type="dxa"/>
          </w:tcPr>
          <w:p w:rsidR="00A928A4" w:rsidRPr="00F80D35" w:rsidRDefault="00A928A4" w:rsidP="000A2957">
            <w:pPr>
              <w:jc w:val="both"/>
              <w:rPr>
                <w:sz w:val="28"/>
                <w:szCs w:val="28"/>
              </w:rPr>
            </w:pPr>
            <w:r w:rsidRPr="00F80D35">
              <w:rPr>
                <w:sz w:val="28"/>
                <w:szCs w:val="28"/>
              </w:rPr>
              <w:t>Начальник правового управління</w:t>
            </w:r>
          </w:p>
          <w:p w:rsidR="00A928A4" w:rsidRDefault="00A928A4" w:rsidP="000A2957">
            <w:pPr>
              <w:jc w:val="both"/>
              <w:rPr>
                <w:bCs/>
              </w:rPr>
            </w:pPr>
            <w:r w:rsidRPr="00F80D35">
              <w:rPr>
                <w:sz w:val="28"/>
                <w:szCs w:val="28"/>
              </w:rPr>
              <w:t>Сумської міської ради</w:t>
            </w:r>
          </w:p>
        </w:tc>
        <w:tc>
          <w:tcPr>
            <w:tcW w:w="2694" w:type="dxa"/>
          </w:tcPr>
          <w:p w:rsidR="00A928A4" w:rsidRDefault="00A928A4" w:rsidP="000A2957">
            <w:pPr>
              <w:jc w:val="both"/>
              <w:rPr>
                <w:bCs/>
              </w:rPr>
            </w:pPr>
          </w:p>
        </w:tc>
        <w:tc>
          <w:tcPr>
            <w:tcW w:w="2119" w:type="dxa"/>
          </w:tcPr>
          <w:p w:rsidR="00A928A4" w:rsidRDefault="00A928A4" w:rsidP="000A2957">
            <w:pPr>
              <w:jc w:val="both"/>
              <w:rPr>
                <w:sz w:val="28"/>
                <w:szCs w:val="28"/>
              </w:rPr>
            </w:pPr>
          </w:p>
          <w:p w:rsidR="00A928A4" w:rsidRDefault="00A928A4" w:rsidP="000A2957">
            <w:pPr>
              <w:jc w:val="both"/>
              <w:rPr>
                <w:sz w:val="28"/>
                <w:szCs w:val="28"/>
              </w:rPr>
            </w:pPr>
            <w:r w:rsidRPr="00F80D35">
              <w:rPr>
                <w:sz w:val="28"/>
                <w:szCs w:val="28"/>
              </w:rPr>
              <w:t xml:space="preserve">О.В. </w:t>
            </w:r>
            <w:proofErr w:type="spellStart"/>
            <w:r w:rsidRPr="00F80D35">
              <w:rPr>
                <w:sz w:val="28"/>
                <w:szCs w:val="28"/>
              </w:rPr>
              <w:t>Чайченко</w:t>
            </w:r>
            <w:proofErr w:type="spellEnd"/>
          </w:p>
          <w:p w:rsidR="00A7574B" w:rsidRDefault="00A7574B" w:rsidP="000A2957">
            <w:pPr>
              <w:jc w:val="both"/>
              <w:rPr>
                <w:sz w:val="28"/>
                <w:szCs w:val="28"/>
              </w:rPr>
            </w:pPr>
          </w:p>
          <w:p w:rsidR="00496F21" w:rsidRDefault="00496F21" w:rsidP="000A2957">
            <w:pPr>
              <w:jc w:val="both"/>
              <w:rPr>
                <w:bCs/>
              </w:rPr>
            </w:pPr>
          </w:p>
        </w:tc>
      </w:tr>
      <w:tr w:rsidR="00A928A4" w:rsidTr="00F42C26">
        <w:tc>
          <w:tcPr>
            <w:tcW w:w="4531" w:type="dxa"/>
          </w:tcPr>
          <w:p w:rsidR="00A928A4" w:rsidRDefault="00A928A4" w:rsidP="000A2957">
            <w:pPr>
              <w:jc w:val="both"/>
              <w:rPr>
                <w:bCs/>
              </w:rPr>
            </w:pPr>
            <w:r w:rsidRPr="00F80D35">
              <w:rPr>
                <w:sz w:val="28"/>
                <w:szCs w:val="28"/>
              </w:rPr>
              <w:t>Секретар Сумської міської ради</w:t>
            </w:r>
          </w:p>
        </w:tc>
        <w:tc>
          <w:tcPr>
            <w:tcW w:w="2694" w:type="dxa"/>
          </w:tcPr>
          <w:p w:rsidR="00A928A4" w:rsidRDefault="00A928A4" w:rsidP="000A2957">
            <w:pPr>
              <w:jc w:val="both"/>
              <w:rPr>
                <w:bCs/>
              </w:rPr>
            </w:pPr>
          </w:p>
        </w:tc>
        <w:tc>
          <w:tcPr>
            <w:tcW w:w="2119" w:type="dxa"/>
          </w:tcPr>
          <w:p w:rsidR="00A928A4" w:rsidRDefault="00A928A4" w:rsidP="000A2957">
            <w:pPr>
              <w:jc w:val="both"/>
              <w:rPr>
                <w:bCs/>
              </w:rPr>
            </w:pPr>
            <w:r w:rsidRPr="00F80D35">
              <w:rPr>
                <w:sz w:val="28"/>
                <w:szCs w:val="28"/>
              </w:rPr>
              <w:t>А.В. Баранов</w:t>
            </w:r>
          </w:p>
        </w:tc>
      </w:tr>
    </w:tbl>
    <w:p w:rsidR="00A928A4" w:rsidRPr="00F80D35" w:rsidRDefault="00A928A4" w:rsidP="000A2957">
      <w:pPr>
        <w:rPr>
          <w:sz w:val="28"/>
          <w:szCs w:val="28"/>
        </w:rPr>
      </w:pPr>
    </w:p>
    <w:p w:rsidR="00A928A4" w:rsidRPr="00F80D35" w:rsidRDefault="00A928A4" w:rsidP="000A2957">
      <w:pPr>
        <w:rPr>
          <w:sz w:val="28"/>
          <w:szCs w:val="28"/>
        </w:rPr>
      </w:pPr>
    </w:p>
    <w:p w:rsidR="00A928A4" w:rsidRPr="00F80D35" w:rsidRDefault="00A928A4" w:rsidP="000A29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0D35">
        <w:rPr>
          <w:sz w:val="28"/>
          <w:szCs w:val="28"/>
        </w:rPr>
        <w:t>Про</w:t>
      </w:r>
      <w:r w:rsidR="002212FD">
        <w:rPr>
          <w:sz w:val="28"/>
          <w:szCs w:val="28"/>
        </w:rPr>
        <w:t>є</w:t>
      </w:r>
      <w:bookmarkStart w:id="2" w:name="_GoBack"/>
      <w:bookmarkEnd w:id="2"/>
      <w:r w:rsidRPr="00F80D35">
        <w:rPr>
          <w:sz w:val="28"/>
          <w:szCs w:val="28"/>
        </w:rPr>
        <w:t>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383F7A" w:rsidRDefault="00A928A4" w:rsidP="000A2957">
      <w:pPr>
        <w:ind w:left="7788"/>
        <w:rPr>
          <w:bCs/>
        </w:rPr>
      </w:pPr>
      <w:r w:rsidRPr="00F80D35">
        <w:rPr>
          <w:bCs/>
        </w:rPr>
        <w:t xml:space="preserve">   </w:t>
      </w:r>
      <w:r w:rsidR="0074219F">
        <w:rPr>
          <w:bCs/>
        </w:rPr>
        <w:t xml:space="preserve"> </w:t>
      </w:r>
    </w:p>
    <w:p w:rsidR="00286D20" w:rsidRDefault="00383F7A" w:rsidP="000A2957">
      <w:pPr>
        <w:ind w:left="7788"/>
        <w:rPr>
          <w:bCs/>
        </w:rPr>
      </w:pPr>
      <w:r>
        <w:rPr>
          <w:bCs/>
        </w:rPr>
        <w:t xml:space="preserve">  </w:t>
      </w:r>
    </w:p>
    <w:p w:rsidR="00286D20" w:rsidRDefault="00286D20" w:rsidP="000A2957">
      <w:pPr>
        <w:ind w:left="7788"/>
        <w:rPr>
          <w:bCs/>
        </w:rPr>
      </w:pPr>
    </w:p>
    <w:p w:rsidR="00A928A4" w:rsidRPr="00F80D35" w:rsidRDefault="00286D20" w:rsidP="000A2957">
      <w:pPr>
        <w:ind w:left="7788"/>
        <w:rPr>
          <w:bCs/>
        </w:rPr>
      </w:pPr>
      <w:r>
        <w:rPr>
          <w:bCs/>
        </w:rPr>
        <w:t xml:space="preserve">  </w:t>
      </w:r>
      <w:r w:rsidR="00383F7A">
        <w:rPr>
          <w:bCs/>
        </w:rPr>
        <w:t xml:space="preserve"> </w:t>
      </w:r>
      <w:r w:rsidR="00496F21">
        <w:rPr>
          <w:bCs/>
        </w:rPr>
        <w:t>Петров А.Є.</w:t>
      </w:r>
    </w:p>
    <w:p w:rsidR="003971CF" w:rsidRDefault="00A928A4" w:rsidP="000A2957">
      <w:pPr>
        <w:jc w:val="center"/>
        <w:rPr>
          <w:bCs/>
        </w:rPr>
      </w:pPr>
      <w:r w:rsidRPr="00F80D35">
        <w:rPr>
          <w:bCs/>
        </w:rPr>
        <w:t xml:space="preserve">       </w:t>
      </w:r>
      <w:r w:rsidRPr="00F80D35">
        <w:rPr>
          <w:bCs/>
        </w:rPr>
        <w:tab/>
      </w:r>
      <w:r w:rsidRPr="00F80D35">
        <w:rPr>
          <w:bCs/>
        </w:rPr>
        <w:tab/>
      </w:r>
      <w:r w:rsidRPr="00F80D35">
        <w:rPr>
          <w:bCs/>
        </w:rPr>
        <w:tab/>
      </w:r>
      <w:r w:rsidRPr="00F80D35">
        <w:rPr>
          <w:bCs/>
        </w:rPr>
        <w:tab/>
      </w:r>
      <w:r w:rsidRPr="00F80D35">
        <w:rPr>
          <w:bCs/>
        </w:rPr>
        <w:tab/>
      </w:r>
      <w:r w:rsidRPr="00F80D35">
        <w:rPr>
          <w:bCs/>
        </w:rPr>
        <w:tab/>
      </w:r>
      <w:r w:rsidRPr="00F80D35">
        <w:rPr>
          <w:bCs/>
        </w:rPr>
        <w:tab/>
      </w:r>
      <w:r w:rsidRPr="00F80D35">
        <w:rPr>
          <w:bCs/>
        </w:rPr>
        <w:tab/>
      </w:r>
      <w:r w:rsidRPr="00F80D35">
        <w:rPr>
          <w:bCs/>
        </w:rPr>
        <w:tab/>
      </w:r>
      <w:r w:rsidRPr="00F80D35">
        <w:rPr>
          <w:bCs/>
        </w:rPr>
        <w:tab/>
      </w:r>
      <w:r w:rsidRPr="00F80D35">
        <w:rPr>
          <w:bCs/>
        </w:rPr>
        <w:tab/>
        <w:t xml:space="preserve">   ___________</w:t>
      </w:r>
    </w:p>
    <w:p w:rsidR="00395445" w:rsidRPr="00E94C15" w:rsidRDefault="00A928A4" w:rsidP="000A2957">
      <w:pPr>
        <w:jc w:val="center"/>
        <w:rPr>
          <w:bCs/>
        </w:rPr>
      </w:pPr>
      <w:r w:rsidRPr="00F80D35">
        <w:rPr>
          <w:bCs/>
        </w:rPr>
        <w:t xml:space="preserve"> </w:t>
      </w:r>
    </w:p>
    <w:sectPr w:rsidR="00395445" w:rsidRPr="00E94C15" w:rsidSect="00F42C2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06F52"/>
    <w:multiLevelType w:val="hybridMultilevel"/>
    <w:tmpl w:val="7EC60402"/>
    <w:lvl w:ilvl="0" w:tplc="691CC9D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5DD1B46"/>
    <w:multiLevelType w:val="hybridMultilevel"/>
    <w:tmpl w:val="D5E2BF48"/>
    <w:lvl w:ilvl="0" w:tplc="07CECA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07"/>
    <w:rsid w:val="00000933"/>
    <w:rsid w:val="00006DED"/>
    <w:rsid w:val="00006EC7"/>
    <w:rsid w:val="00056D05"/>
    <w:rsid w:val="00081211"/>
    <w:rsid w:val="000A2957"/>
    <w:rsid w:val="000E7CD2"/>
    <w:rsid w:val="00101FAB"/>
    <w:rsid w:val="00115726"/>
    <w:rsid w:val="00130699"/>
    <w:rsid w:val="001454DB"/>
    <w:rsid w:val="00154848"/>
    <w:rsid w:val="00167891"/>
    <w:rsid w:val="00170F07"/>
    <w:rsid w:val="001A132E"/>
    <w:rsid w:val="001B235B"/>
    <w:rsid w:val="001D7DA6"/>
    <w:rsid w:val="001F1A38"/>
    <w:rsid w:val="0022116A"/>
    <w:rsid w:val="002212FD"/>
    <w:rsid w:val="00236E1F"/>
    <w:rsid w:val="0028264E"/>
    <w:rsid w:val="00286D20"/>
    <w:rsid w:val="002A3479"/>
    <w:rsid w:val="002A70FB"/>
    <w:rsid w:val="002B52EE"/>
    <w:rsid w:val="002E3D05"/>
    <w:rsid w:val="00331CDE"/>
    <w:rsid w:val="00346BAD"/>
    <w:rsid w:val="003635B1"/>
    <w:rsid w:val="00383F7A"/>
    <w:rsid w:val="003942D8"/>
    <w:rsid w:val="00395106"/>
    <w:rsid w:val="00395445"/>
    <w:rsid w:val="00396AC0"/>
    <w:rsid w:val="003971CF"/>
    <w:rsid w:val="003A0023"/>
    <w:rsid w:val="003D5232"/>
    <w:rsid w:val="003D6598"/>
    <w:rsid w:val="003E0141"/>
    <w:rsid w:val="00433665"/>
    <w:rsid w:val="004442B8"/>
    <w:rsid w:val="00445654"/>
    <w:rsid w:val="00451585"/>
    <w:rsid w:val="00496F21"/>
    <w:rsid w:val="004B2454"/>
    <w:rsid w:val="004B7CAE"/>
    <w:rsid w:val="004C50C4"/>
    <w:rsid w:val="00506C3D"/>
    <w:rsid w:val="00544ED1"/>
    <w:rsid w:val="00547D69"/>
    <w:rsid w:val="00590C6A"/>
    <w:rsid w:val="005A0B15"/>
    <w:rsid w:val="005C08C4"/>
    <w:rsid w:val="005F3833"/>
    <w:rsid w:val="006F4EEE"/>
    <w:rsid w:val="00714FFB"/>
    <w:rsid w:val="007228A1"/>
    <w:rsid w:val="00731082"/>
    <w:rsid w:val="00737AFB"/>
    <w:rsid w:val="00742193"/>
    <w:rsid w:val="0074219F"/>
    <w:rsid w:val="007443D2"/>
    <w:rsid w:val="00765B0C"/>
    <w:rsid w:val="007C55C7"/>
    <w:rsid w:val="007E611E"/>
    <w:rsid w:val="00824F21"/>
    <w:rsid w:val="00855DE0"/>
    <w:rsid w:val="008767BA"/>
    <w:rsid w:val="0087732B"/>
    <w:rsid w:val="0089572B"/>
    <w:rsid w:val="008B7E2E"/>
    <w:rsid w:val="008D5872"/>
    <w:rsid w:val="0092571A"/>
    <w:rsid w:val="00932C61"/>
    <w:rsid w:val="0098233C"/>
    <w:rsid w:val="009842F1"/>
    <w:rsid w:val="00994C5E"/>
    <w:rsid w:val="009B7B75"/>
    <w:rsid w:val="009D0EFA"/>
    <w:rsid w:val="009D75D2"/>
    <w:rsid w:val="00A21F96"/>
    <w:rsid w:val="00A35039"/>
    <w:rsid w:val="00A72BFA"/>
    <w:rsid w:val="00A7574B"/>
    <w:rsid w:val="00A85FEE"/>
    <w:rsid w:val="00A86344"/>
    <w:rsid w:val="00A876E7"/>
    <w:rsid w:val="00A928A4"/>
    <w:rsid w:val="00AA08D7"/>
    <w:rsid w:val="00AC3136"/>
    <w:rsid w:val="00AD5956"/>
    <w:rsid w:val="00AF40CE"/>
    <w:rsid w:val="00B01910"/>
    <w:rsid w:val="00B01B09"/>
    <w:rsid w:val="00B1404A"/>
    <w:rsid w:val="00B2217A"/>
    <w:rsid w:val="00B73200"/>
    <w:rsid w:val="00B92AEA"/>
    <w:rsid w:val="00BA5294"/>
    <w:rsid w:val="00BE764B"/>
    <w:rsid w:val="00C034BA"/>
    <w:rsid w:val="00C042C0"/>
    <w:rsid w:val="00C105DA"/>
    <w:rsid w:val="00C1147D"/>
    <w:rsid w:val="00C1446C"/>
    <w:rsid w:val="00C17786"/>
    <w:rsid w:val="00C23BF4"/>
    <w:rsid w:val="00C61394"/>
    <w:rsid w:val="00C62AEF"/>
    <w:rsid w:val="00C72F68"/>
    <w:rsid w:val="00C75E9D"/>
    <w:rsid w:val="00C825BB"/>
    <w:rsid w:val="00D1153A"/>
    <w:rsid w:val="00D35860"/>
    <w:rsid w:val="00D5053C"/>
    <w:rsid w:val="00D86C16"/>
    <w:rsid w:val="00DB7866"/>
    <w:rsid w:val="00E264AF"/>
    <w:rsid w:val="00E63430"/>
    <w:rsid w:val="00E734D5"/>
    <w:rsid w:val="00E76A11"/>
    <w:rsid w:val="00E87F13"/>
    <w:rsid w:val="00E90795"/>
    <w:rsid w:val="00E94C15"/>
    <w:rsid w:val="00EB39C7"/>
    <w:rsid w:val="00ED3EED"/>
    <w:rsid w:val="00EF7080"/>
    <w:rsid w:val="00F3627E"/>
    <w:rsid w:val="00F42C26"/>
    <w:rsid w:val="00F43EF5"/>
    <w:rsid w:val="00F80D35"/>
    <w:rsid w:val="00F8269C"/>
    <w:rsid w:val="00F8499E"/>
    <w:rsid w:val="00F86EE5"/>
    <w:rsid w:val="00F975EA"/>
    <w:rsid w:val="00FD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A41BB"/>
  <w15:chartTrackingRefBased/>
  <w15:docId w15:val="{EA855830-8017-4184-B1F0-BD9D1243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824F21"/>
    <w:pPr>
      <w:keepNext/>
      <w:jc w:val="center"/>
      <w:outlineLvl w:val="1"/>
    </w:pPr>
    <w:rPr>
      <w:b/>
      <w:sz w:val="32"/>
      <w:szCs w:val="36"/>
      <w:lang w:val="ru-RU" w:eastAsia="ru-RU"/>
    </w:rPr>
  </w:style>
  <w:style w:type="paragraph" w:styleId="3">
    <w:name w:val="heading 3"/>
    <w:basedOn w:val="a"/>
    <w:next w:val="a"/>
    <w:link w:val="30"/>
    <w:qFormat/>
    <w:rsid w:val="00824F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4F21"/>
    <w:rPr>
      <w:rFonts w:ascii="Times New Roman" w:eastAsia="Times New Roman" w:hAnsi="Times New Roman" w:cs="Times New Roman"/>
      <w:b/>
      <w:sz w:val="32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24F2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42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42D8"/>
    <w:rPr>
      <w:rFonts w:ascii="Segoe UI" w:eastAsia="Times New Roman" w:hAnsi="Segoe UI" w:cs="Segoe UI"/>
      <w:sz w:val="18"/>
      <w:szCs w:val="18"/>
      <w:lang w:val="uk-UA" w:eastAsia="uk-UA"/>
    </w:rPr>
  </w:style>
  <w:style w:type="table" w:styleId="a5">
    <w:name w:val="Table Grid"/>
    <w:basedOn w:val="a1"/>
    <w:uiPriority w:val="39"/>
    <w:rsid w:val="00395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971CF"/>
    <w:pPr>
      <w:spacing w:before="100" w:beforeAutospacing="1" w:after="100" w:afterAutospacing="1"/>
    </w:pPr>
    <w:rPr>
      <w:lang w:val="ru-RU" w:eastAsia="ru-RU"/>
    </w:rPr>
  </w:style>
  <w:style w:type="paragraph" w:customStyle="1" w:styleId="a7">
    <w:name w:val="Нормальний текст"/>
    <w:basedOn w:val="a"/>
    <w:rsid w:val="003E0141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styleId="a8">
    <w:name w:val="List Paragraph"/>
    <w:basedOn w:val="a"/>
    <w:uiPriority w:val="34"/>
    <w:qFormat/>
    <w:rsid w:val="00895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4C5E0-EEB2-45ED-86DA-F7BA2DAEE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8</Pages>
  <Words>2240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Євген Олегович</dc:creator>
  <cp:keywords/>
  <dc:description/>
  <cp:lastModifiedBy>Дубінін Олександр Васильович</cp:lastModifiedBy>
  <cp:revision>27</cp:revision>
  <cp:lastPrinted>2020-06-18T05:02:00Z</cp:lastPrinted>
  <dcterms:created xsi:type="dcterms:W3CDTF">2020-06-04T07:53:00Z</dcterms:created>
  <dcterms:modified xsi:type="dcterms:W3CDTF">2020-06-18T11:30:00Z</dcterms:modified>
</cp:coreProperties>
</file>