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jc w:val="center"/>
        <w:tblLayout w:type="fixed"/>
        <w:tblLook w:val="01E0"/>
      </w:tblPr>
      <w:tblGrid>
        <w:gridCol w:w="4252"/>
        <w:gridCol w:w="1134"/>
        <w:gridCol w:w="4252"/>
      </w:tblGrid>
      <w:tr w:rsidR="00B94355" w:rsidRPr="00B40261" w:rsidTr="0034296B">
        <w:trPr>
          <w:trHeight w:val="1122"/>
          <w:jc w:val="center"/>
        </w:trPr>
        <w:tc>
          <w:tcPr>
            <w:tcW w:w="4252" w:type="dxa"/>
          </w:tcPr>
          <w:p w:rsidR="00B94355" w:rsidRPr="00B40261" w:rsidRDefault="00B94355" w:rsidP="0034296B">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94355" w:rsidRPr="00B40261" w:rsidRDefault="00B94355" w:rsidP="001839E2">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eastAsia="ru-RU"/>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94355" w:rsidRPr="00B40261" w:rsidRDefault="002B3928" w:rsidP="0034296B">
            <w:pPr>
              <w:spacing w:after="60" w:line="240" w:lineRule="auto"/>
              <w:jc w:val="center"/>
              <w:outlineLvl w:val="6"/>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Проє</w:t>
            </w:r>
            <w:r w:rsidR="00B94355" w:rsidRPr="00B40261">
              <w:rPr>
                <w:rFonts w:ascii="Times New Roman" w:eastAsia="Times New Roman" w:hAnsi="Times New Roman" w:cs="Times New Roman"/>
                <w:sz w:val="28"/>
                <w:szCs w:val="28"/>
                <w:lang w:val="uk-UA" w:eastAsia="ru-RU"/>
              </w:rPr>
              <w:t>кт</w:t>
            </w:r>
            <w:proofErr w:type="spellEnd"/>
          </w:p>
          <w:p w:rsidR="00B94355" w:rsidRPr="00B40261" w:rsidRDefault="002B3928" w:rsidP="0034296B">
            <w:pPr>
              <w:spacing w:after="0" w:line="240" w:lineRule="auto"/>
              <w:jc w:val="center"/>
              <w:rPr>
                <w:rFonts w:ascii="Times New Roman" w:eastAsia="Times New Roman" w:hAnsi="Times New Roman" w:cs="Times New Roman"/>
                <w:sz w:val="28"/>
                <w:szCs w:val="28"/>
                <w:shd w:val="clear" w:color="auto" w:fill="FEFEFE"/>
                <w:lang w:val="uk-UA" w:eastAsia="ru-RU"/>
              </w:rPr>
            </w:pPr>
            <w:proofErr w:type="spellStart"/>
            <w:r>
              <w:rPr>
                <w:rFonts w:ascii="Times New Roman" w:eastAsia="Times New Roman" w:hAnsi="Times New Roman" w:cs="Times New Roman"/>
                <w:sz w:val="28"/>
                <w:szCs w:val="28"/>
                <w:shd w:val="clear" w:color="auto" w:fill="FEFEFE"/>
                <w:lang w:val="uk-UA" w:eastAsia="ru-RU"/>
              </w:rPr>
              <w:t>оприлюднено</w:t>
            </w:r>
            <w:proofErr w:type="spellEnd"/>
            <w:r>
              <w:rPr>
                <w:rFonts w:ascii="Times New Roman" w:eastAsia="Times New Roman" w:hAnsi="Times New Roman" w:cs="Times New Roman"/>
                <w:sz w:val="28"/>
                <w:szCs w:val="28"/>
                <w:shd w:val="clear" w:color="auto" w:fill="FEFEFE"/>
                <w:lang w:val="uk-UA" w:eastAsia="ru-RU"/>
              </w:rPr>
              <w:t xml:space="preserve"> «__»_________2020</w:t>
            </w:r>
            <w:r w:rsidR="00B94355" w:rsidRPr="00B40261">
              <w:rPr>
                <w:rFonts w:ascii="Times New Roman" w:eastAsia="Times New Roman" w:hAnsi="Times New Roman" w:cs="Times New Roman"/>
                <w:sz w:val="28"/>
                <w:szCs w:val="28"/>
                <w:shd w:val="clear" w:color="auto" w:fill="FEFEFE"/>
                <w:lang w:val="uk-UA" w:eastAsia="ru-RU"/>
              </w:rPr>
              <w:t xml:space="preserve"> р.</w:t>
            </w:r>
          </w:p>
          <w:p w:rsidR="00B94355" w:rsidRPr="00B40261" w:rsidRDefault="00B94355" w:rsidP="0034296B">
            <w:pPr>
              <w:spacing w:after="0" w:line="240" w:lineRule="auto"/>
              <w:jc w:val="center"/>
              <w:rPr>
                <w:rFonts w:ascii="Times New Roman" w:eastAsia="Times New Roman" w:hAnsi="Times New Roman" w:cs="Times New Roman"/>
                <w:sz w:val="20"/>
                <w:szCs w:val="20"/>
                <w:lang w:val="uk-UA" w:eastAsia="ru-RU"/>
              </w:rPr>
            </w:pPr>
          </w:p>
        </w:tc>
      </w:tr>
    </w:tbl>
    <w:p w:rsidR="00B94355" w:rsidRPr="00B40261" w:rsidRDefault="00B94355" w:rsidP="00B94355">
      <w:pPr>
        <w:spacing w:after="0" w:line="240" w:lineRule="auto"/>
        <w:jc w:val="center"/>
        <w:rPr>
          <w:rFonts w:ascii="Times New Roman" w:eastAsia="Times New Roman" w:hAnsi="Times New Roman" w:cs="Times New Roman"/>
          <w:caps/>
          <w:sz w:val="28"/>
          <w:szCs w:val="28"/>
          <w:lang w:val="uk-UA" w:eastAsia="ru-RU"/>
        </w:rPr>
      </w:pPr>
    </w:p>
    <w:p w:rsidR="00B94355" w:rsidRPr="00B40261" w:rsidRDefault="00B94355" w:rsidP="00B94355">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94355" w:rsidRPr="00B40261" w:rsidRDefault="00B94355" w:rsidP="00B94355">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94355" w:rsidRPr="000434DE" w:rsidRDefault="00B94355" w:rsidP="00B94355">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94355" w:rsidRPr="00B40261" w:rsidRDefault="00B94355" w:rsidP="00B94355">
      <w:pPr>
        <w:spacing w:after="0" w:line="240" w:lineRule="auto"/>
        <w:jc w:val="center"/>
        <w:rPr>
          <w:rFonts w:ascii="Times New Roman" w:eastAsia="Times New Roman" w:hAnsi="Times New Roman" w:cs="Times New Roman"/>
          <w:b/>
          <w:spacing w:val="20"/>
          <w:sz w:val="28"/>
          <w:szCs w:val="28"/>
          <w:lang w:val="uk-UA" w:eastAsia="ru-RU"/>
        </w:rPr>
      </w:pPr>
    </w:p>
    <w:p w:rsidR="00B94355" w:rsidRPr="00B40261" w:rsidRDefault="00B94355" w:rsidP="00B9435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2B3928">
        <w:rPr>
          <w:rFonts w:ascii="Times New Roman" w:eastAsia="Times New Roman" w:hAnsi="Times New Roman" w:cs="Times New Roman"/>
          <w:sz w:val="28"/>
          <w:szCs w:val="28"/>
          <w:lang w:val="uk-UA" w:eastAsia="ru-RU"/>
        </w:rPr>
        <w:t>2020</w:t>
      </w:r>
      <w:r w:rsidRPr="00B40261">
        <w:rPr>
          <w:rFonts w:ascii="Times New Roman" w:eastAsia="Times New Roman" w:hAnsi="Times New Roman" w:cs="Times New Roman"/>
          <w:sz w:val="28"/>
          <w:szCs w:val="28"/>
          <w:lang w:val="uk-UA" w:eastAsia="ru-RU"/>
        </w:rPr>
        <w:t xml:space="preserve"> року №       -МР</w:t>
      </w:r>
    </w:p>
    <w:p w:rsidR="00B94355" w:rsidRPr="00B40261" w:rsidRDefault="00B94355" w:rsidP="00B94355">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B94355" w:rsidRPr="00B40261" w:rsidRDefault="00B94355" w:rsidP="00B94355">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tblGrid>
      <w:tr w:rsidR="00B94355" w:rsidRPr="00261BFF" w:rsidTr="00B94355">
        <w:trPr>
          <w:trHeight w:val="1871"/>
        </w:trPr>
        <w:tc>
          <w:tcPr>
            <w:tcW w:w="4819" w:type="dxa"/>
            <w:tcBorders>
              <w:top w:val="nil"/>
              <w:left w:val="nil"/>
              <w:bottom w:val="nil"/>
              <w:right w:val="nil"/>
            </w:tcBorders>
          </w:tcPr>
          <w:p w:rsidR="00B94355" w:rsidRPr="00B94355" w:rsidRDefault="00B94355" w:rsidP="00C354CC">
            <w:pPr>
              <w:spacing w:after="0" w:line="240" w:lineRule="auto"/>
              <w:jc w:val="both"/>
              <w:rPr>
                <w:rFonts w:ascii="Times New Roman" w:eastAsia="Times New Roman" w:hAnsi="Times New Roman" w:cs="Times New Roman"/>
                <w:sz w:val="28"/>
                <w:szCs w:val="28"/>
                <w:lang w:val="uk-UA" w:eastAsia="ru-RU"/>
              </w:rPr>
            </w:pPr>
            <w:r w:rsidRPr="00B94355">
              <w:rPr>
                <w:rFonts w:ascii="Times New Roman" w:eastAsia="Times New Roman" w:hAnsi="Times New Roman" w:cs="Times New Roman"/>
                <w:sz w:val="28"/>
                <w:szCs w:val="28"/>
                <w:lang w:val="uk-UA" w:eastAsia="ru-RU"/>
              </w:rPr>
              <w:t xml:space="preserve">Про надання </w:t>
            </w:r>
            <w:r w:rsidR="00C354CC">
              <w:rPr>
                <w:rFonts w:ascii="Times New Roman" w:eastAsia="Times New Roman" w:hAnsi="Times New Roman" w:cs="Times New Roman"/>
                <w:sz w:val="28"/>
                <w:szCs w:val="28"/>
                <w:lang w:val="uk-UA" w:eastAsia="ru-RU"/>
              </w:rPr>
              <w:t>учаснику АТО Дерев</w:t>
            </w:r>
            <w:r w:rsidR="00C354CC" w:rsidRPr="00C354CC">
              <w:rPr>
                <w:rFonts w:ascii="Times New Roman" w:eastAsia="Times New Roman" w:hAnsi="Times New Roman" w:cs="Times New Roman"/>
                <w:sz w:val="28"/>
                <w:szCs w:val="28"/>
                <w:lang w:eastAsia="ru-RU"/>
              </w:rPr>
              <w:t>’</w:t>
            </w:r>
            <w:proofErr w:type="spellStart"/>
            <w:r w:rsidR="00C354CC">
              <w:rPr>
                <w:rFonts w:ascii="Times New Roman" w:eastAsia="Times New Roman" w:hAnsi="Times New Roman" w:cs="Times New Roman"/>
                <w:sz w:val="28"/>
                <w:szCs w:val="28"/>
                <w:lang w:val="uk-UA" w:eastAsia="ru-RU"/>
              </w:rPr>
              <w:t>янку</w:t>
            </w:r>
            <w:proofErr w:type="spellEnd"/>
            <w:r w:rsidR="00C354CC">
              <w:rPr>
                <w:rFonts w:ascii="Times New Roman" w:eastAsia="Times New Roman" w:hAnsi="Times New Roman" w:cs="Times New Roman"/>
                <w:sz w:val="28"/>
                <w:szCs w:val="28"/>
                <w:lang w:val="uk-UA" w:eastAsia="ru-RU"/>
              </w:rPr>
              <w:t xml:space="preserve"> Сергію Миколайовичу дозволу</w:t>
            </w:r>
            <w:r w:rsidR="00261BFF">
              <w:rPr>
                <w:rFonts w:ascii="Times New Roman" w:eastAsia="Times New Roman" w:hAnsi="Times New Roman" w:cs="Times New Roman"/>
                <w:sz w:val="28"/>
                <w:szCs w:val="28"/>
                <w:lang w:val="uk-UA" w:eastAsia="ru-RU"/>
              </w:rPr>
              <w:t xml:space="preserve"> </w:t>
            </w:r>
            <w:r w:rsidRPr="00B94355">
              <w:rPr>
                <w:rFonts w:ascii="Times New Roman" w:eastAsia="Times New Roman" w:hAnsi="Times New Roman" w:cs="Times New Roman"/>
                <w:sz w:val="28"/>
                <w:szCs w:val="28"/>
                <w:lang w:val="uk-UA" w:eastAsia="ru-RU"/>
              </w:rPr>
              <w:t xml:space="preserve">на розроблення проекту землеустрою щодо відведення земельної ділянки </w:t>
            </w:r>
            <w:r w:rsidR="00885626">
              <w:rPr>
                <w:rFonts w:ascii="Times New Roman" w:eastAsia="Times New Roman" w:hAnsi="Times New Roman" w:cs="Times New Roman"/>
                <w:sz w:val="28"/>
                <w:szCs w:val="28"/>
                <w:lang w:val="uk-UA" w:eastAsia="ru-RU"/>
              </w:rPr>
              <w:t xml:space="preserve">у власність </w:t>
            </w:r>
            <w:r w:rsidRPr="00B94355">
              <w:rPr>
                <w:rFonts w:ascii="Times New Roman" w:eastAsia="Times New Roman" w:hAnsi="Times New Roman" w:cs="Times New Roman"/>
                <w:sz w:val="28"/>
                <w:szCs w:val="28"/>
                <w:lang w:val="uk-UA" w:eastAsia="ru-RU"/>
              </w:rPr>
              <w:t xml:space="preserve">за адресою: м. Суми, </w:t>
            </w:r>
            <w:r w:rsidR="00C354CC">
              <w:rPr>
                <w:rFonts w:ascii="Times New Roman" w:hAnsi="Times New Roman" w:cs="Times New Roman"/>
                <w:sz w:val="28"/>
                <w:szCs w:val="28"/>
                <w:lang w:val="uk-UA"/>
              </w:rPr>
              <w:t>в районі                              вул. Європейська</w:t>
            </w:r>
          </w:p>
        </w:tc>
      </w:tr>
    </w:tbl>
    <w:p w:rsidR="00B94355" w:rsidRPr="00B40261" w:rsidRDefault="00B94355" w:rsidP="00B94355">
      <w:pPr>
        <w:spacing w:after="0" w:line="240" w:lineRule="auto"/>
        <w:ind w:firstLine="720"/>
        <w:jc w:val="both"/>
        <w:rPr>
          <w:rFonts w:ascii="Times New Roman" w:eastAsia="Times New Roman" w:hAnsi="Times New Roman" w:cs="Times New Roman"/>
          <w:sz w:val="28"/>
          <w:szCs w:val="28"/>
          <w:lang w:val="uk-UA" w:eastAsia="ru-RU"/>
        </w:rPr>
      </w:pPr>
    </w:p>
    <w:p w:rsidR="00B94355" w:rsidRPr="00940985" w:rsidRDefault="001F5656" w:rsidP="00B94355">
      <w:pPr>
        <w:spacing w:after="0" w:line="240" w:lineRule="auto"/>
        <w:ind w:firstLine="720"/>
        <w:jc w:val="both"/>
        <w:rPr>
          <w:rFonts w:ascii="Times New Roman" w:hAnsi="Times New Roman" w:cs="Times New Roman"/>
          <w:b/>
          <w:sz w:val="28"/>
          <w:szCs w:val="28"/>
          <w:lang w:val="uk-UA"/>
        </w:rPr>
      </w:pPr>
      <w:r>
        <w:rPr>
          <w:rFonts w:ascii="Times New Roman" w:hAnsi="Times New Roman" w:cs="Times New Roman"/>
          <w:sz w:val="28"/>
          <w:szCs w:val="28"/>
          <w:lang w:val="uk-UA"/>
        </w:rPr>
        <w:t>Розглянувши звернення громадянина</w:t>
      </w:r>
      <w:r w:rsidR="00B94355" w:rsidRPr="00940985">
        <w:rPr>
          <w:rFonts w:ascii="Times New Roman" w:hAnsi="Times New Roman" w:cs="Times New Roman"/>
          <w:sz w:val="28"/>
          <w:szCs w:val="28"/>
          <w:lang w:val="uk-UA"/>
        </w:rPr>
        <w:t>, відповідно до</w:t>
      </w:r>
      <w:r w:rsidR="00261BFF" w:rsidRPr="00261BFF">
        <w:rPr>
          <w:rFonts w:ascii="Times New Roman" w:hAnsi="Times New Roman" w:cs="Times New Roman"/>
          <w:sz w:val="28"/>
          <w:szCs w:val="28"/>
          <w:lang w:val="uk-UA"/>
        </w:rPr>
        <w:t xml:space="preserve"> </w:t>
      </w:r>
      <w:r w:rsidR="00261BFF" w:rsidRPr="00940985">
        <w:rPr>
          <w:rFonts w:ascii="Times New Roman" w:hAnsi="Times New Roman" w:cs="Times New Roman"/>
          <w:sz w:val="28"/>
          <w:szCs w:val="28"/>
          <w:lang w:val="uk-UA"/>
        </w:rPr>
        <w:t xml:space="preserve">статей 12, </w:t>
      </w:r>
      <w:r w:rsidR="00261BFF">
        <w:rPr>
          <w:rFonts w:ascii="Times New Roman" w:hAnsi="Times New Roman" w:cs="Times New Roman"/>
          <w:sz w:val="28"/>
          <w:szCs w:val="28"/>
          <w:lang w:val="uk-UA"/>
        </w:rPr>
        <w:t>40</w:t>
      </w:r>
      <w:r w:rsidR="00261BFF" w:rsidRPr="00940985">
        <w:rPr>
          <w:rFonts w:ascii="Times New Roman" w:hAnsi="Times New Roman" w:cs="Times New Roman"/>
          <w:sz w:val="28"/>
          <w:szCs w:val="28"/>
          <w:lang w:val="uk-UA"/>
        </w:rPr>
        <w:t>, 79-1, 118, 121,</w:t>
      </w:r>
      <w:r w:rsidR="00261BFF">
        <w:rPr>
          <w:rFonts w:ascii="Times New Roman" w:hAnsi="Times New Roman" w:cs="Times New Roman"/>
          <w:sz w:val="28"/>
          <w:szCs w:val="28"/>
          <w:lang w:val="uk-UA"/>
        </w:rPr>
        <w:t xml:space="preserve"> 122 </w:t>
      </w:r>
      <w:r w:rsidR="00261BFF" w:rsidRPr="00940985">
        <w:rPr>
          <w:rFonts w:ascii="Times New Roman" w:hAnsi="Times New Roman" w:cs="Times New Roman"/>
          <w:sz w:val="28"/>
          <w:szCs w:val="28"/>
          <w:lang w:val="uk-UA"/>
        </w:rPr>
        <w:t xml:space="preserve">Земельного кодексу України, статті 50 Закону України «Про землеустрій», </w:t>
      </w:r>
      <w:r w:rsidR="00261BFF" w:rsidRPr="005D5B70">
        <w:rPr>
          <w:rFonts w:ascii="Times New Roman" w:eastAsia="Times New Roman" w:hAnsi="Times New Roman" w:cs="Times New Roman"/>
          <w:sz w:val="28"/>
          <w:szCs w:val="28"/>
          <w:lang w:val="uk-UA" w:eastAsia="ru-RU"/>
        </w:rPr>
        <w:t>частини третьої статті 15 Закону України «Про доступ до публічної інформації»</w:t>
      </w:r>
      <w:r w:rsidR="00BB24CD">
        <w:rPr>
          <w:rFonts w:ascii="Times New Roman" w:hAnsi="Times New Roman" w:cs="Times New Roman"/>
          <w:sz w:val="28"/>
          <w:szCs w:val="28"/>
          <w:lang w:val="uk-UA"/>
        </w:rPr>
        <w:t xml:space="preserve">, </w:t>
      </w:r>
      <w:r w:rsidR="00261BFF">
        <w:rPr>
          <w:rFonts w:ascii="Times New Roman" w:hAnsi="Times New Roman" w:cs="Times New Roman"/>
          <w:sz w:val="28"/>
          <w:szCs w:val="28"/>
          <w:lang w:val="uk-UA"/>
        </w:rPr>
        <w:t xml:space="preserve">враховуючи </w:t>
      </w:r>
      <w:r w:rsidR="00BB24CD">
        <w:rPr>
          <w:rFonts w:ascii="Times New Roman" w:hAnsi="Times New Roman" w:cs="Times New Roman"/>
          <w:sz w:val="28"/>
          <w:szCs w:val="28"/>
          <w:lang w:val="uk-UA"/>
        </w:rPr>
        <w:t xml:space="preserve">протокол </w:t>
      </w:r>
      <w:r w:rsidR="00261BFF" w:rsidRPr="003B2734">
        <w:rPr>
          <w:rFonts w:ascii="Times New Roman" w:hAnsi="Times New Roman" w:cs="Times New Roman"/>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 від 15.09.2020 № 3-2020</w:t>
      </w:r>
      <w:r w:rsidR="00BB24CD">
        <w:rPr>
          <w:rFonts w:ascii="Times New Roman" w:hAnsi="Times New Roman" w:cs="Times New Roman"/>
          <w:sz w:val="28"/>
          <w:szCs w:val="28"/>
          <w:lang w:val="uk-UA"/>
        </w:rPr>
        <w:t xml:space="preserve">, </w:t>
      </w:r>
      <w:r w:rsidR="00B94355" w:rsidRPr="00940985">
        <w:rPr>
          <w:rFonts w:ascii="Times New Roman" w:hAnsi="Times New Roman" w:cs="Times New Roman"/>
          <w:sz w:val="28"/>
          <w:szCs w:val="28"/>
          <w:lang w:val="uk-UA"/>
        </w:rPr>
        <w:t xml:space="preserve">керуючись пунктом 34 частини першої статті 26 Закону України «Про місцеве самоврядування в Україні», </w:t>
      </w:r>
      <w:r w:rsidR="00B94355" w:rsidRPr="00940985">
        <w:rPr>
          <w:rFonts w:ascii="Times New Roman" w:hAnsi="Times New Roman" w:cs="Times New Roman"/>
          <w:b/>
          <w:sz w:val="28"/>
          <w:szCs w:val="28"/>
          <w:lang w:val="uk-UA"/>
        </w:rPr>
        <w:t xml:space="preserve">Сумська міська рада </w:t>
      </w:r>
    </w:p>
    <w:p w:rsidR="00B94355" w:rsidRPr="00B40261" w:rsidRDefault="00B94355" w:rsidP="00B94355">
      <w:pPr>
        <w:spacing w:after="0" w:line="240" w:lineRule="auto"/>
        <w:ind w:firstLine="720"/>
        <w:jc w:val="center"/>
        <w:rPr>
          <w:rFonts w:ascii="Times New Roman" w:eastAsia="Times New Roman" w:hAnsi="Times New Roman" w:cs="Times New Roman"/>
          <w:b/>
          <w:sz w:val="28"/>
          <w:szCs w:val="28"/>
          <w:lang w:val="uk-UA" w:eastAsia="ru-RU"/>
        </w:rPr>
      </w:pPr>
    </w:p>
    <w:p w:rsidR="00B94355" w:rsidRPr="00B40261" w:rsidRDefault="00B94355" w:rsidP="00B94355">
      <w:pPr>
        <w:spacing w:after="0" w:line="240" w:lineRule="auto"/>
        <w:jc w:val="center"/>
        <w:rPr>
          <w:rFonts w:ascii="Times New Roman" w:eastAsia="Times New Roman" w:hAnsi="Times New Roman" w:cs="Times New Roman"/>
          <w:b/>
          <w:sz w:val="28"/>
          <w:szCs w:val="28"/>
          <w:lang w:val="uk-UA" w:eastAsia="ru-RU"/>
        </w:rPr>
      </w:pPr>
      <w:r w:rsidRPr="00B40261">
        <w:rPr>
          <w:rFonts w:ascii="Times New Roman" w:eastAsia="Times New Roman" w:hAnsi="Times New Roman" w:cs="Times New Roman"/>
          <w:b/>
          <w:sz w:val="28"/>
          <w:szCs w:val="28"/>
          <w:lang w:val="uk-UA" w:eastAsia="ru-RU"/>
        </w:rPr>
        <w:t>ВИРІШИЛА:</w:t>
      </w:r>
    </w:p>
    <w:p w:rsidR="00B94355" w:rsidRPr="00B40261" w:rsidRDefault="00B94355" w:rsidP="00B94355">
      <w:pPr>
        <w:spacing w:after="0" w:line="240" w:lineRule="auto"/>
        <w:rPr>
          <w:rFonts w:ascii="Times New Roman" w:eastAsia="Times New Roman" w:hAnsi="Times New Roman" w:cs="Times New Roman"/>
          <w:b/>
          <w:sz w:val="28"/>
          <w:szCs w:val="28"/>
          <w:lang w:val="uk-UA" w:eastAsia="ru-RU"/>
        </w:rPr>
      </w:pPr>
    </w:p>
    <w:p w:rsidR="00B94355" w:rsidRDefault="00B94355" w:rsidP="002B3928">
      <w:pPr>
        <w:spacing w:after="0" w:line="240" w:lineRule="auto"/>
        <w:ind w:firstLine="709"/>
        <w:jc w:val="both"/>
        <w:rPr>
          <w:rFonts w:ascii="Times New Roman" w:eastAsia="Times New Roman" w:hAnsi="Times New Roman" w:cs="Times New Roman"/>
          <w:sz w:val="28"/>
          <w:szCs w:val="28"/>
          <w:lang w:val="uk-UA" w:eastAsia="ru-RU"/>
        </w:rPr>
      </w:pPr>
      <w:r w:rsidRPr="00B94355">
        <w:rPr>
          <w:rFonts w:ascii="Times New Roman" w:eastAsia="Times New Roman" w:hAnsi="Times New Roman" w:cs="Times New Roman"/>
          <w:sz w:val="28"/>
          <w:szCs w:val="28"/>
          <w:lang w:val="uk-UA" w:eastAsia="ru-RU"/>
        </w:rPr>
        <w:t xml:space="preserve">Надати </w:t>
      </w:r>
      <w:r w:rsidR="00BB24CD">
        <w:rPr>
          <w:rFonts w:ascii="Times New Roman" w:eastAsia="Times New Roman" w:hAnsi="Times New Roman" w:cs="Times New Roman"/>
          <w:sz w:val="28"/>
          <w:szCs w:val="28"/>
          <w:lang w:val="uk-UA" w:eastAsia="ru-RU"/>
        </w:rPr>
        <w:t>учаснику АТО Дерев</w:t>
      </w:r>
      <w:r w:rsidR="00BB24CD" w:rsidRPr="00BB24CD">
        <w:rPr>
          <w:rFonts w:ascii="Times New Roman" w:eastAsia="Times New Roman" w:hAnsi="Times New Roman" w:cs="Times New Roman"/>
          <w:sz w:val="28"/>
          <w:szCs w:val="28"/>
          <w:lang w:val="uk-UA" w:eastAsia="ru-RU"/>
        </w:rPr>
        <w:t xml:space="preserve">’янку </w:t>
      </w:r>
      <w:r w:rsidR="00BB24CD">
        <w:rPr>
          <w:rFonts w:ascii="Times New Roman" w:eastAsia="Times New Roman" w:hAnsi="Times New Roman" w:cs="Times New Roman"/>
          <w:sz w:val="28"/>
          <w:szCs w:val="28"/>
          <w:lang w:val="uk-UA" w:eastAsia="ru-RU"/>
        </w:rPr>
        <w:t>Сергію Миколайовичу</w:t>
      </w:r>
      <w:r w:rsidR="00261BFF">
        <w:rPr>
          <w:rFonts w:ascii="Times New Roman" w:eastAsia="Times New Roman" w:hAnsi="Times New Roman" w:cs="Times New Roman"/>
          <w:sz w:val="28"/>
          <w:szCs w:val="28"/>
          <w:lang w:val="uk-UA" w:eastAsia="ru-RU"/>
        </w:rPr>
        <w:t xml:space="preserve"> (</w:t>
      </w:r>
      <w:r w:rsidR="00A94E42">
        <w:rPr>
          <w:rFonts w:ascii="Times New Roman" w:eastAsia="Times New Roman" w:hAnsi="Times New Roman" w:cs="Times New Roman"/>
          <w:sz w:val="28"/>
          <w:szCs w:val="28"/>
          <w:lang w:val="uk-UA" w:eastAsia="ru-RU"/>
        </w:rPr>
        <w:t>3067905931</w:t>
      </w:r>
      <w:r w:rsidR="00261BFF">
        <w:rPr>
          <w:rFonts w:ascii="Times New Roman" w:eastAsia="Times New Roman" w:hAnsi="Times New Roman" w:cs="Times New Roman"/>
          <w:sz w:val="28"/>
          <w:szCs w:val="28"/>
          <w:lang w:val="uk-UA" w:eastAsia="ru-RU"/>
        </w:rPr>
        <w:t>)</w:t>
      </w:r>
      <w:r w:rsidR="00BB24CD">
        <w:rPr>
          <w:rFonts w:ascii="Times New Roman" w:eastAsia="Times New Roman" w:hAnsi="Times New Roman" w:cs="Times New Roman"/>
          <w:sz w:val="28"/>
          <w:szCs w:val="28"/>
          <w:lang w:val="uk-UA" w:eastAsia="ru-RU"/>
        </w:rPr>
        <w:t xml:space="preserve"> </w:t>
      </w:r>
      <w:bookmarkStart w:id="0" w:name="_GoBack"/>
      <w:bookmarkEnd w:id="0"/>
      <w:r w:rsidRPr="00B94355">
        <w:rPr>
          <w:rFonts w:ascii="Times New Roman" w:eastAsia="Times New Roman" w:hAnsi="Times New Roman" w:cs="Times New Roman"/>
          <w:sz w:val="28"/>
          <w:szCs w:val="28"/>
          <w:lang w:val="uk-UA" w:eastAsia="ru-RU"/>
        </w:rPr>
        <w:t>дозвіл</w:t>
      </w:r>
      <w:r w:rsidR="00261BFF">
        <w:rPr>
          <w:rFonts w:ascii="Times New Roman" w:eastAsia="Times New Roman" w:hAnsi="Times New Roman" w:cs="Times New Roman"/>
          <w:sz w:val="28"/>
          <w:szCs w:val="28"/>
          <w:lang w:val="uk-UA" w:eastAsia="ru-RU"/>
        </w:rPr>
        <w:t xml:space="preserve"> </w:t>
      </w:r>
      <w:r w:rsidRPr="00B94355">
        <w:rPr>
          <w:rFonts w:ascii="Times New Roman" w:eastAsia="Times New Roman" w:hAnsi="Times New Roman" w:cs="Times New Roman"/>
          <w:sz w:val="28"/>
          <w:szCs w:val="28"/>
          <w:lang w:val="uk-UA" w:eastAsia="ru-RU"/>
        </w:rPr>
        <w:t xml:space="preserve">на розроблення проекту землеустрою щодо </w:t>
      </w:r>
      <w:r w:rsidR="00BB24CD">
        <w:rPr>
          <w:rFonts w:ascii="Times New Roman" w:eastAsia="Times New Roman" w:hAnsi="Times New Roman" w:cs="Times New Roman"/>
          <w:sz w:val="28"/>
          <w:szCs w:val="28"/>
          <w:lang w:val="uk-UA" w:eastAsia="ru-RU"/>
        </w:rPr>
        <w:t xml:space="preserve">відведення земельної ділянки у власність </w:t>
      </w:r>
      <w:r w:rsidR="00BB24CD" w:rsidRPr="00B94355">
        <w:rPr>
          <w:rFonts w:ascii="Times New Roman" w:eastAsia="Times New Roman" w:hAnsi="Times New Roman" w:cs="Times New Roman"/>
          <w:sz w:val="28"/>
          <w:szCs w:val="28"/>
          <w:lang w:val="uk-UA" w:eastAsia="ru-RU"/>
        </w:rPr>
        <w:t>за адресою: м. Суми</w:t>
      </w:r>
      <w:r w:rsidR="00BB24CD">
        <w:rPr>
          <w:rFonts w:ascii="Times New Roman" w:eastAsia="Times New Roman" w:hAnsi="Times New Roman" w:cs="Times New Roman"/>
          <w:sz w:val="28"/>
          <w:szCs w:val="28"/>
          <w:lang w:val="uk-UA" w:eastAsia="ru-RU"/>
        </w:rPr>
        <w:t xml:space="preserve">, </w:t>
      </w:r>
      <w:r w:rsidR="00BB24CD">
        <w:rPr>
          <w:rFonts w:ascii="Times New Roman" w:hAnsi="Times New Roman" w:cs="Times New Roman"/>
          <w:sz w:val="28"/>
          <w:szCs w:val="28"/>
          <w:lang w:val="uk-UA"/>
        </w:rPr>
        <w:t>в районі вул. Європейська, орієнтовною площею 0,1000 га</w:t>
      </w:r>
      <w:r w:rsidR="00261BFF">
        <w:rPr>
          <w:rFonts w:ascii="Times New Roman" w:hAnsi="Times New Roman" w:cs="Times New Roman"/>
          <w:sz w:val="28"/>
          <w:szCs w:val="28"/>
          <w:lang w:val="uk-UA"/>
        </w:rPr>
        <w:t>,</w:t>
      </w:r>
      <w:r w:rsidR="00BB24CD">
        <w:rPr>
          <w:rFonts w:ascii="Times New Roman" w:hAnsi="Times New Roman" w:cs="Times New Roman"/>
          <w:sz w:val="28"/>
          <w:szCs w:val="28"/>
          <w:lang w:val="uk-UA"/>
        </w:rPr>
        <w:t xml:space="preserve"> для</w:t>
      </w:r>
      <w:r w:rsidR="00261BFF">
        <w:rPr>
          <w:rFonts w:ascii="Times New Roman" w:hAnsi="Times New Roman" w:cs="Times New Roman"/>
          <w:sz w:val="28"/>
          <w:szCs w:val="28"/>
          <w:lang w:val="uk-UA"/>
        </w:rPr>
        <w:t xml:space="preserve"> </w:t>
      </w:r>
      <w:r w:rsidR="00885626" w:rsidRPr="00885626">
        <w:rPr>
          <w:rFonts w:ascii="Times New Roman" w:eastAsia="Times New Roman" w:hAnsi="Times New Roman" w:cs="Times New Roman"/>
          <w:sz w:val="28"/>
          <w:szCs w:val="28"/>
          <w:lang w:val="uk-UA" w:eastAsia="ru-RU"/>
        </w:rPr>
        <w:t>будівництва і обслуговування житлового будинку, господарських будівель і споруд</w:t>
      </w:r>
      <w:r w:rsidR="00261BFF">
        <w:rPr>
          <w:rFonts w:ascii="Times New Roman" w:eastAsia="Times New Roman" w:hAnsi="Times New Roman" w:cs="Times New Roman"/>
          <w:sz w:val="28"/>
          <w:szCs w:val="28"/>
          <w:lang w:val="uk-UA" w:eastAsia="ru-RU"/>
        </w:rPr>
        <w:t xml:space="preserve"> (присадибна ділянка).</w:t>
      </w:r>
      <w:r w:rsidR="00885626" w:rsidRPr="00885626">
        <w:rPr>
          <w:rFonts w:ascii="Times New Roman" w:eastAsia="Times New Roman" w:hAnsi="Times New Roman" w:cs="Times New Roman"/>
          <w:sz w:val="28"/>
          <w:szCs w:val="28"/>
          <w:lang w:val="uk-UA" w:eastAsia="ru-RU"/>
        </w:rPr>
        <w:t xml:space="preserve"> </w:t>
      </w:r>
    </w:p>
    <w:p w:rsidR="002B3928" w:rsidRDefault="002B3928" w:rsidP="00B94355">
      <w:pPr>
        <w:spacing w:after="0" w:line="240" w:lineRule="auto"/>
        <w:jc w:val="both"/>
        <w:rPr>
          <w:rFonts w:ascii="Times New Roman" w:eastAsia="Times New Roman" w:hAnsi="Times New Roman" w:cs="Times New Roman"/>
          <w:sz w:val="28"/>
          <w:szCs w:val="28"/>
          <w:lang w:val="uk-UA" w:eastAsia="ru-RU"/>
        </w:rPr>
      </w:pPr>
    </w:p>
    <w:p w:rsidR="0013733E" w:rsidRDefault="0013733E" w:rsidP="00B94355">
      <w:pPr>
        <w:spacing w:after="0" w:line="240" w:lineRule="auto"/>
        <w:jc w:val="both"/>
        <w:rPr>
          <w:rFonts w:ascii="Times New Roman" w:eastAsia="Times New Roman" w:hAnsi="Times New Roman" w:cs="Times New Roman"/>
          <w:sz w:val="28"/>
          <w:szCs w:val="28"/>
          <w:lang w:val="uk-UA" w:eastAsia="ru-RU"/>
        </w:rPr>
      </w:pPr>
    </w:p>
    <w:p w:rsidR="003B2734" w:rsidRDefault="003B2734" w:rsidP="00B94355">
      <w:pPr>
        <w:spacing w:after="0" w:line="240" w:lineRule="auto"/>
        <w:jc w:val="both"/>
        <w:rPr>
          <w:rFonts w:ascii="Times New Roman" w:eastAsia="Times New Roman" w:hAnsi="Times New Roman" w:cs="Times New Roman"/>
          <w:sz w:val="28"/>
          <w:szCs w:val="28"/>
          <w:lang w:val="uk-UA" w:eastAsia="ru-RU"/>
        </w:rPr>
      </w:pPr>
    </w:p>
    <w:p w:rsidR="00B94355" w:rsidRPr="00B40261" w:rsidRDefault="00B94355" w:rsidP="00B94355">
      <w:pPr>
        <w:spacing w:after="0" w:line="240" w:lineRule="auto"/>
        <w:jc w:val="both"/>
        <w:rPr>
          <w:rFonts w:ascii="Times New Roman" w:eastAsia="Times New Roman" w:hAnsi="Times New Roman" w:cs="Times New Roman"/>
          <w:sz w:val="28"/>
          <w:szCs w:val="28"/>
          <w:lang w:val="uk-UA" w:eastAsia="ru-RU"/>
        </w:rPr>
      </w:pPr>
    </w:p>
    <w:p w:rsidR="00B94355" w:rsidRDefault="00B94355" w:rsidP="00B94355">
      <w:pPr>
        <w:spacing w:after="0" w:line="240" w:lineRule="auto"/>
        <w:ind w:right="-2"/>
        <w:jc w:val="both"/>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Сумський міський голова                                                                   О.М. Лисенко</w:t>
      </w:r>
    </w:p>
    <w:p w:rsidR="00B94355" w:rsidRPr="00B40261" w:rsidRDefault="00B94355" w:rsidP="00B94355">
      <w:pPr>
        <w:spacing w:after="0" w:line="240" w:lineRule="auto"/>
        <w:ind w:right="-2"/>
        <w:jc w:val="both"/>
        <w:rPr>
          <w:rFonts w:ascii="Times New Roman" w:eastAsia="Times New Roman" w:hAnsi="Times New Roman" w:cs="Times New Roman"/>
          <w:sz w:val="28"/>
          <w:szCs w:val="28"/>
          <w:lang w:val="uk-UA" w:eastAsia="ru-RU"/>
        </w:rPr>
      </w:pPr>
    </w:p>
    <w:p w:rsidR="00B94355" w:rsidRDefault="00B94355" w:rsidP="00B94355">
      <w:pPr>
        <w:spacing w:after="0" w:line="240" w:lineRule="auto"/>
        <w:jc w:val="both"/>
        <w:rPr>
          <w:rFonts w:ascii="Times New Roman" w:eastAsia="Times New Roman" w:hAnsi="Times New Roman" w:cs="Times New Roman"/>
          <w:sz w:val="24"/>
          <w:szCs w:val="24"/>
          <w:lang w:val="uk-UA" w:eastAsia="ru-RU"/>
        </w:rPr>
      </w:pPr>
      <w:r w:rsidRPr="00D75241">
        <w:rPr>
          <w:rFonts w:ascii="Times New Roman" w:eastAsia="Times New Roman" w:hAnsi="Times New Roman" w:cs="Times New Roman"/>
          <w:sz w:val="24"/>
          <w:szCs w:val="24"/>
          <w:lang w:val="uk-UA" w:eastAsia="ru-RU"/>
        </w:rPr>
        <w:t xml:space="preserve">Виконавець: </w:t>
      </w:r>
      <w:proofErr w:type="spellStart"/>
      <w:r w:rsidR="00261BFF">
        <w:rPr>
          <w:rFonts w:ascii="Times New Roman" w:eastAsia="Times New Roman" w:hAnsi="Times New Roman" w:cs="Times New Roman"/>
          <w:sz w:val="24"/>
          <w:szCs w:val="24"/>
          <w:lang w:val="uk-UA" w:eastAsia="ru-RU"/>
        </w:rPr>
        <w:t>Бутенко</w:t>
      </w:r>
      <w:proofErr w:type="spellEnd"/>
      <w:r w:rsidR="00261BFF">
        <w:rPr>
          <w:rFonts w:ascii="Times New Roman" w:eastAsia="Times New Roman" w:hAnsi="Times New Roman" w:cs="Times New Roman"/>
          <w:sz w:val="24"/>
          <w:szCs w:val="24"/>
          <w:lang w:val="uk-UA" w:eastAsia="ru-RU"/>
        </w:rPr>
        <w:t xml:space="preserve"> Д</w:t>
      </w:r>
      <w:r w:rsidR="003B2734">
        <w:rPr>
          <w:rFonts w:ascii="Times New Roman" w:eastAsia="Times New Roman" w:hAnsi="Times New Roman" w:cs="Times New Roman"/>
          <w:sz w:val="24"/>
          <w:szCs w:val="24"/>
          <w:lang w:val="uk-UA" w:eastAsia="ru-RU"/>
        </w:rPr>
        <w:t>.М.</w:t>
      </w:r>
    </w:p>
    <w:p w:rsidR="00B94355" w:rsidRDefault="00B94355" w:rsidP="00B94355">
      <w:pPr>
        <w:spacing w:after="0" w:line="240" w:lineRule="auto"/>
        <w:jc w:val="both"/>
        <w:rPr>
          <w:rFonts w:ascii="Times New Roman" w:eastAsia="Times New Roman" w:hAnsi="Times New Roman" w:cs="Times New Roman"/>
          <w:sz w:val="24"/>
          <w:szCs w:val="24"/>
          <w:lang w:val="uk-UA" w:eastAsia="ru-RU"/>
        </w:rPr>
      </w:pPr>
    </w:p>
    <w:p w:rsidR="00B94355" w:rsidRPr="003B2734" w:rsidRDefault="00B94355" w:rsidP="00B94355">
      <w:pPr>
        <w:spacing w:after="0" w:line="240" w:lineRule="auto"/>
        <w:ind w:right="174"/>
        <w:jc w:val="both"/>
        <w:rPr>
          <w:rFonts w:ascii="Times New Roman" w:eastAsia="Times New Roman" w:hAnsi="Times New Roman" w:cs="Times New Roman"/>
          <w:sz w:val="24"/>
          <w:szCs w:val="24"/>
          <w:lang w:val="uk-UA" w:eastAsia="ru-RU"/>
        </w:rPr>
      </w:pPr>
      <w:r w:rsidRPr="003B2734">
        <w:rPr>
          <w:rFonts w:ascii="Times New Roman" w:eastAsia="Times New Roman" w:hAnsi="Times New Roman" w:cs="Times New Roman"/>
          <w:sz w:val="24"/>
          <w:szCs w:val="24"/>
          <w:lang w:val="uk-UA" w:eastAsia="ru-RU"/>
        </w:rPr>
        <w:t xml:space="preserve">Ініціатор розгляду питання - </w:t>
      </w:r>
      <w:r w:rsidR="00261BFF" w:rsidRPr="003B2734">
        <w:rPr>
          <w:rFonts w:ascii="Times New Roman" w:eastAsia="Times New Roman" w:hAnsi="Times New Roman" w:cs="Times New Roman"/>
          <w:sz w:val="24"/>
          <w:szCs w:val="24"/>
          <w:lang w:val="uk-UA" w:eastAsia="ru-RU"/>
        </w:rPr>
        <w:t>депутат</w:t>
      </w:r>
      <w:r w:rsidRPr="003B2734">
        <w:rPr>
          <w:rFonts w:ascii="Times New Roman" w:eastAsia="Times New Roman" w:hAnsi="Times New Roman" w:cs="Times New Roman"/>
          <w:sz w:val="24"/>
          <w:szCs w:val="24"/>
          <w:lang w:val="uk-UA" w:eastAsia="ru-RU"/>
        </w:rPr>
        <w:t xml:space="preserve"> Сумської міської ради</w:t>
      </w:r>
      <w:r w:rsidR="00261BFF" w:rsidRPr="003B2734">
        <w:rPr>
          <w:rFonts w:ascii="Times New Roman" w:eastAsia="Times New Roman" w:hAnsi="Times New Roman" w:cs="Times New Roman"/>
          <w:sz w:val="24"/>
          <w:szCs w:val="24"/>
          <w:lang w:val="uk-UA" w:eastAsia="ru-RU"/>
        </w:rPr>
        <w:t xml:space="preserve"> </w:t>
      </w:r>
      <w:proofErr w:type="spellStart"/>
      <w:r w:rsidR="00261BFF" w:rsidRPr="003B2734">
        <w:rPr>
          <w:rFonts w:ascii="Times New Roman" w:eastAsia="Times New Roman" w:hAnsi="Times New Roman" w:cs="Times New Roman"/>
          <w:sz w:val="24"/>
          <w:szCs w:val="24"/>
          <w:lang w:val="uk-UA" w:eastAsia="ru-RU"/>
        </w:rPr>
        <w:t>Бутенко</w:t>
      </w:r>
      <w:proofErr w:type="spellEnd"/>
      <w:r w:rsidR="003B2734" w:rsidRPr="003B2734">
        <w:rPr>
          <w:rFonts w:ascii="Times New Roman" w:eastAsia="Times New Roman" w:hAnsi="Times New Roman" w:cs="Times New Roman"/>
          <w:sz w:val="24"/>
          <w:szCs w:val="24"/>
          <w:lang w:val="uk-UA" w:eastAsia="ru-RU"/>
        </w:rPr>
        <w:t xml:space="preserve"> Д.М.</w:t>
      </w:r>
    </w:p>
    <w:p w:rsidR="00B94355" w:rsidRPr="003B2734" w:rsidRDefault="002B3928" w:rsidP="00B94355">
      <w:pPr>
        <w:spacing w:after="0" w:line="240" w:lineRule="auto"/>
        <w:ind w:right="174"/>
        <w:jc w:val="both"/>
        <w:rPr>
          <w:rFonts w:ascii="Times New Roman" w:eastAsia="Times New Roman" w:hAnsi="Times New Roman" w:cs="Times New Roman"/>
          <w:sz w:val="24"/>
          <w:szCs w:val="24"/>
          <w:lang w:val="uk-UA" w:eastAsia="ru-RU"/>
        </w:rPr>
      </w:pPr>
      <w:proofErr w:type="spellStart"/>
      <w:r w:rsidRPr="003B2734">
        <w:rPr>
          <w:rFonts w:ascii="Times New Roman" w:eastAsia="Times New Roman" w:hAnsi="Times New Roman" w:cs="Times New Roman"/>
          <w:sz w:val="24"/>
          <w:szCs w:val="24"/>
          <w:lang w:val="uk-UA" w:eastAsia="ru-RU"/>
        </w:rPr>
        <w:t>Проє</w:t>
      </w:r>
      <w:r w:rsidR="00B94355" w:rsidRPr="003B2734">
        <w:rPr>
          <w:rFonts w:ascii="Times New Roman" w:eastAsia="Times New Roman" w:hAnsi="Times New Roman" w:cs="Times New Roman"/>
          <w:sz w:val="24"/>
          <w:szCs w:val="24"/>
          <w:lang w:val="uk-UA" w:eastAsia="ru-RU"/>
        </w:rPr>
        <w:t>кт</w:t>
      </w:r>
      <w:proofErr w:type="spellEnd"/>
      <w:r w:rsidR="00B94355" w:rsidRPr="003B2734">
        <w:rPr>
          <w:rFonts w:ascii="Times New Roman" w:eastAsia="Times New Roman" w:hAnsi="Times New Roman" w:cs="Times New Roman"/>
          <w:sz w:val="24"/>
          <w:szCs w:val="24"/>
          <w:lang w:val="uk-UA" w:eastAsia="ru-RU"/>
        </w:rPr>
        <w:t xml:space="preserve"> рішення підготовлено </w:t>
      </w:r>
      <w:r w:rsidR="00261BFF" w:rsidRPr="003B2734">
        <w:rPr>
          <w:rFonts w:ascii="Times New Roman" w:eastAsia="Times New Roman" w:hAnsi="Times New Roman" w:cs="Times New Roman"/>
          <w:sz w:val="24"/>
          <w:szCs w:val="24"/>
          <w:lang w:val="uk-UA" w:eastAsia="ru-RU"/>
        </w:rPr>
        <w:t>депутатом</w:t>
      </w:r>
      <w:r w:rsidRPr="003B2734">
        <w:rPr>
          <w:rFonts w:ascii="Times New Roman" w:eastAsia="Times New Roman" w:hAnsi="Times New Roman" w:cs="Times New Roman"/>
          <w:sz w:val="24"/>
          <w:szCs w:val="24"/>
          <w:lang w:val="uk-UA" w:eastAsia="ru-RU"/>
        </w:rPr>
        <w:t xml:space="preserve"> Сумської міської ради</w:t>
      </w:r>
      <w:r w:rsidR="00261BFF" w:rsidRPr="003B2734">
        <w:rPr>
          <w:rFonts w:ascii="Times New Roman" w:eastAsia="Times New Roman" w:hAnsi="Times New Roman" w:cs="Times New Roman"/>
          <w:sz w:val="24"/>
          <w:szCs w:val="24"/>
          <w:lang w:val="uk-UA" w:eastAsia="ru-RU"/>
        </w:rPr>
        <w:t xml:space="preserve"> </w:t>
      </w:r>
      <w:proofErr w:type="spellStart"/>
      <w:r w:rsidR="00261BFF" w:rsidRPr="003B2734">
        <w:rPr>
          <w:rFonts w:ascii="Times New Roman" w:eastAsia="Times New Roman" w:hAnsi="Times New Roman" w:cs="Times New Roman"/>
          <w:sz w:val="24"/>
          <w:szCs w:val="24"/>
          <w:lang w:val="uk-UA" w:eastAsia="ru-RU"/>
        </w:rPr>
        <w:t>Бутенком</w:t>
      </w:r>
      <w:proofErr w:type="spellEnd"/>
      <w:r w:rsidR="00261BFF" w:rsidRPr="003B2734">
        <w:rPr>
          <w:rFonts w:ascii="Times New Roman" w:eastAsia="Times New Roman" w:hAnsi="Times New Roman" w:cs="Times New Roman"/>
          <w:sz w:val="24"/>
          <w:szCs w:val="24"/>
          <w:lang w:val="uk-UA" w:eastAsia="ru-RU"/>
        </w:rPr>
        <w:t xml:space="preserve"> </w:t>
      </w:r>
      <w:r w:rsidR="003B2734" w:rsidRPr="003B2734">
        <w:rPr>
          <w:rFonts w:ascii="Times New Roman" w:eastAsia="Times New Roman" w:hAnsi="Times New Roman" w:cs="Times New Roman"/>
          <w:sz w:val="24"/>
          <w:szCs w:val="24"/>
          <w:lang w:val="uk-UA" w:eastAsia="ru-RU"/>
        </w:rPr>
        <w:t>Д.М.</w:t>
      </w:r>
    </w:p>
    <w:p w:rsidR="00261BFF" w:rsidRDefault="00B94355">
      <w:pPr>
        <w:spacing w:after="0" w:line="240" w:lineRule="auto"/>
        <w:ind w:right="174"/>
        <w:jc w:val="both"/>
        <w:rPr>
          <w:rFonts w:ascii="Times New Roman" w:eastAsia="Times New Roman" w:hAnsi="Times New Roman" w:cs="Times New Roman"/>
          <w:sz w:val="24"/>
          <w:szCs w:val="24"/>
          <w:lang w:val="uk-UA" w:eastAsia="ru-RU"/>
        </w:rPr>
      </w:pPr>
      <w:r w:rsidRPr="003B2734">
        <w:rPr>
          <w:rFonts w:ascii="Times New Roman" w:eastAsia="Times New Roman" w:hAnsi="Times New Roman" w:cs="Times New Roman"/>
          <w:sz w:val="24"/>
          <w:szCs w:val="24"/>
          <w:lang w:val="uk-UA" w:eastAsia="ru-RU"/>
        </w:rPr>
        <w:t xml:space="preserve">Доповідач – </w:t>
      </w:r>
      <w:proofErr w:type="spellStart"/>
      <w:r w:rsidR="00261BFF" w:rsidRPr="003B2734">
        <w:rPr>
          <w:rFonts w:ascii="Times New Roman" w:eastAsia="Times New Roman" w:hAnsi="Times New Roman" w:cs="Times New Roman"/>
          <w:sz w:val="24"/>
          <w:szCs w:val="24"/>
          <w:lang w:val="uk-UA" w:eastAsia="ru-RU"/>
        </w:rPr>
        <w:t>Бутенко</w:t>
      </w:r>
      <w:proofErr w:type="spellEnd"/>
      <w:r w:rsidR="003B2734" w:rsidRPr="003B2734">
        <w:rPr>
          <w:rFonts w:ascii="Times New Roman" w:eastAsia="Times New Roman" w:hAnsi="Times New Roman" w:cs="Times New Roman"/>
          <w:sz w:val="24"/>
          <w:szCs w:val="24"/>
          <w:lang w:val="uk-UA" w:eastAsia="ru-RU"/>
        </w:rPr>
        <w:t xml:space="preserve"> Д.М.</w:t>
      </w:r>
    </w:p>
    <w:p w:rsidR="00A94E42" w:rsidRDefault="00A94E42">
      <w:pPr>
        <w:spacing w:after="0" w:line="240" w:lineRule="auto"/>
        <w:ind w:right="174"/>
        <w:jc w:val="both"/>
        <w:rPr>
          <w:rFonts w:ascii="Times New Roman" w:eastAsia="Times New Roman" w:hAnsi="Times New Roman" w:cs="Times New Roman"/>
          <w:sz w:val="24"/>
          <w:szCs w:val="24"/>
          <w:lang w:val="uk-UA" w:eastAsia="ru-RU"/>
        </w:rPr>
      </w:pPr>
    </w:p>
    <w:p w:rsidR="00A94E42" w:rsidRDefault="00A94E42">
      <w:pPr>
        <w:spacing w:after="0" w:line="240" w:lineRule="auto"/>
        <w:ind w:right="174"/>
        <w:jc w:val="both"/>
        <w:rPr>
          <w:rFonts w:ascii="Times New Roman" w:eastAsia="Times New Roman" w:hAnsi="Times New Roman" w:cs="Times New Roman"/>
          <w:sz w:val="24"/>
          <w:szCs w:val="24"/>
          <w:lang w:val="uk-UA" w:eastAsia="ru-RU"/>
        </w:rPr>
      </w:pPr>
    </w:p>
    <w:p w:rsidR="00A94E42" w:rsidRPr="009948F5" w:rsidRDefault="00A94E42" w:rsidP="00A94E42">
      <w:pPr>
        <w:pStyle w:val="a5"/>
        <w:tabs>
          <w:tab w:val="clear" w:pos="4153"/>
          <w:tab w:val="clear" w:pos="8306"/>
          <w:tab w:val="center" w:pos="4680"/>
          <w:tab w:val="right" w:pos="6840"/>
        </w:tabs>
        <w:ind w:firstLine="680"/>
        <w:jc w:val="both"/>
        <w:rPr>
          <w:sz w:val="28"/>
          <w:szCs w:val="28"/>
          <w:lang w:val="uk-UA"/>
        </w:rPr>
      </w:pPr>
    </w:p>
    <w:p w:rsidR="00A94E42" w:rsidRDefault="00A94E42" w:rsidP="00A94E42">
      <w:pPr>
        <w:pStyle w:val="a5"/>
        <w:tabs>
          <w:tab w:val="clear" w:pos="4153"/>
          <w:tab w:val="clear" w:pos="8306"/>
          <w:tab w:val="center" w:pos="4680"/>
          <w:tab w:val="right" w:pos="6840"/>
        </w:tabs>
        <w:ind w:firstLine="680"/>
        <w:jc w:val="center"/>
        <w:rPr>
          <w:b/>
          <w:sz w:val="28"/>
          <w:szCs w:val="28"/>
          <w:lang w:val="uk-UA"/>
        </w:rPr>
      </w:pPr>
      <w:r w:rsidRPr="00606EDE">
        <w:rPr>
          <w:b/>
          <w:sz w:val="28"/>
          <w:szCs w:val="28"/>
          <w:lang w:val="uk-UA"/>
        </w:rPr>
        <w:t xml:space="preserve">ЛИСТ </w:t>
      </w:r>
      <w:r>
        <w:rPr>
          <w:b/>
          <w:sz w:val="28"/>
          <w:szCs w:val="28"/>
          <w:lang w:val="uk-UA"/>
        </w:rPr>
        <w:t>ПО</w:t>
      </w:r>
      <w:r w:rsidRPr="00606EDE">
        <w:rPr>
          <w:b/>
          <w:sz w:val="28"/>
          <w:szCs w:val="28"/>
          <w:lang w:val="uk-UA"/>
        </w:rPr>
        <w:t>ГОДЖЕННЯ</w:t>
      </w:r>
    </w:p>
    <w:p w:rsidR="00A94E42" w:rsidRPr="00D2609C" w:rsidRDefault="00A94E42" w:rsidP="00A94E42">
      <w:pPr>
        <w:pStyle w:val="a5"/>
        <w:jc w:val="center"/>
        <w:rPr>
          <w:sz w:val="28"/>
          <w:szCs w:val="28"/>
          <w:lang w:val="uk-UA"/>
        </w:rPr>
      </w:pPr>
      <w:r>
        <w:rPr>
          <w:sz w:val="28"/>
          <w:szCs w:val="28"/>
          <w:lang w:val="uk-UA"/>
        </w:rPr>
        <w:t xml:space="preserve">до </w:t>
      </w:r>
      <w:proofErr w:type="spellStart"/>
      <w:r>
        <w:rPr>
          <w:sz w:val="28"/>
          <w:szCs w:val="28"/>
          <w:lang w:val="uk-UA"/>
        </w:rPr>
        <w:t>проєкту</w:t>
      </w:r>
      <w:proofErr w:type="spellEnd"/>
      <w:r>
        <w:rPr>
          <w:sz w:val="28"/>
          <w:szCs w:val="28"/>
          <w:lang w:val="uk-UA"/>
        </w:rPr>
        <w:t xml:space="preserve"> рішення Сумської міської ради</w:t>
      </w:r>
    </w:p>
    <w:p w:rsidR="00A94E42" w:rsidRPr="00644F88" w:rsidRDefault="00A94E42" w:rsidP="00A94E42">
      <w:pPr>
        <w:spacing w:line="240" w:lineRule="auto"/>
        <w:jc w:val="center"/>
        <w:rPr>
          <w:rFonts w:eastAsia="Calibri" w:cs="Times New Roman"/>
          <w:b/>
          <w:szCs w:val="28"/>
        </w:rPr>
      </w:pPr>
      <w:r w:rsidRPr="00644F88">
        <w:rPr>
          <w:rFonts w:eastAsia="Calibri" w:cs="Times New Roman"/>
          <w:b/>
          <w:szCs w:val="28"/>
        </w:rPr>
        <w:t>«</w:t>
      </w:r>
      <w:r w:rsidR="00644F88" w:rsidRPr="00644F88">
        <w:rPr>
          <w:rFonts w:ascii="Times New Roman" w:eastAsia="Times New Roman" w:hAnsi="Times New Roman" w:cs="Times New Roman"/>
          <w:b/>
          <w:sz w:val="28"/>
          <w:szCs w:val="28"/>
          <w:lang w:val="uk-UA" w:eastAsia="ru-RU"/>
        </w:rPr>
        <w:t xml:space="preserve">Про надання учаснику АТО </w:t>
      </w:r>
      <w:proofErr w:type="gramStart"/>
      <w:r w:rsidR="00644F88" w:rsidRPr="00644F88">
        <w:rPr>
          <w:rFonts w:ascii="Times New Roman" w:eastAsia="Times New Roman" w:hAnsi="Times New Roman" w:cs="Times New Roman"/>
          <w:b/>
          <w:sz w:val="28"/>
          <w:szCs w:val="28"/>
          <w:lang w:val="uk-UA" w:eastAsia="ru-RU"/>
        </w:rPr>
        <w:t>Дерев</w:t>
      </w:r>
      <w:r w:rsidR="00644F88" w:rsidRPr="00644F88">
        <w:rPr>
          <w:rFonts w:ascii="Times New Roman" w:eastAsia="Times New Roman" w:hAnsi="Times New Roman" w:cs="Times New Roman"/>
          <w:b/>
          <w:sz w:val="28"/>
          <w:szCs w:val="28"/>
          <w:lang w:eastAsia="ru-RU"/>
        </w:rPr>
        <w:t>’</w:t>
      </w:r>
      <w:proofErr w:type="spellStart"/>
      <w:r w:rsidR="00644F88" w:rsidRPr="00644F88">
        <w:rPr>
          <w:rFonts w:ascii="Times New Roman" w:eastAsia="Times New Roman" w:hAnsi="Times New Roman" w:cs="Times New Roman"/>
          <w:b/>
          <w:sz w:val="28"/>
          <w:szCs w:val="28"/>
          <w:lang w:val="uk-UA" w:eastAsia="ru-RU"/>
        </w:rPr>
        <w:t>янку</w:t>
      </w:r>
      <w:proofErr w:type="spellEnd"/>
      <w:proofErr w:type="gramEnd"/>
      <w:r w:rsidR="00644F88" w:rsidRPr="00644F88">
        <w:rPr>
          <w:rFonts w:ascii="Times New Roman" w:eastAsia="Times New Roman" w:hAnsi="Times New Roman" w:cs="Times New Roman"/>
          <w:b/>
          <w:sz w:val="28"/>
          <w:szCs w:val="28"/>
          <w:lang w:val="uk-UA" w:eastAsia="ru-RU"/>
        </w:rPr>
        <w:t xml:space="preserve"> Сергію Миколайовичу дозволу на розроблення проекту землеустрою щодо відведення земельної ділянки у власність за адресою: м. Суми, </w:t>
      </w:r>
      <w:r w:rsidR="00644F88" w:rsidRPr="00644F88">
        <w:rPr>
          <w:rFonts w:ascii="Times New Roman" w:hAnsi="Times New Roman" w:cs="Times New Roman"/>
          <w:b/>
          <w:sz w:val="28"/>
          <w:szCs w:val="28"/>
          <w:lang w:val="uk-UA"/>
        </w:rPr>
        <w:t>в районі вул. Європейська</w:t>
      </w:r>
      <w:r w:rsidRPr="00644F88">
        <w:rPr>
          <w:rFonts w:eastAsia="Calibri" w:cs="Times New Roman"/>
          <w:b/>
          <w:szCs w:val="28"/>
        </w:rPr>
        <w:t>»</w:t>
      </w:r>
    </w:p>
    <w:tbl>
      <w:tblPr>
        <w:tblW w:w="9889" w:type="dxa"/>
        <w:tblLayout w:type="fixed"/>
        <w:tblLook w:val="04A0"/>
      </w:tblPr>
      <w:tblGrid>
        <w:gridCol w:w="4786"/>
        <w:gridCol w:w="2268"/>
        <w:gridCol w:w="2835"/>
      </w:tblGrid>
      <w:tr w:rsidR="00A94E42" w:rsidRPr="004D21D1" w:rsidTr="009F631B">
        <w:trPr>
          <w:trHeight w:val="425"/>
        </w:trPr>
        <w:tc>
          <w:tcPr>
            <w:tcW w:w="4786" w:type="dxa"/>
          </w:tcPr>
          <w:p w:rsidR="00A94E42" w:rsidRPr="004D21D1" w:rsidRDefault="00A94E42" w:rsidP="009F631B">
            <w:pPr>
              <w:pStyle w:val="a5"/>
              <w:jc w:val="center"/>
              <w:rPr>
                <w:b/>
                <w:sz w:val="28"/>
                <w:szCs w:val="28"/>
                <w:lang w:val="uk-UA"/>
              </w:rPr>
            </w:pPr>
          </w:p>
        </w:tc>
        <w:tc>
          <w:tcPr>
            <w:tcW w:w="2268" w:type="dxa"/>
          </w:tcPr>
          <w:p w:rsidR="00A94E42" w:rsidRPr="004D21D1" w:rsidRDefault="00A94E42" w:rsidP="009F631B">
            <w:pPr>
              <w:pStyle w:val="a5"/>
              <w:jc w:val="center"/>
              <w:rPr>
                <w:b/>
                <w:sz w:val="28"/>
                <w:szCs w:val="28"/>
                <w:lang w:val="uk-UA"/>
              </w:rPr>
            </w:pPr>
          </w:p>
        </w:tc>
        <w:tc>
          <w:tcPr>
            <w:tcW w:w="2835" w:type="dxa"/>
          </w:tcPr>
          <w:p w:rsidR="00A94E42" w:rsidRPr="004D21D1" w:rsidRDefault="00A94E42" w:rsidP="009F631B">
            <w:pPr>
              <w:pStyle w:val="a5"/>
              <w:jc w:val="center"/>
              <w:rPr>
                <w:b/>
                <w:sz w:val="28"/>
                <w:szCs w:val="28"/>
                <w:lang w:val="uk-UA"/>
              </w:rPr>
            </w:pPr>
          </w:p>
        </w:tc>
      </w:tr>
      <w:tr w:rsidR="00A94E42" w:rsidRPr="004D21D1" w:rsidTr="009F631B">
        <w:trPr>
          <w:trHeight w:val="425"/>
        </w:trPr>
        <w:tc>
          <w:tcPr>
            <w:tcW w:w="4786" w:type="dxa"/>
          </w:tcPr>
          <w:p w:rsidR="00A94E42" w:rsidRPr="00882A23" w:rsidRDefault="00A94E42" w:rsidP="009F631B">
            <w:pPr>
              <w:pStyle w:val="a5"/>
              <w:rPr>
                <w:sz w:val="28"/>
                <w:lang w:val="uk-UA"/>
              </w:rPr>
            </w:pPr>
            <w:r>
              <w:rPr>
                <w:sz w:val="28"/>
                <w:szCs w:val="28"/>
                <w:lang w:val="uk-UA"/>
              </w:rPr>
              <w:t xml:space="preserve">Депутат </w:t>
            </w:r>
            <w:r>
              <w:rPr>
                <w:sz w:val="28"/>
                <w:lang w:val="uk-UA"/>
              </w:rPr>
              <w:t>Сумської міської ради</w:t>
            </w:r>
          </w:p>
        </w:tc>
        <w:tc>
          <w:tcPr>
            <w:tcW w:w="2268" w:type="dxa"/>
          </w:tcPr>
          <w:p w:rsidR="00A94E42" w:rsidRPr="00882A23" w:rsidRDefault="00A94E42" w:rsidP="009F631B">
            <w:pPr>
              <w:pStyle w:val="a5"/>
              <w:jc w:val="both"/>
              <w:rPr>
                <w:sz w:val="28"/>
                <w:lang w:val="uk-UA"/>
              </w:rPr>
            </w:pPr>
          </w:p>
        </w:tc>
        <w:tc>
          <w:tcPr>
            <w:tcW w:w="2835" w:type="dxa"/>
          </w:tcPr>
          <w:p w:rsidR="00A94E42" w:rsidRPr="00443EFE" w:rsidRDefault="00A94E42" w:rsidP="009F631B">
            <w:pPr>
              <w:pStyle w:val="a5"/>
              <w:jc w:val="both"/>
              <w:rPr>
                <w:sz w:val="28"/>
                <w:lang w:val="uk-UA"/>
              </w:rPr>
            </w:pPr>
            <w:r>
              <w:rPr>
                <w:sz w:val="28"/>
                <w:szCs w:val="28"/>
                <w:lang w:val="uk-UA"/>
              </w:rPr>
              <w:t xml:space="preserve">Д.М. </w:t>
            </w:r>
            <w:proofErr w:type="spellStart"/>
            <w:r>
              <w:rPr>
                <w:sz w:val="28"/>
                <w:szCs w:val="28"/>
                <w:lang w:val="uk-UA"/>
              </w:rPr>
              <w:t>Бутенко</w:t>
            </w:r>
            <w:proofErr w:type="spellEnd"/>
          </w:p>
        </w:tc>
      </w:tr>
      <w:tr w:rsidR="00A94E42" w:rsidRPr="004D21D1" w:rsidTr="009F631B">
        <w:trPr>
          <w:trHeight w:val="425"/>
        </w:trPr>
        <w:tc>
          <w:tcPr>
            <w:tcW w:w="4786" w:type="dxa"/>
          </w:tcPr>
          <w:p w:rsidR="00A94E42" w:rsidRPr="00882A23" w:rsidRDefault="00A94E42" w:rsidP="009F631B">
            <w:pPr>
              <w:pStyle w:val="a5"/>
              <w:rPr>
                <w:sz w:val="28"/>
                <w:szCs w:val="28"/>
                <w:lang w:val="uk-UA"/>
              </w:rPr>
            </w:pPr>
          </w:p>
        </w:tc>
        <w:tc>
          <w:tcPr>
            <w:tcW w:w="2268" w:type="dxa"/>
          </w:tcPr>
          <w:p w:rsidR="00A94E42" w:rsidRPr="00882A23" w:rsidRDefault="00A94E42" w:rsidP="009F631B">
            <w:pPr>
              <w:pStyle w:val="a5"/>
              <w:jc w:val="both"/>
              <w:rPr>
                <w:sz w:val="28"/>
                <w:lang w:val="uk-UA"/>
              </w:rPr>
            </w:pPr>
          </w:p>
        </w:tc>
        <w:tc>
          <w:tcPr>
            <w:tcW w:w="2835" w:type="dxa"/>
          </w:tcPr>
          <w:p w:rsidR="00A94E42" w:rsidRPr="00882A23" w:rsidRDefault="00A94E42" w:rsidP="009F631B">
            <w:pPr>
              <w:pStyle w:val="a5"/>
              <w:jc w:val="both"/>
              <w:rPr>
                <w:sz w:val="28"/>
                <w:lang w:val="uk-UA"/>
              </w:rPr>
            </w:pPr>
          </w:p>
        </w:tc>
      </w:tr>
      <w:tr w:rsidR="00A94E42" w:rsidRPr="004D21D1" w:rsidTr="009F631B">
        <w:trPr>
          <w:trHeight w:val="425"/>
        </w:trPr>
        <w:tc>
          <w:tcPr>
            <w:tcW w:w="4786" w:type="dxa"/>
          </w:tcPr>
          <w:p w:rsidR="00A94E42" w:rsidRDefault="00A94E42" w:rsidP="009F631B">
            <w:pPr>
              <w:pStyle w:val="a5"/>
              <w:rPr>
                <w:sz w:val="28"/>
                <w:szCs w:val="28"/>
                <w:lang w:val="uk-UA"/>
              </w:rPr>
            </w:pPr>
          </w:p>
        </w:tc>
        <w:tc>
          <w:tcPr>
            <w:tcW w:w="2268" w:type="dxa"/>
          </w:tcPr>
          <w:p w:rsidR="00A94E42" w:rsidRPr="00882A23" w:rsidRDefault="00A94E42" w:rsidP="009F631B">
            <w:pPr>
              <w:pStyle w:val="a5"/>
              <w:jc w:val="both"/>
              <w:rPr>
                <w:sz w:val="28"/>
                <w:lang w:val="uk-UA"/>
              </w:rPr>
            </w:pPr>
          </w:p>
        </w:tc>
        <w:tc>
          <w:tcPr>
            <w:tcW w:w="2835" w:type="dxa"/>
          </w:tcPr>
          <w:p w:rsidR="00A94E42" w:rsidRDefault="00A94E42" w:rsidP="009F631B">
            <w:pPr>
              <w:pStyle w:val="a5"/>
              <w:jc w:val="both"/>
              <w:rPr>
                <w:sz w:val="28"/>
                <w:lang w:val="uk-UA"/>
              </w:rPr>
            </w:pPr>
          </w:p>
        </w:tc>
      </w:tr>
      <w:tr w:rsidR="00A94E42" w:rsidRPr="004D21D1" w:rsidTr="009F631B">
        <w:trPr>
          <w:trHeight w:val="425"/>
        </w:trPr>
        <w:tc>
          <w:tcPr>
            <w:tcW w:w="4786" w:type="dxa"/>
          </w:tcPr>
          <w:p w:rsidR="00A94E42" w:rsidRDefault="00A94E42" w:rsidP="009F631B">
            <w:pPr>
              <w:pStyle w:val="a5"/>
              <w:jc w:val="both"/>
              <w:rPr>
                <w:sz w:val="28"/>
                <w:lang w:val="uk-UA"/>
              </w:rPr>
            </w:pPr>
            <w:r w:rsidRPr="004D21D1">
              <w:rPr>
                <w:sz w:val="28"/>
                <w:lang w:val="uk-UA"/>
              </w:rPr>
              <w:t xml:space="preserve">Начальник правового управління </w:t>
            </w:r>
          </w:p>
          <w:p w:rsidR="00A94E42" w:rsidRPr="004D21D1" w:rsidRDefault="00A94E42" w:rsidP="009F631B">
            <w:pPr>
              <w:pStyle w:val="a5"/>
              <w:jc w:val="both"/>
              <w:rPr>
                <w:sz w:val="28"/>
                <w:lang w:val="uk-UA"/>
              </w:rPr>
            </w:pPr>
            <w:r>
              <w:rPr>
                <w:sz w:val="28"/>
                <w:lang w:val="uk-UA"/>
              </w:rPr>
              <w:t>Сумської міської ради</w:t>
            </w:r>
          </w:p>
        </w:tc>
        <w:tc>
          <w:tcPr>
            <w:tcW w:w="2268" w:type="dxa"/>
          </w:tcPr>
          <w:p w:rsidR="00A94E42" w:rsidRPr="00882A23" w:rsidRDefault="00A94E42" w:rsidP="009F631B">
            <w:pPr>
              <w:pStyle w:val="a5"/>
              <w:jc w:val="both"/>
              <w:rPr>
                <w:sz w:val="28"/>
                <w:lang w:val="uk-UA"/>
              </w:rPr>
            </w:pPr>
          </w:p>
        </w:tc>
        <w:tc>
          <w:tcPr>
            <w:tcW w:w="2835" w:type="dxa"/>
          </w:tcPr>
          <w:p w:rsidR="00A94E42" w:rsidRDefault="00A94E42" w:rsidP="009F631B">
            <w:pPr>
              <w:pStyle w:val="a5"/>
              <w:jc w:val="both"/>
              <w:rPr>
                <w:sz w:val="28"/>
                <w:lang w:val="uk-UA"/>
              </w:rPr>
            </w:pPr>
          </w:p>
          <w:p w:rsidR="00A94E42" w:rsidRPr="004D21D1" w:rsidRDefault="00A94E42" w:rsidP="009F631B">
            <w:pPr>
              <w:pStyle w:val="a5"/>
              <w:jc w:val="both"/>
              <w:rPr>
                <w:sz w:val="28"/>
                <w:lang w:val="uk-UA"/>
              </w:rPr>
            </w:pPr>
            <w:r w:rsidRPr="004D21D1">
              <w:rPr>
                <w:sz w:val="28"/>
                <w:lang w:val="uk-UA"/>
              </w:rPr>
              <w:t xml:space="preserve">О.В. </w:t>
            </w:r>
            <w:proofErr w:type="spellStart"/>
            <w:r w:rsidRPr="004D21D1">
              <w:rPr>
                <w:sz w:val="28"/>
                <w:lang w:val="uk-UA"/>
              </w:rPr>
              <w:t>Чайченко</w:t>
            </w:r>
            <w:proofErr w:type="spellEnd"/>
          </w:p>
        </w:tc>
      </w:tr>
      <w:tr w:rsidR="00A94E42" w:rsidRPr="004D21D1" w:rsidTr="009F631B">
        <w:trPr>
          <w:trHeight w:val="285"/>
        </w:trPr>
        <w:tc>
          <w:tcPr>
            <w:tcW w:w="4786" w:type="dxa"/>
          </w:tcPr>
          <w:p w:rsidR="00A94E42" w:rsidRPr="004D21D1" w:rsidRDefault="00A94E42" w:rsidP="009F631B">
            <w:pPr>
              <w:pStyle w:val="a5"/>
              <w:jc w:val="both"/>
              <w:rPr>
                <w:sz w:val="28"/>
                <w:lang w:val="uk-UA"/>
              </w:rPr>
            </w:pPr>
          </w:p>
        </w:tc>
        <w:tc>
          <w:tcPr>
            <w:tcW w:w="2268" w:type="dxa"/>
          </w:tcPr>
          <w:p w:rsidR="00A94E42" w:rsidRPr="00882A23" w:rsidRDefault="00A94E42" w:rsidP="009F631B">
            <w:pPr>
              <w:pStyle w:val="a5"/>
              <w:jc w:val="both"/>
              <w:rPr>
                <w:sz w:val="28"/>
                <w:lang w:val="uk-UA"/>
              </w:rPr>
            </w:pPr>
          </w:p>
        </w:tc>
        <w:tc>
          <w:tcPr>
            <w:tcW w:w="2835" w:type="dxa"/>
          </w:tcPr>
          <w:p w:rsidR="00A94E42" w:rsidRPr="004D21D1" w:rsidRDefault="00A94E42" w:rsidP="009F631B">
            <w:pPr>
              <w:pStyle w:val="a5"/>
              <w:jc w:val="both"/>
              <w:rPr>
                <w:sz w:val="28"/>
                <w:lang w:val="uk-UA"/>
              </w:rPr>
            </w:pPr>
          </w:p>
        </w:tc>
      </w:tr>
      <w:tr w:rsidR="00A94E42" w:rsidRPr="004D21D1" w:rsidTr="009F631B">
        <w:trPr>
          <w:trHeight w:val="425"/>
        </w:trPr>
        <w:tc>
          <w:tcPr>
            <w:tcW w:w="4786" w:type="dxa"/>
          </w:tcPr>
          <w:p w:rsidR="00A94E42" w:rsidRPr="004D21D1" w:rsidRDefault="00A94E42" w:rsidP="009F631B">
            <w:pPr>
              <w:pStyle w:val="a5"/>
              <w:jc w:val="both"/>
              <w:rPr>
                <w:sz w:val="28"/>
                <w:lang w:val="uk-UA"/>
              </w:rPr>
            </w:pPr>
          </w:p>
        </w:tc>
        <w:tc>
          <w:tcPr>
            <w:tcW w:w="2268" w:type="dxa"/>
          </w:tcPr>
          <w:p w:rsidR="00A94E42" w:rsidRPr="00882A23" w:rsidRDefault="00A94E42" w:rsidP="009F631B">
            <w:pPr>
              <w:pStyle w:val="a5"/>
              <w:jc w:val="both"/>
              <w:rPr>
                <w:sz w:val="28"/>
                <w:lang w:val="uk-UA"/>
              </w:rPr>
            </w:pPr>
          </w:p>
        </w:tc>
        <w:tc>
          <w:tcPr>
            <w:tcW w:w="2835" w:type="dxa"/>
          </w:tcPr>
          <w:p w:rsidR="00A94E42" w:rsidRPr="004D21D1" w:rsidRDefault="00A94E42" w:rsidP="009F631B">
            <w:pPr>
              <w:pStyle w:val="a5"/>
              <w:jc w:val="both"/>
              <w:rPr>
                <w:sz w:val="28"/>
                <w:lang w:val="uk-UA"/>
              </w:rPr>
            </w:pPr>
          </w:p>
        </w:tc>
      </w:tr>
      <w:tr w:rsidR="00A94E42" w:rsidRPr="004D21D1" w:rsidTr="009F631B">
        <w:trPr>
          <w:trHeight w:val="425"/>
        </w:trPr>
        <w:tc>
          <w:tcPr>
            <w:tcW w:w="4786" w:type="dxa"/>
          </w:tcPr>
          <w:p w:rsidR="00A94E42" w:rsidRPr="004D21D1" w:rsidRDefault="00A94E42" w:rsidP="009F631B">
            <w:pPr>
              <w:pStyle w:val="a5"/>
              <w:jc w:val="both"/>
              <w:rPr>
                <w:sz w:val="28"/>
                <w:lang w:val="uk-UA"/>
              </w:rPr>
            </w:pPr>
            <w:r>
              <w:rPr>
                <w:sz w:val="28"/>
                <w:lang w:val="uk-UA"/>
              </w:rPr>
              <w:t>Перший з</w:t>
            </w:r>
            <w:r w:rsidRPr="004D21D1">
              <w:rPr>
                <w:sz w:val="28"/>
                <w:lang w:val="uk-UA"/>
              </w:rPr>
              <w:t>аступник міського голови</w:t>
            </w:r>
          </w:p>
        </w:tc>
        <w:tc>
          <w:tcPr>
            <w:tcW w:w="2268" w:type="dxa"/>
          </w:tcPr>
          <w:p w:rsidR="00A94E42" w:rsidRPr="004D21D1" w:rsidRDefault="00A94E42" w:rsidP="009F631B">
            <w:pPr>
              <w:pStyle w:val="a5"/>
              <w:jc w:val="both"/>
              <w:rPr>
                <w:sz w:val="28"/>
              </w:rPr>
            </w:pPr>
          </w:p>
        </w:tc>
        <w:tc>
          <w:tcPr>
            <w:tcW w:w="2835" w:type="dxa"/>
          </w:tcPr>
          <w:p w:rsidR="00A94E42" w:rsidRPr="004D21D1" w:rsidRDefault="00A94E42" w:rsidP="009F631B">
            <w:pPr>
              <w:pStyle w:val="a5"/>
              <w:jc w:val="both"/>
              <w:rPr>
                <w:sz w:val="28"/>
                <w:lang w:val="uk-UA"/>
              </w:rPr>
            </w:pPr>
            <w:r>
              <w:rPr>
                <w:sz w:val="28"/>
                <w:lang w:val="uk-UA"/>
              </w:rPr>
              <w:t>В.В. Войтенко</w:t>
            </w:r>
          </w:p>
        </w:tc>
      </w:tr>
      <w:tr w:rsidR="00A94E42" w:rsidRPr="004D21D1" w:rsidTr="009F631B">
        <w:trPr>
          <w:trHeight w:val="425"/>
        </w:trPr>
        <w:tc>
          <w:tcPr>
            <w:tcW w:w="4786" w:type="dxa"/>
          </w:tcPr>
          <w:p w:rsidR="00A94E42" w:rsidRPr="004D21D1" w:rsidRDefault="00A94E42" w:rsidP="009F631B">
            <w:pPr>
              <w:pStyle w:val="a5"/>
              <w:jc w:val="both"/>
              <w:rPr>
                <w:sz w:val="28"/>
                <w:lang w:val="uk-UA"/>
              </w:rPr>
            </w:pPr>
          </w:p>
        </w:tc>
        <w:tc>
          <w:tcPr>
            <w:tcW w:w="2268" w:type="dxa"/>
          </w:tcPr>
          <w:p w:rsidR="00A94E42" w:rsidRPr="004D21D1" w:rsidRDefault="00A94E42" w:rsidP="009F631B">
            <w:pPr>
              <w:pStyle w:val="a5"/>
              <w:jc w:val="both"/>
              <w:rPr>
                <w:sz w:val="28"/>
              </w:rPr>
            </w:pPr>
          </w:p>
        </w:tc>
        <w:tc>
          <w:tcPr>
            <w:tcW w:w="2835" w:type="dxa"/>
          </w:tcPr>
          <w:p w:rsidR="00A94E42" w:rsidRPr="004D21D1" w:rsidRDefault="00A94E42" w:rsidP="009F631B">
            <w:pPr>
              <w:pStyle w:val="a5"/>
              <w:jc w:val="both"/>
              <w:rPr>
                <w:sz w:val="28"/>
                <w:lang w:val="uk-UA"/>
              </w:rPr>
            </w:pPr>
          </w:p>
        </w:tc>
      </w:tr>
      <w:tr w:rsidR="00A94E42" w:rsidRPr="004D21D1" w:rsidTr="009F631B">
        <w:trPr>
          <w:trHeight w:val="425"/>
        </w:trPr>
        <w:tc>
          <w:tcPr>
            <w:tcW w:w="4786" w:type="dxa"/>
          </w:tcPr>
          <w:p w:rsidR="00A94E42" w:rsidRPr="004D21D1" w:rsidRDefault="00A94E42" w:rsidP="009F631B">
            <w:pPr>
              <w:pStyle w:val="a5"/>
              <w:jc w:val="both"/>
              <w:rPr>
                <w:sz w:val="28"/>
                <w:lang w:val="uk-UA"/>
              </w:rPr>
            </w:pPr>
          </w:p>
        </w:tc>
        <w:tc>
          <w:tcPr>
            <w:tcW w:w="2268" w:type="dxa"/>
          </w:tcPr>
          <w:p w:rsidR="00A94E42" w:rsidRPr="007A3205" w:rsidRDefault="00A94E42" w:rsidP="009F631B">
            <w:pPr>
              <w:pStyle w:val="a5"/>
              <w:jc w:val="both"/>
              <w:rPr>
                <w:sz w:val="28"/>
                <w:lang w:val="uk-UA"/>
              </w:rPr>
            </w:pPr>
            <w:r>
              <w:rPr>
                <w:sz w:val="28"/>
                <w:lang w:val="uk-UA"/>
              </w:rPr>
              <w:t xml:space="preserve"> </w:t>
            </w:r>
          </w:p>
        </w:tc>
        <w:tc>
          <w:tcPr>
            <w:tcW w:w="2835" w:type="dxa"/>
          </w:tcPr>
          <w:p w:rsidR="00A94E42" w:rsidRPr="004D21D1" w:rsidRDefault="00A94E42" w:rsidP="009F631B">
            <w:pPr>
              <w:pStyle w:val="a5"/>
              <w:jc w:val="both"/>
              <w:rPr>
                <w:sz w:val="28"/>
                <w:lang w:val="uk-UA"/>
              </w:rPr>
            </w:pPr>
          </w:p>
        </w:tc>
      </w:tr>
      <w:tr w:rsidR="00A94E42" w:rsidRPr="004D21D1" w:rsidTr="009F631B">
        <w:trPr>
          <w:trHeight w:val="425"/>
        </w:trPr>
        <w:tc>
          <w:tcPr>
            <w:tcW w:w="4786" w:type="dxa"/>
          </w:tcPr>
          <w:p w:rsidR="00A94E42" w:rsidRPr="004D21D1" w:rsidRDefault="00A94E42" w:rsidP="009F631B">
            <w:pPr>
              <w:pStyle w:val="a5"/>
              <w:jc w:val="both"/>
              <w:rPr>
                <w:sz w:val="28"/>
                <w:lang w:val="uk-UA"/>
              </w:rPr>
            </w:pPr>
            <w:r w:rsidRPr="004D21D1">
              <w:rPr>
                <w:sz w:val="28"/>
                <w:szCs w:val="28"/>
                <w:lang w:val="uk-UA"/>
              </w:rPr>
              <w:t>Секретар Сумської міської ради</w:t>
            </w:r>
          </w:p>
        </w:tc>
        <w:tc>
          <w:tcPr>
            <w:tcW w:w="2268" w:type="dxa"/>
          </w:tcPr>
          <w:p w:rsidR="00A94E42" w:rsidRPr="004D21D1" w:rsidRDefault="00A94E42" w:rsidP="009F631B">
            <w:pPr>
              <w:pStyle w:val="a5"/>
              <w:jc w:val="both"/>
              <w:rPr>
                <w:sz w:val="28"/>
              </w:rPr>
            </w:pPr>
          </w:p>
        </w:tc>
        <w:tc>
          <w:tcPr>
            <w:tcW w:w="2835" w:type="dxa"/>
          </w:tcPr>
          <w:p w:rsidR="00A94E42" w:rsidRPr="004D21D1" w:rsidRDefault="00A94E42" w:rsidP="009F631B">
            <w:pPr>
              <w:pStyle w:val="a5"/>
              <w:jc w:val="both"/>
              <w:rPr>
                <w:sz w:val="28"/>
                <w:lang w:val="uk-UA"/>
              </w:rPr>
            </w:pPr>
            <w:r w:rsidRPr="004D21D1">
              <w:rPr>
                <w:sz w:val="28"/>
                <w:szCs w:val="28"/>
                <w:lang w:val="uk-UA"/>
              </w:rPr>
              <w:t>А.В. Баранов</w:t>
            </w:r>
          </w:p>
        </w:tc>
      </w:tr>
    </w:tbl>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Default="00A94E42" w:rsidP="00A94E42">
      <w:pPr>
        <w:pStyle w:val="a5"/>
        <w:rPr>
          <w:b/>
          <w:sz w:val="28"/>
          <w:szCs w:val="28"/>
          <w:lang w:val="uk-UA"/>
        </w:rPr>
      </w:pPr>
    </w:p>
    <w:p w:rsidR="00A94E42" w:rsidRPr="00A94E42" w:rsidRDefault="00A94E42" w:rsidP="00644F88">
      <w:pPr>
        <w:pStyle w:val="a5"/>
        <w:tabs>
          <w:tab w:val="clear" w:pos="4153"/>
          <w:tab w:val="clear" w:pos="8306"/>
          <w:tab w:val="center" w:pos="4680"/>
          <w:tab w:val="right" w:pos="6840"/>
        </w:tabs>
        <w:jc w:val="both"/>
      </w:pPr>
      <w:proofErr w:type="spellStart"/>
      <w:r>
        <w:rPr>
          <w:sz w:val="28"/>
          <w:szCs w:val="28"/>
          <w:shd w:val="clear" w:color="auto" w:fill="FEFEFE"/>
          <w:lang w:val="uk-UA"/>
        </w:rPr>
        <w:t>Проє</w:t>
      </w:r>
      <w:r w:rsidRPr="00A4614E">
        <w:rPr>
          <w:sz w:val="28"/>
          <w:szCs w:val="28"/>
          <w:shd w:val="clear" w:color="auto" w:fill="FEFEFE"/>
          <w:lang w:val="uk-UA"/>
        </w:rPr>
        <w:t>кт</w:t>
      </w:r>
      <w:proofErr w:type="spellEnd"/>
      <w:r w:rsidRPr="00A4614E">
        <w:rPr>
          <w:sz w:val="28"/>
          <w:szCs w:val="28"/>
          <w:shd w:val="clear" w:color="auto" w:fill="FEFEFE"/>
          <w:lang w:val="uk-UA"/>
        </w:rPr>
        <w:t xml:space="preserve"> рішення підготовлений з урахуванням вимог Закону України </w:t>
      </w:r>
      <w:r>
        <w:rPr>
          <w:sz w:val="28"/>
          <w:szCs w:val="28"/>
          <w:shd w:val="clear" w:color="auto" w:fill="FEFEFE"/>
          <w:lang w:val="uk-UA"/>
        </w:rPr>
        <w:t xml:space="preserve">                    </w:t>
      </w:r>
      <w:r w:rsidRPr="00A4614E">
        <w:rPr>
          <w:sz w:val="28"/>
          <w:szCs w:val="28"/>
          <w:shd w:val="clear" w:color="auto" w:fill="FEFEFE"/>
          <w:lang w:val="uk-UA"/>
        </w:rPr>
        <w:t>«Про доступ до публічної інформації» та Закону України «Про захист персональних даних»</w:t>
      </w:r>
    </w:p>
    <w:sectPr w:rsidR="00A94E42" w:rsidRPr="00A94E42" w:rsidSect="007633D4">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687"/>
    <w:rsid w:val="0013733E"/>
    <w:rsid w:val="00152B3E"/>
    <w:rsid w:val="001839E2"/>
    <w:rsid w:val="001F5656"/>
    <w:rsid w:val="00261BFF"/>
    <w:rsid w:val="002B3928"/>
    <w:rsid w:val="002C7890"/>
    <w:rsid w:val="00317077"/>
    <w:rsid w:val="003B2734"/>
    <w:rsid w:val="003B333C"/>
    <w:rsid w:val="004C0A92"/>
    <w:rsid w:val="00644F88"/>
    <w:rsid w:val="007C3022"/>
    <w:rsid w:val="00885626"/>
    <w:rsid w:val="00A94E42"/>
    <w:rsid w:val="00B82687"/>
    <w:rsid w:val="00B94355"/>
    <w:rsid w:val="00BB24CD"/>
    <w:rsid w:val="00C354CC"/>
    <w:rsid w:val="00DB1CF4"/>
    <w:rsid w:val="00E41841"/>
    <w:rsid w:val="00F71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5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8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1841"/>
    <w:rPr>
      <w:rFonts w:ascii="Segoe UI" w:hAnsi="Segoe UI" w:cs="Segoe UI"/>
      <w:sz w:val="18"/>
      <w:szCs w:val="18"/>
      <w:lang w:val="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A94E4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semiHidden/>
    <w:rsid w:val="00A94E42"/>
    <w:rPr>
      <w:lang w:val="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5"/>
    <w:rsid w:val="00A94E42"/>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YARINA</cp:lastModifiedBy>
  <cp:revision>18</cp:revision>
  <cp:lastPrinted>2020-09-11T10:32:00Z</cp:lastPrinted>
  <dcterms:created xsi:type="dcterms:W3CDTF">2019-04-03T14:02:00Z</dcterms:created>
  <dcterms:modified xsi:type="dcterms:W3CDTF">2020-10-16T09:37:00Z</dcterms:modified>
</cp:coreProperties>
</file>