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0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1134"/>
        <w:gridCol w:w="4622"/>
      </w:tblGrid>
      <w:tr>
        <w:trPr/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8447" w:leader="none"/>
              </w:tabs>
              <w:spacing w:before="56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8447" w:leader="none"/>
              </w:tabs>
              <w:jc w:val="center"/>
              <w:rPr>
                <w:sz w:val="28"/>
              </w:rPr>
            </w:pPr>
            <w:r>
              <w:rPr/>
              <w:drawing>
                <wp:inline distT="0" distB="0" distL="0" distR="0">
                  <wp:extent cx="544195" cy="63627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72" t="-240" r="-272" b="-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tcBorders/>
            <w:shd w:fill="auto" w:val="clear"/>
          </w:tcPr>
          <w:p>
            <w:pPr>
              <w:pStyle w:val="Normal"/>
              <w:tabs>
                <w:tab w:val="left" w:pos="8447" w:leader="none"/>
              </w:tabs>
              <w:jc w:val="center"/>
              <w:rPr/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Проєкт</w:t>
            </w:r>
          </w:p>
          <w:p>
            <w:pPr>
              <w:pStyle w:val="Normal"/>
              <w:tabs>
                <w:tab w:val="left" w:pos="8447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</w:t>
            </w:r>
          </w:p>
          <w:p>
            <w:pPr>
              <w:pStyle w:val="Normal"/>
              <w:widowControl w:val="false"/>
              <w:tabs>
                <w:tab w:val="left" w:pos="8447" w:leader="none"/>
              </w:tabs>
              <w:spacing w:before="56" w:after="0"/>
              <w:rPr/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«___»_________ 20__ р.</w:t>
            </w:r>
          </w:p>
        </w:tc>
      </w:tr>
    </w:tbl>
    <w:p>
      <w:pPr>
        <w:pStyle w:val="Normal"/>
        <w:widowControl w:val="false"/>
        <w:tabs>
          <w:tab w:val="left" w:pos="3118" w:leader="none"/>
        </w:tabs>
        <w:spacing w:lineRule="exact" w:line="360"/>
        <w:jc w:val="center"/>
        <w:rPr>
          <w:smallCaps/>
          <w:sz w:val="36"/>
        </w:rPr>
      </w:pPr>
      <w:r>
        <w:rPr>
          <w:smallCaps/>
          <w:sz w:val="36"/>
        </w:rPr>
        <w:t>Сумська міська рада</w:t>
      </w:r>
    </w:p>
    <w:p>
      <w:pPr>
        <w:pStyle w:val="Normal"/>
        <w:widowControl w:val="false"/>
        <w:tabs>
          <w:tab w:val="left" w:pos="2494" w:leader="none"/>
          <w:tab w:val="left" w:pos="4800" w:leader="none"/>
        </w:tabs>
        <w:spacing w:lineRule="exact" w:line="360"/>
        <w:jc w:val="center"/>
        <w:rPr/>
      </w:pPr>
      <w:r>
        <w:rPr>
          <w:sz w:val="28"/>
          <w:lang w:val="en-US"/>
        </w:rPr>
        <w:t>VII</w:t>
      </w:r>
      <w:r>
        <w:rPr>
          <w:sz w:val="28"/>
          <w:lang w:val="uk-UA"/>
        </w:rPr>
        <w:t>І</w:t>
      </w:r>
      <w:r>
        <w:rPr>
          <w:sz w:val="28"/>
          <w:lang w:val="en-US"/>
        </w:rPr>
        <w:t xml:space="preserve">  </w:t>
      </w:r>
      <w:r>
        <w:rPr>
          <w:sz w:val="28"/>
        </w:rPr>
        <w:t>СКЛИКАННЯ ____</w:t>
      </w:r>
      <w:r>
        <w:rPr>
          <w:sz w:val="28"/>
          <w:lang w:val="en-US"/>
        </w:rPr>
        <w:t xml:space="preserve"> </w:t>
      </w:r>
      <w:r>
        <w:rPr>
          <w:sz w:val="28"/>
        </w:rPr>
        <w:t>СЕСІЯ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РІШЕННЯ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tbl>
      <w:tblPr>
        <w:tblW w:w="5278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8"/>
      </w:tblGrid>
      <w:tr>
        <w:trPr/>
        <w:tc>
          <w:tcPr>
            <w:tcW w:w="527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8447" w:leader="none"/>
              </w:tabs>
              <w:spacing w:before="56" w:after="0"/>
              <w:jc w:val="both"/>
              <w:rPr/>
            </w:pPr>
            <w:r>
              <w:rPr>
                <w:sz w:val="28"/>
              </w:rPr>
              <w:t>від ___ _________ 20</w:t>
            </w:r>
            <w:r>
              <w:rPr>
                <w:sz w:val="28"/>
                <w:lang w:val="uk-UA"/>
              </w:rPr>
              <w:t>20</w:t>
            </w:r>
            <w:r>
              <w:rPr>
                <w:sz w:val="28"/>
              </w:rPr>
              <w:t xml:space="preserve"> року № ___ - МР</w:t>
            </w:r>
          </w:p>
          <w:p>
            <w:pPr>
              <w:pStyle w:val="Normal"/>
              <w:widowControl w:val="false"/>
              <w:tabs>
                <w:tab w:val="left" w:pos="8447" w:leader="none"/>
              </w:tabs>
              <w:spacing w:before="56" w:after="0"/>
              <w:rPr>
                <w:sz w:val="28"/>
              </w:rPr>
            </w:pPr>
            <w:r>
              <w:rPr>
                <w:sz w:val="28"/>
              </w:rPr>
              <w:t>м. Суми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3340100" cy="1021715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360" cy="102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274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274"/>
                            </w:tblGrid>
                            <w:tr>
                              <w:trPr>
                                <w:trHeight w:val="1972" w:hRule="atLeast"/>
                              </w:trPr>
                              <w:tc>
                                <w:tcPr>
                                  <w:tcW w:w="527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 CYR" w:ascii="Times New Roman CYR" w:hAnsi="Times New Roman CYR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Про зміну статутного капіталу та внесення змін до Статуту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комунального підприємства “Міськводоканал” Сумської  міської ради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360" rIns="9360" tIns="9360" bIns="9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0.05pt;margin-top:5.05pt;width:262.9pt;height:80.3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5274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274"/>
                      </w:tblGrid>
                      <w:tr>
                        <w:trPr>
                          <w:trHeight w:val="1972" w:hRule="atLeast"/>
                        </w:trPr>
                        <w:tc>
                          <w:tcPr>
                            <w:tcW w:w="527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rFonts w:cs="Times New Roman CYR" w:ascii="Times New Roman CYR" w:hAnsi="Times New Roman CYR"/>
                                <w:sz w:val="28"/>
                                <w:szCs w:val="28"/>
                                <w:lang w:val="ru-RU" w:eastAsia="ru-RU"/>
                              </w:rPr>
                              <w:t xml:space="preserve">Про зміну статутного капіталу та внесення змін до Статуту 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комунального підприємства “Міськводоканал” Сумської  міської ради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У зв’язку з необхідністю зміни статутного капіталу </w:t>
      </w:r>
      <w:r>
        <w:rPr>
          <w:sz w:val="28"/>
          <w:szCs w:val="28"/>
          <w:lang w:val="ru-RU" w:eastAsia="ru-RU"/>
        </w:rPr>
        <w:t>комунального підприємства “Міськводоканал” Сумської міської ради</w:t>
      </w:r>
      <w:r>
        <w:rPr>
          <w:rFonts w:cs="Times New Roman CYR" w:ascii="Times New Roman CYR" w:hAnsi="Times New Roman CYR"/>
          <w:sz w:val="28"/>
          <w:szCs w:val="28"/>
        </w:rPr>
        <w:t xml:space="preserve"> та приведення його Статуту у відповідність до вимог чинного законодавства України, ураховуючи рішення Сумської міської ради від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24.12.2019 № 6248-МР “Про бюджет      Сумської міської </w:t>
      </w:r>
      <w:r>
        <w:rPr>
          <w:sz w:val="28"/>
        </w:rPr>
        <w:t xml:space="preserve">об’єднаної територіальної громади </w:t>
      </w:r>
      <w:r>
        <w:rPr>
          <w:rFonts w:cs="Times New Roman CYR" w:ascii="Times New Roman CYR" w:hAnsi="Times New Roman CYR"/>
          <w:bCs/>
          <w:color w:val="000000"/>
          <w:sz w:val="28"/>
          <w:szCs w:val="28"/>
          <w:lang w:val="ru-RU" w:eastAsia="ru-RU"/>
        </w:rPr>
        <w:t>на 2020 рік</w:t>
      </w:r>
      <w:r>
        <w:rPr>
          <w:color w:val="000000"/>
          <w:sz w:val="28"/>
          <w:szCs w:val="28"/>
          <w:lang w:val="ru-RU" w:eastAsia="ru-RU"/>
        </w:rPr>
        <w:t xml:space="preserve">” та                    </w:t>
      </w:r>
      <w:r>
        <w:rPr>
          <w:rFonts w:cs="Times New Roman CYR" w:ascii="Times New Roman CYR" w:hAnsi="Times New Roman CYR"/>
          <w:color w:val="000000"/>
          <w:sz w:val="28"/>
          <w:szCs w:val="28"/>
          <w:lang w:val="ru-RU" w:eastAsia="ru-RU"/>
        </w:rPr>
        <w:t xml:space="preserve">від 24.06.2020 № 7073-МР “Про внесення змін до рішення </w:t>
      </w:r>
      <w:r>
        <w:rPr>
          <w:sz w:val="28"/>
          <w:szCs w:val="28"/>
        </w:rPr>
        <w:t xml:space="preserve">Сумської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міської ради </w:t>
      </w:r>
      <w:r>
        <w:rPr>
          <w:bCs/>
          <w:iCs/>
          <w:sz w:val="28"/>
          <w:szCs w:val="28"/>
        </w:rPr>
        <w:t>від 2</w:t>
      </w:r>
      <w:r>
        <w:rPr>
          <w:sz w:val="28"/>
          <w:szCs w:val="28"/>
        </w:rPr>
        <w:t xml:space="preserve">4 грудня 2019 року № 6248 – МР «Про бюджет Сумської  міської об’єднаної територіальної громади </w:t>
      </w:r>
      <w:r>
        <w:rPr>
          <w:rFonts w:cs="Times New Roman CYR" w:ascii="Times New Roman CYR" w:hAnsi="Times New Roman CYR"/>
          <w:bCs/>
          <w:color w:val="000000"/>
          <w:sz w:val="28"/>
          <w:szCs w:val="28"/>
          <w:lang w:val="ru-RU" w:eastAsia="ru-RU"/>
        </w:rPr>
        <w:t>на 2020  рік» (зі змінами)</w:t>
      </w:r>
      <w:r>
        <w:rPr>
          <w:rFonts w:cs="Times New Roman CYR" w:ascii="Times New Roman CYR" w:hAnsi="Times New Roman CYR"/>
          <w:color w:val="000000"/>
          <w:sz w:val="28"/>
          <w:szCs w:val="28"/>
          <w:lang w:val="ru-RU" w:eastAsia="ru-RU"/>
        </w:rPr>
        <w:t>”,</w:t>
      </w:r>
      <w:r>
        <w:rPr>
          <w:rFonts w:cs="Times New Roman CYR"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  <w:lang w:val="ru-RU" w:eastAsia="ru-RU"/>
        </w:rPr>
        <w:t xml:space="preserve">відповідно до статей 57, 78 Господарського кодексу України, </w:t>
      </w:r>
      <w:r>
        <w:rPr>
          <w:rFonts w:cs="Tahoma"/>
          <w:color w:val="000000"/>
          <w:sz w:val="28"/>
          <w:szCs w:val="28"/>
        </w:rPr>
        <w:t>статті 15 Закону України «Про державну реєстрацію юридичних осіб, фізичних осіб-підприємців та громадських формувань»,</w:t>
      </w:r>
      <w:r>
        <w:rPr>
          <w:sz w:val="28"/>
          <w:szCs w:val="28"/>
          <w:lang w:val="ru-RU" w:eastAsia="ru-RU"/>
        </w:rPr>
        <w:t xml:space="preserve"> </w:t>
      </w:r>
      <w:r>
        <w:rPr>
          <w:b w:val="false"/>
          <w:bCs w:val="false"/>
          <w:sz w:val="28"/>
          <w:szCs w:val="28"/>
          <w:lang w:val="uk-UA" w:eastAsia="ru-RU"/>
        </w:rPr>
        <w:t xml:space="preserve">керуючись пунктом 30 частини першої статті 26 Закону України «Про місцеве самоврядування в Україні», </w:t>
      </w:r>
      <w:r>
        <w:rPr>
          <w:b/>
          <w:bCs/>
          <w:sz w:val="28"/>
          <w:szCs w:val="28"/>
          <w:lang w:val="uk-UA" w:eastAsia="ru-RU"/>
        </w:rPr>
        <w:t>Сумська міська рада</w:t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sz w:val="28"/>
          <w:szCs w:val="28"/>
          <w:lang w:val="ru-RU"/>
        </w:rPr>
      </w:pPr>
      <w:r>
        <w:rPr>
          <w:rFonts w:cs="Times New Roman CYR" w:ascii="Times New Roman CYR" w:hAnsi="Times New Roman CYR"/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ru-RU" w:eastAsia="ru-RU"/>
        </w:rPr>
        <w:t xml:space="preserve">Збільшити статутний капітал комунального підприємства “Міськводоканал” Сумської міської ради на суму 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6 </w:t>
      </w:r>
      <w:r>
        <w:rPr>
          <w:color w:val="000000"/>
          <w:sz w:val="28"/>
          <w:szCs w:val="28"/>
          <w:highlight w:val="white"/>
          <w:lang w:val="uk-UA" w:eastAsia="ru-RU"/>
        </w:rPr>
        <w:t>982 400 грн. 26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color w:val="000000"/>
          <w:sz w:val="28"/>
          <w:szCs w:val="28"/>
          <w:highlight w:val="white"/>
          <w:lang w:val="uk-UA" w:eastAsia="ru-RU"/>
        </w:rPr>
        <w:t>коп</w:t>
      </w:r>
      <w:r>
        <w:rPr>
          <w:color w:val="000000"/>
          <w:sz w:val="28"/>
          <w:szCs w:val="28"/>
          <w:highlight w:val="white"/>
          <w:lang w:val="ru-RU" w:eastAsia="ru-RU"/>
        </w:rPr>
        <w:t>. (</w:t>
      </w:r>
      <w:r>
        <w:rPr>
          <w:color w:val="000000"/>
          <w:sz w:val="28"/>
          <w:szCs w:val="28"/>
          <w:highlight w:val="white"/>
          <w:lang w:val="uk-UA" w:eastAsia="ru-RU"/>
        </w:rPr>
        <w:t>шість мільйонів дев’ятсот вісімдесят дві тисячі чотириста гривень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00 коп.)</w:t>
      </w:r>
      <w:r>
        <w:rPr>
          <w:color w:val="000000"/>
          <w:sz w:val="28"/>
          <w:szCs w:val="28"/>
          <w:lang w:val="ru-RU" w:eastAsia="ru-RU"/>
        </w:rPr>
        <w:t xml:space="preserve"> і визначити його у розмірі 97</w:t>
      </w:r>
      <w:r>
        <w:rPr>
          <w:color w:val="000000"/>
          <w:sz w:val="28"/>
          <w:szCs w:val="28"/>
          <w:highlight w:val="white"/>
          <w:lang w:val="ru-RU" w:eastAsia="ru-RU"/>
        </w:rPr>
        <w:t> </w:t>
      </w:r>
      <w:r>
        <w:rPr>
          <w:color w:val="000000"/>
          <w:sz w:val="28"/>
          <w:szCs w:val="28"/>
          <w:highlight w:val="white"/>
          <w:lang w:val="uk-UA" w:eastAsia="ru-RU"/>
        </w:rPr>
        <w:t>359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1</w:t>
      </w:r>
      <w:r>
        <w:rPr>
          <w:color w:val="000000"/>
          <w:sz w:val="28"/>
          <w:szCs w:val="28"/>
          <w:highlight w:val="white"/>
          <w:lang w:val="uk-UA" w:eastAsia="ru-RU"/>
        </w:rPr>
        <w:t>85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грн. </w:t>
      </w:r>
      <w:r>
        <w:rPr>
          <w:color w:val="000000"/>
          <w:sz w:val="28"/>
          <w:szCs w:val="28"/>
          <w:highlight w:val="white"/>
          <w:lang w:val="uk-UA" w:eastAsia="ru-RU"/>
        </w:rPr>
        <w:t>99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коп. (дев’яносто </w:t>
      </w:r>
      <w:r>
        <w:rPr>
          <w:color w:val="000000"/>
          <w:sz w:val="28"/>
          <w:szCs w:val="28"/>
          <w:highlight w:val="white"/>
          <w:lang w:val="uk-UA" w:eastAsia="ru-RU"/>
        </w:rPr>
        <w:t xml:space="preserve">сім 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мільйонів </w:t>
      </w:r>
      <w:r>
        <w:rPr>
          <w:color w:val="000000"/>
          <w:sz w:val="28"/>
          <w:szCs w:val="28"/>
          <w:highlight w:val="white"/>
          <w:lang w:val="uk-UA" w:eastAsia="ru-RU"/>
        </w:rPr>
        <w:t>триста п’ятдесят дев’ять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тисяч </w:t>
      </w:r>
      <w:r>
        <w:rPr>
          <w:color w:val="000000"/>
          <w:sz w:val="28"/>
          <w:szCs w:val="28"/>
          <w:highlight w:val="white"/>
          <w:lang w:val="uk-UA" w:eastAsia="ru-RU"/>
        </w:rPr>
        <w:t>сто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color w:val="000000"/>
          <w:sz w:val="28"/>
          <w:szCs w:val="28"/>
          <w:highlight w:val="white"/>
          <w:lang w:val="uk-UA" w:eastAsia="ru-RU"/>
        </w:rPr>
        <w:t>вісімдесят п’ять</w:t>
      </w:r>
      <w:r>
        <w:rPr>
          <w:color w:val="000000"/>
          <w:sz w:val="28"/>
          <w:szCs w:val="28"/>
          <w:highlight w:val="white"/>
          <w:lang w:val="ru-RU" w:eastAsia="ru-RU"/>
        </w:rPr>
        <w:t xml:space="preserve">  гривень </w:t>
      </w:r>
      <w:r>
        <w:rPr>
          <w:color w:val="000000"/>
          <w:sz w:val="28"/>
          <w:szCs w:val="28"/>
          <w:highlight w:val="white"/>
          <w:lang w:val="uk-UA" w:eastAsia="ru-RU"/>
        </w:rPr>
        <w:t>99</w:t>
      </w:r>
      <w:r>
        <w:rPr>
          <w:color w:val="000000"/>
          <w:sz w:val="28"/>
          <w:szCs w:val="28"/>
          <w:lang w:val="ru-RU" w:eastAsia="ru-RU"/>
        </w:rPr>
        <w:t xml:space="preserve"> коп.).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ru-RU" w:eastAsia="ru-RU"/>
        </w:rPr>
        <w:t xml:space="preserve">2. Внести зміни до Статуту комунального підприємства “Міськводоканал” </w:t>
      </w:r>
      <w:r>
        <w:rPr>
          <w:sz w:val="28"/>
          <w:szCs w:val="28"/>
        </w:rPr>
        <w:t xml:space="preserve">Сумської міської ради, затвердженого рішенням Сумської міської ради від </w:t>
      </w:r>
      <w:r>
        <w:rPr>
          <w:sz w:val="28"/>
          <w:szCs w:val="28"/>
          <w:lang w:val="ru-RU" w:eastAsia="ru-RU"/>
        </w:rPr>
        <w:t xml:space="preserve"> 28.</w:t>
      </w:r>
      <w:r>
        <w:rPr>
          <w:sz w:val="28"/>
          <w:szCs w:val="28"/>
          <w:lang w:val="uk-UA" w:eastAsia="ru-RU"/>
        </w:rPr>
        <w:t>02</w:t>
      </w:r>
      <w:r>
        <w:rPr>
          <w:sz w:val="28"/>
          <w:szCs w:val="28"/>
          <w:lang w:val="ru-RU" w:eastAsia="ru-RU"/>
        </w:rPr>
        <w:t>.201</w:t>
      </w:r>
      <w:r>
        <w:rPr>
          <w:sz w:val="28"/>
          <w:szCs w:val="28"/>
          <w:lang w:val="uk-UA" w:eastAsia="ru-RU"/>
        </w:rPr>
        <w:t>8</w:t>
      </w:r>
      <w:r>
        <w:rPr>
          <w:sz w:val="28"/>
          <w:szCs w:val="28"/>
          <w:lang w:val="ru-RU" w:eastAsia="ru-RU"/>
        </w:rPr>
        <w:t xml:space="preserve"> № </w:t>
      </w:r>
      <w:r>
        <w:rPr>
          <w:sz w:val="28"/>
          <w:szCs w:val="28"/>
          <w:lang w:val="uk-UA" w:eastAsia="ru-RU"/>
        </w:rPr>
        <w:t>3084</w:t>
      </w:r>
      <w:r>
        <w:rPr>
          <w:sz w:val="28"/>
          <w:szCs w:val="28"/>
          <w:lang w:val="ru-RU" w:eastAsia="ru-RU"/>
        </w:rPr>
        <w:t>-МР, виклавши його в новій редакції (додається).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3. </w:t>
      </w:r>
      <w:r>
        <w:rPr>
          <w:sz w:val="28"/>
        </w:rPr>
        <w:t>Комунальному підприємству “</w:t>
      </w:r>
      <w:r>
        <w:rPr>
          <w:sz w:val="28"/>
          <w:szCs w:val="28"/>
          <w:lang w:val="ru-RU" w:eastAsia="ru-RU"/>
        </w:rPr>
        <w:t>Міськводоканал</w:t>
      </w:r>
      <w:r>
        <w:rPr>
          <w:sz w:val="28"/>
        </w:rPr>
        <w:t xml:space="preserve">” Сумської міської ради (Сагачу А.Г.) </w:t>
      </w:r>
      <w:r>
        <w:rPr>
          <w:sz w:val="28"/>
          <w:szCs w:val="28"/>
          <w:lang w:val="uk-UA"/>
        </w:rPr>
        <w:t xml:space="preserve">забезпечити реєстрацію нової редакції Статуту та </w:t>
      </w:r>
      <w:r>
        <w:rPr>
          <w:sz w:val="28"/>
        </w:rPr>
        <w:t>змін до відомостей про комунальне підприємство «Міськводоканал» Сумської міської ради, що містяться в Єдиному державному реєстрі</w:t>
      </w:r>
      <w:r>
        <w:rPr>
          <w:rFonts w:eastAsia="Calibri"/>
          <w:sz w:val="28"/>
          <w:szCs w:val="20"/>
          <w:lang w:val="uk-UA"/>
        </w:rPr>
        <w:t xml:space="preserve"> юридичних осіб, фізичних осіб – підприємців та громадських формувань, у порядку, встановленому чинним законодавством України.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0"/>
          <w:lang w:val="uk-UA"/>
        </w:rPr>
        <w:t>Організацію виконання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>
      <w:pPr>
        <w:pStyle w:val="Normal"/>
        <w:ind w:left="0" w:right="0" w:firstLine="708"/>
        <w:jc w:val="both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1"/>
          <w:numId w:val="2"/>
        </w:numPr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2"/>
        <w:numPr>
          <w:ilvl w:val="1"/>
          <w:numId w:val="2"/>
        </w:numPr>
        <w:bidi w:val="0"/>
        <w:spacing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</w:rPr>
        <w:t>Сумський міський голова</w:t>
        <w:tab/>
        <w:tab/>
        <w:tab/>
        <w:tab/>
        <w:t xml:space="preserve"> О.М. Лисенко </w:t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p>
      <w:pPr>
        <w:pStyle w:val="Normal"/>
        <w:bidi w:val="0"/>
        <w:spacing w:before="0" w:after="0"/>
        <w:jc w:val="both"/>
        <w:rPr/>
      </w:pPr>
      <w:r>
        <w:rPr/>
        <w:t>Виконавець:  Сагач А.Г.</w:t>
      </w:r>
    </w:p>
    <w:p>
      <w:pPr>
        <w:pStyle w:val="Normal"/>
        <w:bidi w:val="0"/>
        <w:spacing w:before="0" w:after="0"/>
        <w:jc w:val="both"/>
        <w:rPr>
          <w:lang w:val="ru-RU"/>
        </w:rPr>
      </w:pPr>
      <w:r>
        <w:rPr>
          <w:lang w:val="ru-RU"/>
        </w:rPr>
        <w:t>______________________</w:t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Style20"/>
        <w:rPr>
          <w:sz w:val="24"/>
        </w:rPr>
      </w:pPr>
      <w:r>
        <w:rPr>
          <w:sz w:val="24"/>
        </w:rPr>
        <w:t>Ініціатор розгляду питання – міський голова</w:t>
      </w:r>
    </w:p>
    <w:p>
      <w:pPr>
        <w:pStyle w:val="Normal"/>
        <w:tabs>
          <w:tab w:val="left" w:pos="1560" w:leader="none"/>
        </w:tabs>
        <w:jc w:val="both"/>
        <w:rPr/>
      </w:pPr>
      <w:r>
        <w:rPr/>
        <w:t>Проєкт рішення підготовлено комунальним підприємством «Міськводоканал» Сумської міської ради</w:t>
      </w:r>
    </w:p>
    <w:p>
      <w:pPr>
        <w:pStyle w:val="Normal"/>
        <w:jc w:val="both"/>
        <w:rPr/>
      </w:pPr>
      <w:r>
        <w:rPr/>
        <w:t>Доповідач: Сагач А.Г.</w:t>
      </w:r>
    </w:p>
    <w:p>
      <w:pPr>
        <w:pStyle w:val="Normal"/>
        <w:widowControl w:val="false"/>
        <w:tabs>
          <w:tab w:val="left" w:pos="566" w:leader="none"/>
        </w:tabs>
        <w:jc w:val="center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850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zh-CN" w:bidi="ar-SA"/>
    </w:rPr>
  </w:style>
  <w:style w:type="paragraph" w:styleId="2">
    <w:name w:val="Heading 2"/>
    <w:basedOn w:val="Normal"/>
    <w:next w:val="Normal"/>
    <w:qFormat/>
    <w:pPr>
      <w:keepNext/>
      <w:widowControl w:val="false"/>
      <w:numPr>
        <w:ilvl w:val="1"/>
        <w:numId w:val="1"/>
      </w:numPr>
      <w:suppressAutoHyphens w:val="true"/>
      <w:spacing w:before="200" w:after="120"/>
      <w:textAlignment w:val="baseline"/>
      <w:outlineLvl w:val="1"/>
      <w:outlineLvl w:val="1"/>
    </w:pPr>
    <w:rPr>
      <w:rFonts w:ascii="Liberation Serif;Times New Roman" w:hAnsi="Liberation Serif;Times New Roman" w:eastAsia="SimSun;宋体" w:cs="Mangal"/>
      <w:b/>
      <w:bCs/>
      <w:sz w:val="36"/>
      <w:szCs w:val="36"/>
      <w:lang w:val="ru-RU" w:eastAsia="zh-CN" w:bidi="hi-IN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WW8Num3z0">
    <w:name w:val="WW8Num3z0"/>
    <w:qFormat/>
    <w:rPr>
      <w:rFonts w:ascii="Times New Roman" w:hAnsi="Times New Roman" w:cs="Times New Roman"/>
      <w:color w:val="000000"/>
      <w:sz w:val="28"/>
      <w:szCs w:val="28"/>
      <w:shd w:fill="FFFFFF" w:val="clear"/>
      <w:lang w:eastAsia="ru-RU"/>
    </w:rPr>
  </w:style>
  <w:style w:type="character" w:styleId="WW8Num4z0">
    <w:name w:val="WW8Num4z0"/>
    <w:qFormat/>
    <w:rPr>
      <w:rFonts w:ascii="Times New Roman" w:hAnsi="Times New Roman" w:cs="Times New Roman"/>
      <w:sz w:val="28"/>
      <w:szCs w:val="28"/>
      <w:highlight w:val="yellow"/>
      <w:lang w:eastAsia="uk-U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color w:val="000000"/>
      <w:sz w:val="28"/>
      <w:szCs w:val="28"/>
      <w:shd w:fill="FFFFFF" w:val="clear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21">
    <w:name w:val="Основной шрифт абзаца2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41">
    <w:name w:val="Заголовок 4 Знак"/>
    <w:qFormat/>
    <w:rPr>
      <w:b/>
      <w:bCs/>
      <w:sz w:val="28"/>
      <w:szCs w:val="28"/>
      <w:lang w:val="uk-UA" w:bidi="ar-SA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Основной текст с отступом Знак"/>
    <w:qFormat/>
    <w:rPr>
      <w:sz w:val="24"/>
      <w:szCs w:val="24"/>
      <w:lang w:val="uk-UA"/>
    </w:rPr>
  </w:style>
  <w:style w:type="character" w:styleId="Style14">
    <w:name w:val="Верхний колонтитул Знак"/>
    <w:qFormat/>
    <w:rPr>
      <w:sz w:val="24"/>
      <w:szCs w:val="24"/>
      <w:lang w:val="uk-UA"/>
    </w:rPr>
  </w:style>
  <w:style w:type="character" w:styleId="Style15">
    <w:name w:val="Нижний колонтитул Знак"/>
    <w:qFormat/>
    <w:rPr>
      <w:sz w:val="24"/>
      <w:szCs w:val="24"/>
      <w:lang w:val="uk-UA"/>
    </w:rPr>
  </w:style>
  <w:style w:type="character" w:styleId="Style16">
    <w:name w:val="Основной текст Знак"/>
    <w:qFormat/>
    <w:rPr>
      <w:color w:val="000000"/>
      <w:sz w:val="28"/>
      <w:szCs w:val="24"/>
      <w:lang w:val="uk-UA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  <w:lang w:val="uk-UA" w:eastAsia="zh-CN"/>
    </w:rPr>
  </w:style>
  <w:style w:type="character" w:styleId="Style18">
    <w:name w:val="Выделение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tabs>
        <w:tab w:val="left" w:pos="566" w:leader="none"/>
      </w:tabs>
      <w:jc w:val="both"/>
    </w:pPr>
    <w:rPr>
      <w:color w:val="000000"/>
      <w:sz w:val="28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22">
    <w:name w:val="Заголовок2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4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Arial"/>
    </w:rPr>
  </w:style>
  <w:style w:type="paragraph" w:styleId="11">
    <w:name w:val="Заголовок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Arial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24">
    <w:name w:val=" Знак Знак2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5">
    <w:name w:val="Обычный (веб)"/>
    <w:basedOn w:val="Normal"/>
    <w:qFormat/>
    <w:pPr>
      <w:spacing w:before="280" w:after="280"/>
    </w:pPr>
    <w:rPr>
      <w:color w:val="000000"/>
      <w:lang w:val="ru-RU"/>
    </w:rPr>
  </w:style>
  <w:style w:type="paragraph" w:styleId="Style26">
    <w:name w:val="Body Text Indent"/>
    <w:basedOn w:val="Normal"/>
    <w:pPr>
      <w:spacing w:before="0" w:after="120"/>
      <w:ind w:left="283" w:right="0" w:hanging="0"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Liberation Serif;Times New Roman" w:hAnsi="Liberation Serif;Times New Roman" w:eastAsia="SimSun;宋体" w:cs="Mangal"/>
      <w:color w:val="00000A"/>
      <w:sz w:val="24"/>
      <w:szCs w:val="24"/>
      <w:lang w:val="ru-RU" w:eastAsia="zh-CN" w:bidi="hi-IN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14">
    <w:name w:val=" Знак Знак Знак Знак Знак1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Application>LibreOffice/5.3.3.2$Windows_x86 LibreOffice_project/3d9a8b4b4e538a85e0782bd6c2d430bafe583448</Application>
  <Pages>3</Pages>
  <Words>324</Words>
  <Characters>2137</Characters>
  <CharactersWithSpaces>2510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2017-05-29T15:47:00Z</dcterms:created>
  <dc:creator>Customer</dc:creator>
  <dc:description/>
  <dc:language>ru-RU</dc:language>
  <cp:lastModifiedBy/>
  <cp:lastPrinted>2020-12-02T14:46:21Z</cp:lastPrinted>
  <dcterms:modified xsi:type="dcterms:W3CDTF">2020-12-08T13:21:23Z</dcterms:modified>
  <cp:revision>37</cp:revision>
  <dc:subject/>
  <dc:title> </dc:title>
</cp:coreProperties>
</file>