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61FFC" w:rsidRPr="00214184" w:rsidTr="00D863F5">
        <w:trPr>
          <w:trHeight w:val="1078"/>
        </w:trPr>
        <w:tc>
          <w:tcPr>
            <w:tcW w:w="4253" w:type="dxa"/>
          </w:tcPr>
          <w:p w:rsidR="00661FFC" w:rsidRPr="00B23481" w:rsidRDefault="00661FFC" w:rsidP="00661FF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661FFC" w:rsidRPr="00214184" w:rsidRDefault="00695B0E" w:rsidP="00661FF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A4614E">
              <w:rPr>
                <w:noProof/>
                <w:szCs w:val="28"/>
              </w:rPr>
              <w:drawing>
                <wp:inline distT="0" distB="0" distL="0" distR="0" wp14:anchorId="1BC6945F" wp14:editId="2C36C4FF">
                  <wp:extent cx="431800" cy="6096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61FFC" w:rsidRPr="00661FFC" w:rsidRDefault="00661FFC" w:rsidP="00661FF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61FFC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661FFC" w:rsidRDefault="00661FFC" w:rsidP="00661FFC">
            <w:pPr>
              <w:rPr>
                <w:sz w:val="20"/>
                <w:szCs w:val="20"/>
              </w:rPr>
            </w:pPr>
            <w:r w:rsidRPr="00661FFC">
              <w:rPr>
                <w:sz w:val="28"/>
                <w:szCs w:val="28"/>
                <w:lang w:val="uk-UA"/>
              </w:rPr>
              <w:t>Оприлюднено «__»</w:t>
            </w:r>
            <w:r w:rsidRPr="00661FFC">
              <w:rPr>
                <w:sz w:val="28"/>
                <w:szCs w:val="28"/>
                <w:u w:val="single"/>
                <w:lang w:val="uk-UA"/>
              </w:rPr>
              <w:t xml:space="preserve">   </w:t>
            </w:r>
            <w:r w:rsidRPr="00661FFC">
              <w:rPr>
                <w:sz w:val="28"/>
                <w:szCs w:val="28"/>
                <w:u w:val="single"/>
              </w:rPr>
              <w:t xml:space="preserve">    </w:t>
            </w:r>
            <w:r w:rsidRPr="00661FFC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Pr="00661FFC">
              <w:rPr>
                <w:sz w:val="28"/>
                <w:szCs w:val="28"/>
                <w:lang w:val="uk-UA"/>
              </w:rPr>
              <w:t>20__р.</w:t>
            </w:r>
          </w:p>
        </w:tc>
      </w:tr>
    </w:tbl>
    <w:p w:rsidR="00214184" w:rsidRPr="00695B0E" w:rsidRDefault="00214184" w:rsidP="00214184">
      <w:pPr>
        <w:jc w:val="center"/>
        <w:rPr>
          <w:rFonts w:eastAsia="Calibri"/>
          <w:caps/>
          <w:sz w:val="36"/>
          <w:szCs w:val="36"/>
          <w:lang w:val="uk-UA"/>
        </w:rPr>
      </w:pPr>
      <w:r w:rsidRPr="00695B0E">
        <w:rPr>
          <w:rFonts w:eastAsia="Calibri"/>
          <w:caps/>
          <w:sz w:val="36"/>
          <w:szCs w:val="36"/>
          <w:lang w:val="uk-UA"/>
        </w:rPr>
        <w:t>СУМСЬКА МІСЬКА РАДА</w:t>
      </w:r>
    </w:p>
    <w:p w:rsidR="00214184" w:rsidRPr="00695B0E" w:rsidRDefault="000D1479" w:rsidP="00214184">
      <w:pPr>
        <w:jc w:val="center"/>
        <w:rPr>
          <w:rFonts w:eastAsia="Calibri"/>
          <w:caps/>
          <w:sz w:val="28"/>
          <w:szCs w:val="28"/>
          <w:lang w:val="uk-UA"/>
        </w:rPr>
      </w:pPr>
      <w:r w:rsidRPr="00695B0E">
        <w:rPr>
          <w:rFonts w:eastAsia="Calibri"/>
          <w:caps/>
          <w:sz w:val="28"/>
          <w:szCs w:val="28"/>
          <w:lang w:val="uk-UA"/>
        </w:rPr>
        <w:t>VIІ</w:t>
      </w:r>
      <w:r w:rsidR="00144D5A" w:rsidRPr="00695B0E">
        <w:rPr>
          <w:rFonts w:eastAsia="Calibri"/>
          <w:caps/>
          <w:sz w:val="28"/>
          <w:szCs w:val="28"/>
          <w:lang w:val="uk-UA"/>
        </w:rPr>
        <w:t>І</w:t>
      </w:r>
      <w:r w:rsidRPr="00695B0E">
        <w:rPr>
          <w:rFonts w:eastAsia="Calibri"/>
          <w:caps/>
          <w:sz w:val="28"/>
          <w:szCs w:val="28"/>
          <w:lang w:val="uk-UA"/>
        </w:rPr>
        <w:t xml:space="preserve"> СКЛИКАННЯ</w:t>
      </w:r>
      <w:r w:rsidR="00661FFC" w:rsidRPr="00695B0E">
        <w:rPr>
          <w:rFonts w:eastAsia="Calibri"/>
          <w:caps/>
          <w:sz w:val="28"/>
          <w:szCs w:val="28"/>
          <w:lang w:val="uk-UA"/>
        </w:rPr>
        <w:t>_____</w:t>
      </w:r>
      <w:r w:rsidR="00214184" w:rsidRPr="00695B0E">
        <w:rPr>
          <w:rFonts w:eastAsia="Calibri"/>
          <w:caps/>
          <w:sz w:val="28"/>
          <w:szCs w:val="28"/>
          <w:lang w:val="uk-UA"/>
        </w:rPr>
        <w:t>СЕСІЯ</w:t>
      </w:r>
    </w:p>
    <w:p w:rsidR="00214184" w:rsidRPr="00695B0E" w:rsidRDefault="00214184" w:rsidP="00214184">
      <w:pPr>
        <w:jc w:val="center"/>
        <w:rPr>
          <w:rFonts w:eastAsia="Calibri"/>
          <w:caps/>
          <w:sz w:val="32"/>
          <w:szCs w:val="32"/>
          <w:lang w:val="uk-UA"/>
        </w:rPr>
      </w:pPr>
      <w:r w:rsidRPr="00695B0E">
        <w:rPr>
          <w:rFonts w:eastAsia="Calibri"/>
          <w:cap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</w:tblGrid>
      <w:tr w:rsidR="00BC2258" w:rsidRPr="00E92D97" w:rsidTr="00DB2D95">
        <w:tc>
          <w:tcPr>
            <w:tcW w:w="4926" w:type="dxa"/>
          </w:tcPr>
          <w:p w:rsidR="00661FFC" w:rsidRPr="00661FFC" w:rsidRDefault="00661FFC" w:rsidP="00661FF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61FFC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DB2D95">
              <w:rPr>
                <w:sz w:val="28"/>
                <w:szCs w:val="28"/>
                <w:lang w:val="uk-UA"/>
              </w:rPr>
              <w:t xml:space="preserve">     </w:t>
            </w:r>
            <w:r w:rsidRPr="00661FFC">
              <w:rPr>
                <w:sz w:val="28"/>
                <w:szCs w:val="28"/>
                <w:lang w:val="uk-UA"/>
              </w:rPr>
              <w:t xml:space="preserve">2021 року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FFC">
              <w:rPr>
                <w:sz w:val="28"/>
                <w:szCs w:val="28"/>
                <w:lang w:val="uk-UA"/>
              </w:rPr>
              <w:t xml:space="preserve">  № </w:t>
            </w:r>
            <w:r w:rsidR="00DB2D95">
              <w:rPr>
                <w:sz w:val="28"/>
                <w:szCs w:val="28"/>
                <w:lang w:val="uk-UA"/>
              </w:rPr>
              <w:t xml:space="preserve">   </w:t>
            </w:r>
            <w:r w:rsidRPr="00661F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FFC">
              <w:rPr>
                <w:sz w:val="28"/>
                <w:szCs w:val="28"/>
                <w:lang w:val="uk-UA"/>
              </w:rPr>
              <w:t xml:space="preserve">  - МР </w:t>
            </w:r>
          </w:p>
          <w:p w:rsidR="00661FFC" w:rsidRPr="00BF563E" w:rsidRDefault="00661FFC" w:rsidP="00661FF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61FFC">
              <w:rPr>
                <w:sz w:val="28"/>
                <w:szCs w:val="28"/>
                <w:lang w:val="uk-UA"/>
              </w:rPr>
              <w:t xml:space="preserve">м. Суми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DB2D95">
        <w:trPr>
          <w:trHeight w:val="673"/>
        </w:trPr>
        <w:tc>
          <w:tcPr>
            <w:tcW w:w="4926" w:type="dxa"/>
          </w:tcPr>
          <w:p w:rsidR="00BC2258" w:rsidRPr="001450DE" w:rsidRDefault="001450DE" w:rsidP="003B143A">
            <w:pPr>
              <w:jc w:val="both"/>
              <w:rPr>
                <w:sz w:val="28"/>
                <w:szCs w:val="28"/>
                <w:lang w:val="uk-UA"/>
              </w:rPr>
            </w:pPr>
            <w:r w:rsidRPr="001450DE">
              <w:rPr>
                <w:sz w:val="28"/>
                <w:szCs w:val="28"/>
                <w:lang w:val="uk-UA"/>
              </w:rPr>
              <w:t>Про внесення змін до рішення</w:t>
            </w:r>
            <w:r w:rsidRPr="00145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</w:t>
            </w:r>
            <w:r w:rsidRPr="001450DE">
              <w:rPr>
                <w:sz w:val="28"/>
                <w:szCs w:val="28"/>
              </w:rPr>
              <w:t xml:space="preserve"> </w:t>
            </w:r>
            <w:r w:rsidRPr="001450DE">
              <w:rPr>
                <w:sz w:val="28"/>
                <w:szCs w:val="28"/>
                <w:lang w:val="uk-UA"/>
              </w:rPr>
              <w:t>міської ради від</w:t>
            </w:r>
            <w:r w:rsidRPr="00145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1450DE">
              <w:rPr>
                <w:sz w:val="28"/>
                <w:szCs w:val="28"/>
                <w:lang w:val="uk-UA"/>
              </w:rPr>
              <w:t>27 квітня</w:t>
            </w:r>
            <w:r w:rsidRPr="001450DE">
              <w:rPr>
                <w:sz w:val="28"/>
                <w:szCs w:val="28"/>
              </w:rPr>
              <w:t xml:space="preserve"> </w:t>
            </w:r>
            <w:r w:rsidRPr="001450DE">
              <w:rPr>
                <w:sz w:val="28"/>
                <w:szCs w:val="28"/>
                <w:lang w:val="uk-UA"/>
              </w:rPr>
              <w:t>2016 року</w:t>
            </w:r>
            <w:r w:rsidRPr="001450DE">
              <w:rPr>
                <w:sz w:val="28"/>
                <w:szCs w:val="28"/>
              </w:rPr>
              <w:t xml:space="preserve"> </w:t>
            </w:r>
            <w:r w:rsidRPr="001450DE">
              <w:rPr>
                <w:sz w:val="28"/>
                <w:szCs w:val="28"/>
                <w:lang w:val="uk-UA"/>
              </w:rPr>
              <w:t>№ 659-МР</w:t>
            </w:r>
            <w:r w:rsidR="00AB7EF0">
              <w:rPr>
                <w:sz w:val="28"/>
                <w:szCs w:val="28"/>
                <w:lang w:val="uk-UA"/>
              </w:rPr>
              <w:t xml:space="preserve">    </w:t>
            </w:r>
            <w:r w:rsidRPr="001450DE">
              <w:rPr>
                <w:sz w:val="28"/>
                <w:szCs w:val="28"/>
                <w:lang w:val="uk-UA"/>
              </w:rPr>
              <w:t xml:space="preserve"> «Про Положення про департамент фінансів, економіки та інвестицій Сумської міської ради</w:t>
            </w:r>
            <w:r w:rsidR="003B143A">
              <w:rPr>
                <w:sz w:val="28"/>
                <w:szCs w:val="28"/>
                <w:lang w:val="uk-UA"/>
              </w:rPr>
              <w:t>»</w:t>
            </w:r>
            <w:r w:rsidRPr="001450DE">
              <w:rPr>
                <w:sz w:val="28"/>
                <w:szCs w:val="28"/>
                <w:lang w:val="uk-UA"/>
              </w:rPr>
              <w:t xml:space="preserve"> (нова редакція) </w:t>
            </w:r>
            <w:r w:rsidR="00DB2D95">
              <w:rPr>
                <w:sz w:val="28"/>
                <w:szCs w:val="28"/>
                <w:lang w:val="uk-UA"/>
              </w:rPr>
              <w:t xml:space="preserve">               </w:t>
            </w:r>
            <w:bookmarkStart w:id="0" w:name="_GoBack"/>
            <w:bookmarkEnd w:id="0"/>
            <w:r w:rsidR="00DB2D95"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0D1479" w:rsidRPr="00BF563E" w:rsidRDefault="001450DE" w:rsidP="000D14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450DE">
        <w:rPr>
          <w:sz w:val="28"/>
          <w:szCs w:val="28"/>
          <w:lang w:val="uk-UA"/>
        </w:rPr>
        <w:t xml:space="preserve">З метою впорядкування окремих </w:t>
      </w:r>
      <w:r w:rsidR="00D01237">
        <w:rPr>
          <w:sz w:val="28"/>
          <w:szCs w:val="28"/>
          <w:lang w:val="uk-UA"/>
        </w:rPr>
        <w:t xml:space="preserve">додаткових напрямів </w:t>
      </w:r>
      <w:r w:rsidRPr="001450DE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>Д</w:t>
      </w:r>
      <w:r w:rsidR="00684BAB" w:rsidRPr="00684BAB">
        <w:rPr>
          <w:sz w:val="28"/>
          <w:szCs w:val="28"/>
          <w:lang w:val="uk-UA"/>
        </w:rPr>
        <w:t>епартаменту фінансів, економіки та інвестицій Сумської міської ради</w:t>
      </w:r>
      <w:r w:rsidR="00DC2E6F">
        <w:rPr>
          <w:sz w:val="28"/>
          <w:szCs w:val="28"/>
          <w:lang w:val="uk-UA"/>
        </w:rPr>
        <w:t xml:space="preserve">, </w:t>
      </w:r>
      <w:r w:rsidR="00A22DF9">
        <w:rPr>
          <w:sz w:val="28"/>
          <w:szCs w:val="28"/>
          <w:lang w:val="uk-UA"/>
        </w:rPr>
        <w:t xml:space="preserve">враховуючи розпорядження Кабінету Міністрів України від 20 травня 2020 року № 598-р «Про затвердження перспективного плану формування територій громад Сумської області», </w:t>
      </w:r>
      <w:r w:rsidR="00DC2E6F">
        <w:rPr>
          <w:sz w:val="28"/>
          <w:szCs w:val="28"/>
          <w:lang w:val="uk-UA"/>
        </w:rPr>
        <w:t>рішення</w:t>
      </w:r>
      <w:r w:rsidR="00DC2E6F" w:rsidRPr="00DC2E6F">
        <w:rPr>
          <w:sz w:val="28"/>
          <w:szCs w:val="28"/>
          <w:lang w:val="uk-UA"/>
        </w:rPr>
        <w:t xml:space="preserve"> </w:t>
      </w:r>
      <w:r w:rsidR="00DC2E6F" w:rsidRPr="00684BAB">
        <w:rPr>
          <w:sz w:val="28"/>
          <w:szCs w:val="28"/>
          <w:lang w:val="uk-UA"/>
        </w:rPr>
        <w:t>Сумської міської ради</w:t>
      </w:r>
      <w:r w:rsidR="00DC2E6F">
        <w:rPr>
          <w:sz w:val="28"/>
          <w:szCs w:val="28"/>
          <w:lang w:val="uk-UA"/>
        </w:rPr>
        <w:t xml:space="preserve"> від 27 січня 2021 року </w:t>
      </w:r>
      <w:r w:rsidR="00AB7EF0">
        <w:rPr>
          <w:sz w:val="28"/>
          <w:szCs w:val="28"/>
          <w:lang w:val="uk-UA"/>
        </w:rPr>
        <w:t xml:space="preserve">                           </w:t>
      </w:r>
      <w:r w:rsidR="00DC2E6F">
        <w:rPr>
          <w:sz w:val="28"/>
          <w:szCs w:val="28"/>
          <w:lang w:val="uk-UA"/>
        </w:rPr>
        <w:t>№ 186-МР «Про визначення органу управління якістю атмосферного повітря на території агломерації Суми»</w:t>
      </w:r>
      <w:r w:rsidR="00661FFC">
        <w:rPr>
          <w:sz w:val="28"/>
          <w:szCs w:val="28"/>
          <w:lang w:val="uk-UA"/>
        </w:rPr>
        <w:t>,</w:t>
      </w:r>
      <w:r w:rsidR="00A22DF9">
        <w:rPr>
          <w:sz w:val="28"/>
          <w:szCs w:val="28"/>
          <w:lang w:val="uk-UA"/>
        </w:rPr>
        <w:t xml:space="preserve"> </w:t>
      </w:r>
      <w:r w:rsidR="00F5642C">
        <w:rPr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="00F5642C" w:rsidRPr="00BF563E">
        <w:rPr>
          <w:sz w:val="28"/>
          <w:szCs w:val="28"/>
          <w:lang w:val="uk-UA"/>
        </w:rPr>
        <w:t xml:space="preserve"> </w:t>
      </w:r>
      <w:r w:rsidR="00F5642C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5C66FA" w:rsidRDefault="005C66FA" w:rsidP="00E837DB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5C66FA">
        <w:rPr>
          <w:sz w:val="28"/>
          <w:szCs w:val="28"/>
          <w:lang w:val="uk-UA"/>
        </w:rPr>
        <w:t>Внести</w:t>
      </w:r>
      <w:proofErr w:type="spellEnd"/>
      <w:r w:rsidRPr="005C66FA">
        <w:rPr>
          <w:sz w:val="28"/>
          <w:szCs w:val="28"/>
          <w:lang w:val="uk-UA"/>
        </w:rPr>
        <w:t xml:space="preserve"> зміни до рішення Сумської міської ради від 27 квітня</w:t>
      </w:r>
      <w:r>
        <w:rPr>
          <w:sz w:val="28"/>
          <w:szCs w:val="28"/>
          <w:lang w:val="uk-UA"/>
        </w:rPr>
        <w:t xml:space="preserve"> </w:t>
      </w:r>
      <w:r w:rsidRPr="005C66FA">
        <w:rPr>
          <w:sz w:val="28"/>
          <w:szCs w:val="28"/>
          <w:lang w:val="uk-UA"/>
        </w:rPr>
        <w:t>2016 року № 659-МР «Про Положення про департамент фінансів, економіки та інвестицій Сумської міської ради»</w:t>
      </w:r>
      <w:r w:rsidR="003B143A">
        <w:rPr>
          <w:sz w:val="28"/>
          <w:szCs w:val="28"/>
          <w:lang w:val="uk-UA"/>
        </w:rPr>
        <w:t>, а саме:</w:t>
      </w:r>
    </w:p>
    <w:p w:rsidR="003B143A" w:rsidRDefault="003B143A" w:rsidP="00E837D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837DB">
        <w:rPr>
          <w:sz w:val="28"/>
          <w:szCs w:val="28"/>
          <w:lang w:val="uk-UA"/>
        </w:rPr>
        <w:t xml:space="preserve"> У назві рішення та по тексту рішення слово «департамент» замінити на «Департамент».</w:t>
      </w:r>
    </w:p>
    <w:p w:rsidR="003B143A" w:rsidRDefault="003B143A" w:rsidP="00E837D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E837DB">
        <w:rPr>
          <w:sz w:val="28"/>
          <w:szCs w:val="28"/>
          <w:lang w:val="uk-UA"/>
        </w:rPr>
        <w:t xml:space="preserve"> Додаток до рішення викласти у новій редакції згідно з додатком до цього рішення (додається).</w:t>
      </w:r>
    </w:p>
    <w:p w:rsidR="00DA10D3" w:rsidRDefault="005C66FA" w:rsidP="00E837DB">
      <w:pPr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C66FA">
        <w:rPr>
          <w:sz w:val="28"/>
          <w:szCs w:val="28"/>
          <w:lang w:val="uk-UA"/>
        </w:rPr>
        <w:t xml:space="preserve">Рішення Сумської міської ради від </w:t>
      </w:r>
      <w:r>
        <w:rPr>
          <w:sz w:val="28"/>
          <w:szCs w:val="28"/>
          <w:lang w:val="uk-UA"/>
        </w:rPr>
        <w:t xml:space="preserve">29 березня </w:t>
      </w:r>
      <w:r w:rsidRPr="005C66F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5C66F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1941</w:t>
      </w:r>
      <w:r w:rsidRPr="005C66FA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>«</w:t>
      </w:r>
      <w:r w:rsidRPr="005C66FA">
        <w:rPr>
          <w:sz w:val="28"/>
          <w:szCs w:val="28"/>
          <w:lang w:val="uk-UA"/>
        </w:rPr>
        <w:t xml:space="preserve">Про внесення змін до рішення Сумської міської ради від 27 квітня 2016 року </w:t>
      </w:r>
      <w:r>
        <w:rPr>
          <w:sz w:val="28"/>
          <w:szCs w:val="28"/>
          <w:lang w:val="uk-UA"/>
        </w:rPr>
        <w:t xml:space="preserve">             </w:t>
      </w:r>
      <w:r w:rsidRPr="005C66FA">
        <w:rPr>
          <w:sz w:val="28"/>
          <w:szCs w:val="28"/>
          <w:lang w:val="uk-UA"/>
        </w:rPr>
        <w:t xml:space="preserve">№ 659-МР «Про Положення про департамент фінансів, економіки та інвестицій Сумської міської ради (нова редакція)» </w:t>
      </w:r>
      <w:r>
        <w:rPr>
          <w:sz w:val="28"/>
          <w:szCs w:val="28"/>
          <w:lang w:val="uk-UA"/>
        </w:rPr>
        <w:t>та р</w:t>
      </w:r>
      <w:r w:rsidRPr="005C66FA">
        <w:rPr>
          <w:sz w:val="28"/>
          <w:szCs w:val="28"/>
          <w:lang w:val="uk-UA"/>
        </w:rPr>
        <w:t>ішення Сумської міської ради від</w:t>
      </w:r>
      <w:r>
        <w:rPr>
          <w:sz w:val="28"/>
          <w:szCs w:val="28"/>
          <w:lang w:val="uk-UA"/>
        </w:rPr>
        <w:t xml:space="preserve">                </w:t>
      </w:r>
      <w:r w:rsidRPr="005C66FA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8 листопада</w:t>
      </w:r>
      <w:r w:rsidRPr="005C66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5C66F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4161</w:t>
      </w:r>
      <w:r w:rsidRPr="005C66FA">
        <w:rPr>
          <w:sz w:val="28"/>
          <w:szCs w:val="28"/>
          <w:lang w:val="uk-UA"/>
        </w:rPr>
        <w:t>-МР «Про внесення змін до рішення Сумської міської ради від 27 квітня 2016 року № 659-МР «Про Положення про департамент фінансів, економіки та інвестицій Сумської міської ради (нова редакція)» (зі змінами)</w:t>
      </w:r>
      <w:r>
        <w:rPr>
          <w:sz w:val="28"/>
          <w:szCs w:val="28"/>
          <w:lang w:val="uk-UA"/>
        </w:rPr>
        <w:t xml:space="preserve"> визнати такими, що втратили чинність.</w:t>
      </w:r>
    </w:p>
    <w:p w:rsidR="005C66FA" w:rsidRDefault="00FC3629" w:rsidP="00FC3629">
      <w:pPr>
        <w:numPr>
          <w:ilvl w:val="0"/>
          <w:numId w:val="1"/>
        </w:numPr>
        <w:tabs>
          <w:tab w:val="clear" w:pos="1070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FC3629">
        <w:rPr>
          <w:sz w:val="28"/>
          <w:szCs w:val="28"/>
          <w:lang w:val="uk-UA"/>
        </w:rPr>
        <w:lastRenderedPageBreak/>
        <w:t>Рішення набирає чинності з моменту його офіційного оприлюднення на офіційному веб-сайті Сумської міської ради.</w:t>
      </w:r>
    </w:p>
    <w:p w:rsidR="00FC3629" w:rsidRPr="00FC3629" w:rsidRDefault="006C3A36" w:rsidP="00FC362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</w:t>
      </w:r>
      <w:r w:rsidR="00FC3629" w:rsidRPr="00FC3629">
        <w:rPr>
          <w:sz w:val="28"/>
          <w:szCs w:val="28"/>
          <w:lang w:val="uk-UA"/>
        </w:rPr>
        <w:t xml:space="preserve"> виконання даного рішення залишаю за собою.</w:t>
      </w: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AB7EF0" w:rsidRDefault="00AB7EF0" w:rsidP="00894499">
      <w:pPr>
        <w:jc w:val="both"/>
        <w:rPr>
          <w:sz w:val="28"/>
          <w:szCs w:val="28"/>
          <w:lang w:val="uk-UA"/>
        </w:rPr>
      </w:pPr>
    </w:p>
    <w:p w:rsidR="00AB7EF0" w:rsidRDefault="00AB7EF0" w:rsidP="00894499">
      <w:pPr>
        <w:jc w:val="both"/>
        <w:rPr>
          <w:sz w:val="28"/>
          <w:szCs w:val="28"/>
          <w:lang w:val="uk-UA"/>
        </w:rPr>
      </w:pPr>
    </w:p>
    <w:p w:rsidR="00AB7EF0" w:rsidRPr="00BF563E" w:rsidRDefault="00AB7EF0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ED59CF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="00E92D97">
        <w:rPr>
          <w:sz w:val="28"/>
          <w:szCs w:val="28"/>
          <w:lang w:val="uk-UA"/>
        </w:rPr>
        <w:t xml:space="preserve"> </w:t>
      </w:r>
      <w:r w:rsidR="00894499" w:rsidRPr="00087449">
        <w:rPr>
          <w:sz w:val="28"/>
          <w:szCs w:val="28"/>
          <w:lang w:val="uk-UA"/>
        </w:rPr>
        <w:t xml:space="preserve">                   </w:t>
      </w:r>
      <w:r w:rsidR="00894499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FC3629">
        <w:rPr>
          <w:lang w:val="uk-UA"/>
        </w:rPr>
        <w:t>Липова С.А.</w:t>
      </w:r>
    </w:p>
    <w:p w:rsidR="00DA10D3" w:rsidRDefault="00DA10D3" w:rsidP="00894499">
      <w:pPr>
        <w:ind w:right="-2"/>
        <w:rPr>
          <w:lang w:val="uk-UA"/>
        </w:rPr>
      </w:pPr>
    </w:p>
    <w:p w:rsidR="00C625EF" w:rsidRDefault="00AB7EF0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>______________</w:t>
      </w:r>
      <w:r w:rsidR="000960D9">
        <w:rPr>
          <w:lang w:val="uk-UA"/>
        </w:rPr>
        <w:tab/>
      </w:r>
      <w:r w:rsidR="009C0A06">
        <w:rPr>
          <w:lang w:val="uk-UA"/>
        </w:rPr>
        <w:tab/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DA10D3" w:rsidRDefault="00DA10D3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DA10D3" w:rsidRDefault="00DA10D3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DA10D3" w:rsidRPr="00DA10D3" w:rsidRDefault="00DA10D3" w:rsidP="009C0A06">
      <w:pPr>
        <w:tabs>
          <w:tab w:val="left" w:pos="708"/>
          <w:tab w:val="left" w:pos="1455"/>
        </w:tabs>
        <w:ind w:right="-2"/>
        <w:rPr>
          <w:sz w:val="20"/>
          <w:szCs w:val="20"/>
          <w:lang w:val="uk-UA"/>
        </w:rPr>
      </w:pPr>
    </w:p>
    <w:p w:rsidR="00661FFC" w:rsidRPr="00DA10D3" w:rsidRDefault="00661FFC" w:rsidP="00661FFC">
      <w:pPr>
        <w:tabs>
          <w:tab w:val="left" w:pos="708"/>
          <w:tab w:val="left" w:pos="1455"/>
        </w:tabs>
        <w:ind w:right="-2"/>
        <w:jc w:val="both"/>
        <w:rPr>
          <w:sz w:val="20"/>
          <w:szCs w:val="20"/>
          <w:lang w:val="uk-UA"/>
        </w:rPr>
      </w:pPr>
      <w:r w:rsidRPr="00DA10D3">
        <w:rPr>
          <w:sz w:val="20"/>
          <w:szCs w:val="20"/>
          <w:lang w:val="uk-UA"/>
        </w:rPr>
        <w:t xml:space="preserve">Ініціатор розгляду питання – </w:t>
      </w:r>
      <w:r w:rsidR="005A7D47" w:rsidRPr="00DA10D3">
        <w:rPr>
          <w:sz w:val="20"/>
          <w:szCs w:val="20"/>
          <w:lang w:val="uk-UA"/>
        </w:rPr>
        <w:t>Сумський міський голова.</w:t>
      </w:r>
    </w:p>
    <w:p w:rsidR="00661FFC" w:rsidRPr="00DA10D3" w:rsidRDefault="00661FFC" w:rsidP="00661FFC">
      <w:pPr>
        <w:tabs>
          <w:tab w:val="left" w:pos="708"/>
          <w:tab w:val="left" w:pos="1455"/>
        </w:tabs>
        <w:ind w:right="-2"/>
        <w:jc w:val="both"/>
        <w:rPr>
          <w:sz w:val="20"/>
          <w:szCs w:val="20"/>
          <w:lang w:val="uk-UA"/>
        </w:rPr>
      </w:pPr>
      <w:proofErr w:type="spellStart"/>
      <w:r w:rsidRPr="00DA10D3">
        <w:rPr>
          <w:sz w:val="20"/>
          <w:szCs w:val="20"/>
          <w:lang w:val="uk-UA"/>
        </w:rPr>
        <w:t>Проєкт</w:t>
      </w:r>
      <w:proofErr w:type="spellEnd"/>
      <w:r w:rsidRPr="00DA10D3">
        <w:rPr>
          <w:sz w:val="20"/>
          <w:szCs w:val="20"/>
          <w:lang w:val="uk-UA"/>
        </w:rPr>
        <w:t xml:space="preserve"> рішення підготовлений </w:t>
      </w:r>
      <w:r w:rsidR="001C0B99" w:rsidRPr="00DA10D3">
        <w:rPr>
          <w:sz w:val="20"/>
          <w:szCs w:val="20"/>
          <w:lang w:val="uk-UA"/>
        </w:rPr>
        <w:t>Д</w:t>
      </w:r>
      <w:r w:rsidRPr="00DA10D3">
        <w:rPr>
          <w:sz w:val="20"/>
          <w:szCs w:val="20"/>
          <w:lang w:val="uk-UA"/>
        </w:rPr>
        <w:t>епартаментом фінансів, економіки та інвестицій Сумської міської ради</w:t>
      </w:r>
      <w:r w:rsidR="005A7D47" w:rsidRPr="00DA10D3">
        <w:rPr>
          <w:sz w:val="20"/>
          <w:szCs w:val="20"/>
          <w:lang w:val="uk-UA"/>
        </w:rPr>
        <w:t>.</w:t>
      </w:r>
    </w:p>
    <w:p w:rsidR="00661FFC" w:rsidRPr="00DA10D3" w:rsidRDefault="00661FFC" w:rsidP="00661FFC">
      <w:pPr>
        <w:tabs>
          <w:tab w:val="left" w:pos="708"/>
          <w:tab w:val="left" w:pos="1455"/>
        </w:tabs>
        <w:ind w:right="-2"/>
        <w:jc w:val="both"/>
        <w:rPr>
          <w:sz w:val="20"/>
          <w:szCs w:val="20"/>
          <w:lang w:val="uk-UA"/>
        </w:rPr>
      </w:pPr>
      <w:r w:rsidRPr="00DA10D3">
        <w:rPr>
          <w:sz w:val="20"/>
          <w:szCs w:val="20"/>
          <w:lang w:val="uk-UA"/>
        </w:rPr>
        <w:t xml:space="preserve">Доповідач: директор </w:t>
      </w:r>
      <w:r w:rsidR="001C0B99" w:rsidRPr="00DA10D3">
        <w:rPr>
          <w:sz w:val="20"/>
          <w:szCs w:val="20"/>
          <w:lang w:val="uk-UA"/>
        </w:rPr>
        <w:t>Д</w:t>
      </w:r>
      <w:r w:rsidRPr="00DA10D3">
        <w:rPr>
          <w:sz w:val="20"/>
          <w:szCs w:val="20"/>
          <w:lang w:val="uk-UA"/>
        </w:rPr>
        <w:t xml:space="preserve">епартаменту фінансів, економіки та інвестицій Сумської міської ради (Липова С. А.). </w:t>
      </w:r>
    </w:p>
    <w:sectPr w:rsidR="00661FFC" w:rsidRPr="00DA10D3" w:rsidSect="00DA49B5">
      <w:footerReference w:type="defaul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73" w:rsidRDefault="00061F73" w:rsidP="00AD43EF">
      <w:r>
        <w:separator/>
      </w:r>
    </w:p>
  </w:endnote>
  <w:endnote w:type="continuationSeparator" w:id="0">
    <w:p w:rsidR="00061F73" w:rsidRDefault="00061F73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93850"/>
      <w:docPartObj>
        <w:docPartGallery w:val="Page Numbers (Bottom of Page)"/>
        <w:docPartUnique/>
      </w:docPartObj>
    </w:sdtPr>
    <w:sdtEndPr/>
    <w:sdtContent>
      <w:p w:rsidR="00771798" w:rsidRDefault="007717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37">
          <w:rPr>
            <w:noProof/>
          </w:rPr>
          <w:t>2</w:t>
        </w:r>
        <w:r>
          <w:fldChar w:fldCharType="end"/>
        </w:r>
      </w:p>
    </w:sdtContent>
  </w:sdt>
  <w:p w:rsidR="00DA49B5" w:rsidRDefault="00DA49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73" w:rsidRDefault="00061F73" w:rsidP="00AD43EF">
      <w:r>
        <w:separator/>
      </w:r>
    </w:p>
  </w:footnote>
  <w:footnote w:type="continuationSeparator" w:id="0">
    <w:p w:rsidR="00061F73" w:rsidRDefault="00061F73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1488F606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271398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1D07"/>
    <w:rsid w:val="00037259"/>
    <w:rsid w:val="0004006C"/>
    <w:rsid w:val="00054F9F"/>
    <w:rsid w:val="00061F73"/>
    <w:rsid w:val="000625CE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1479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41395"/>
    <w:rsid w:val="00144D5A"/>
    <w:rsid w:val="001450DE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C0B99"/>
    <w:rsid w:val="001C37E1"/>
    <w:rsid w:val="001D5621"/>
    <w:rsid w:val="001D5788"/>
    <w:rsid w:val="001D58FB"/>
    <w:rsid w:val="001D6EE4"/>
    <w:rsid w:val="001E7865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2D5F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B3F46"/>
    <w:rsid w:val="002C09B1"/>
    <w:rsid w:val="002C0C7F"/>
    <w:rsid w:val="002C1BBE"/>
    <w:rsid w:val="002C4509"/>
    <w:rsid w:val="002C7571"/>
    <w:rsid w:val="002D66E4"/>
    <w:rsid w:val="002D69FD"/>
    <w:rsid w:val="002E0136"/>
    <w:rsid w:val="002F006E"/>
    <w:rsid w:val="002F502C"/>
    <w:rsid w:val="002F6C15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52E"/>
    <w:rsid w:val="00332E64"/>
    <w:rsid w:val="00336F3F"/>
    <w:rsid w:val="0034056F"/>
    <w:rsid w:val="003413A8"/>
    <w:rsid w:val="003414F4"/>
    <w:rsid w:val="003415C5"/>
    <w:rsid w:val="00342DEE"/>
    <w:rsid w:val="00355296"/>
    <w:rsid w:val="00362FCD"/>
    <w:rsid w:val="003901E6"/>
    <w:rsid w:val="00393630"/>
    <w:rsid w:val="003B143A"/>
    <w:rsid w:val="003C0982"/>
    <w:rsid w:val="003C0E4F"/>
    <w:rsid w:val="003C15EB"/>
    <w:rsid w:val="003C37FE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C1CDD"/>
    <w:rsid w:val="004D224A"/>
    <w:rsid w:val="004D3877"/>
    <w:rsid w:val="004F3092"/>
    <w:rsid w:val="004F6A72"/>
    <w:rsid w:val="00502E13"/>
    <w:rsid w:val="00504696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36EC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A7D47"/>
    <w:rsid w:val="005B29BC"/>
    <w:rsid w:val="005C07D2"/>
    <w:rsid w:val="005C5916"/>
    <w:rsid w:val="005C66FA"/>
    <w:rsid w:val="005D0517"/>
    <w:rsid w:val="005D1BE9"/>
    <w:rsid w:val="005E4BA3"/>
    <w:rsid w:val="005E6868"/>
    <w:rsid w:val="005E7FC4"/>
    <w:rsid w:val="005F494A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601DC"/>
    <w:rsid w:val="00661FFC"/>
    <w:rsid w:val="00672A78"/>
    <w:rsid w:val="00684BAB"/>
    <w:rsid w:val="00695B0E"/>
    <w:rsid w:val="006A2206"/>
    <w:rsid w:val="006A369A"/>
    <w:rsid w:val="006A374B"/>
    <w:rsid w:val="006A70D2"/>
    <w:rsid w:val="006B1529"/>
    <w:rsid w:val="006B1739"/>
    <w:rsid w:val="006B3418"/>
    <w:rsid w:val="006C3A36"/>
    <w:rsid w:val="006C516A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1798"/>
    <w:rsid w:val="007749A3"/>
    <w:rsid w:val="0077571D"/>
    <w:rsid w:val="00797055"/>
    <w:rsid w:val="007A4A51"/>
    <w:rsid w:val="007B1B8E"/>
    <w:rsid w:val="007B1DF1"/>
    <w:rsid w:val="007B4363"/>
    <w:rsid w:val="007B447C"/>
    <w:rsid w:val="007C0F5B"/>
    <w:rsid w:val="007C22B2"/>
    <w:rsid w:val="007C2B47"/>
    <w:rsid w:val="007C37B7"/>
    <w:rsid w:val="007C6214"/>
    <w:rsid w:val="007D23A4"/>
    <w:rsid w:val="007E10A0"/>
    <w:rsid w:val="007E29D2"/>
    <w:rsid w:val="007F22F1"/>
    <w:rsid w:val="007F4300"/>
    <w:rsid w:val="007F4ACE"/>
    <w:rsid w:val="00807599"/>
    <w:rsid w:val="00820D0C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441"/>
    <w:rsid w:val="008815F8"/>
    <w:rsid w:val="00882005"/>
    <w:rsid w:val="00886FB4"/>
    <w:rsid w:val="00894499"/>
    <w:rsid w:val="00896590"/>
    <w:rsid w:val="00896DF2"/>
    <w:rsid w:val="00897536"/>
    <w:rsid w:val="008A13D2"/>
    <w:rsid w:val="008A599B"/>
    <w:rsid w:val="008A59A0"/>
    <w:rsid w:val="008B2EDC"/>
    <w:rsid w:val="008B341D"/>
    <w:rsid w:val="008C176B"/>
    <w:rsid w:val="008C5D5F"/>
    <w:rsid w:val="008E38D9"/>
    <w:rsid w:val="008F0662"/>
    <w:rsid w:val="008F4B53"/>
    <w:rsid w:val="008F7251"/>
    <w:rsid w:val="00900B04"/>
    <w:rsid w:val="009204DC"/>
    <w:rsid w:val="00921723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622B9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22DF9"/>
    <w:rsid w:val="00A368FE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B7EF0"/>
    <w:rsid w:val="00AC42B3"/>
    <w:rsid w:val="00AD002B"/>
    <w:rsid w:val="00AD0242"/>
    <w:rsid w:val="00AD3534"/>
    <w:rsid w:val="00AD3571"/>
    <w:rsid w:val="00AD43EF"/>
    <w:rsid w:val="00AD694B"/>
    <w:rsid w:val="00AE11AC"/>
    <w:rsid w:val="00AE1A01"/>
    <w:rsid w:val="00AE56EB"/>
    <w:rsid w:val="00AE6BC8"/>
    <w:rsid w:val="00AF00B7"/>
    <w:rsid w:val="00AF6477"/>
    <w:rsid w:val="00AF7147"/>
    <w:rsid w:val="00B14107"/>
    <w:rsid w:val="00B17040"/>
    <w:rsid w:val="00B17730"/>
    <w:rsid w:val="00B22DE0"/>
    <w:rsid w:val="00B23481"/>
    <w:rsid w:val="00B43FB6"/>
    <w:rsid w:val="00B44A71"/>
    <w:rsid w:val="00B54FCE"/>
    <w:rsid w:val="00B550FE"/>
    <w:rsid w:val="00B602C7"/>
    <w:rsid w:val="00B60514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1710A"/>
    <w:rsid w:val="00C215B7"/>
    <w:rsid w:val="00C217B9"/>
    <w:rsid w:val="00C30671"/>
    <w:rsid w:val="00C31CA2"/>
    <w:rsid w:val="00C45D08"/>
    <w:rsid w:val="00C553E4"/>
    <w:rsid w:val="00C55B42"/>
    <w:rsid w:val="00C625EF"/>
    <w:rsid w:val="00C70F51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237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9221B"/>
    <w:rsid w:val="00DA10D3"/>
    <w:rsid w:val="00DA49B5"/>
    <w:rsid w:val="00DA769B"/>
    <w:rsid w:val="00DB2D95"/>
    <w:rsid w:val="00DC2E6F"/>
    <w:rsid w:val="00DD2FAF"/>
    <w:rsid w:val="00DE1946"/>
    <w:rsid w:val="00E0480D"/>
    <w:rsid w:val="00E05CAE"/>
    <w:rsid w:val="00E07392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52959"/>
    <w:rsid w:val="00E650C0"/>
    <w:rsid w:val="00E70CE5"/>
    <w:rsid w:val="00E720A9"/>
    <w:rsid w:val="00E72502"/>
    <w:rsid w:val="00E72CAC"/>
    <w:rsid w:val="00E76D41"/>
    <w:rsid w:val="00E837DB"/>
    <w:rsid w:val="00E92D97"/>
    <w:rsid w:val="00E9390B"/>
    <w:rsid w:val="00EB4A7D"/>
    <w:rsid w:val="00EC325C"/>
    <w:rsid w:val="00EC55B5"/>
    <w:rsid w:val="00EC6535"/>
    <w:rsid w:val="00EC6CD2"/>
    <w:rsid w:val="00ED4542"/>
    <w:rsid w:val="00ED59CF"/>
    <w:rsid w:val="00ED7191"/>
    <w:rsid w:val="00EE5860"/>
    <w:rsid w:val="00EE632D"/>
    <w:rsid w:val="00EE71F0"/>
    <w:rsid w:val="00EE770C"/>
    <w:rsid w:val="00EF1647"/>
    <w:rsid w:val="00EF25B2"/>
    <w:rsid w:val="00EF7DE6"/>
    <w:rsid w:val="00F10026"/>
    <w:rsid w:val="00F1362C"/>
    <w:rsid w:val="00F14C15"/>
    <w:rsid w:val="00F23EDE"/>
    <w:rsid w:val="00F35853"/>
    <w:rsid w:val="00F371D9"/>
    <w:rsid w:val="00F462B2"/>
    <w:rsid w:val="00F5552E"/>
    <w:rsid w:val="00F5642C"/>
    <w:rsid w:val="00F56F23"/>
    <w:rsid w:val="00F62846"/>
    <w:rsid w:val="00F75C97"/>
    <w:rsid w:val="00F91CC8"/>
    <w:rsid w:val="00F95748"/>
    <w:rsid w:val="00FA1372"/>
    <w:rsid w:val="00FA3052"/>
    <w:rsid w:val="00FA64E0"/>
    <w:rsid w:val="00FA6FE6"/>
    <w:rsid w:val="00FB3109"/>
    <w:rsid w:val="00FB3811"/>
    <w:rsid w:val="00FC3629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D2FCDB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  <w:style w:type="character" w:styleId="ac">
    <w:name w:val="Subtle Emphasis"/>
    <w:basedOn w:val="a0"/>
    <w:uiPriority w:val="19"/>
    <w:qFormat/>
    <w:rsid w:val="00DA49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C94E-1ED5-4E74-86C6-CB9BBB9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Майковська Юлія Миколаївна</cp:lastModifiedBy>
  <cp:revision>67</cp:revision>
  <cp:lastPrinted>2021-02-10T06:26:00Z</cp:lastPrinted>
  <dcterms:created xsi:type="dcterms:W3CDTF">2020-02-27T08:16:00Z</dcterms:created>
  <dcterms:modified xsi:type="dcterms:W3CDTF">2021-02-10T07:06:00Z</dcterms:modified>
</cp:coreProperties>
</file>