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FF" w:rsidRPr="00EC4245" w:rsidRDefault="008F130F" w:rsidP="00C10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24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8F130F" w:rsidRPr="00EC4245" w:rsidRDefault="008F130F" w:rsidP="00C10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EC424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EC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Сумської міської ради </w:t>
      </w:r>
    </w:p>
    <w:p w:rsidR="006301E4" w:rsidRDefault="008F130F" w:rsidP="00630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1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301E4" w:rsidRPr="006301E4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Сумської міської ради</w:t>
      </w:r>
    </w:p>
    <w:p w:rsidR="008F130F" w:rsidRDefault="006301E4" w:rsidP="00630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27 квітня 2016 року № 659-МР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01E4">
        <w:rPr>
          <w:rFonts w:ascii="Times New Roman" w:hAnsi="Times New Roman" w:cs="Times New Roman"/>
          <w:b/>
          <w:sz w:val="28"/>
          <w:szCs w:val="28"/>
          <w:lang w:val="uk-UA"/>
        </w:rPr>
        <w:t>«Про Положення про департамент фінансів, економіки та інвестицій Сумської міської ради</w:t>
      </w:r>
      <w:r w:rsidR="006E52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30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(нова редакція)                             </w:t>
      </w:r>
    </w:p>
    <w:p w:rsidR="00EC4245" w:rsidRDefault="00EC4245" w:rsidP="00C10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CB7" w:rsidRDefault="00774702" w:rsidP="00C10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01E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301E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301E4" w:rsidRPr="006301E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                          27 квітня 2016 року № 659-МР</w:t>
      </w:r>
      <w:r w:rsidR="00630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1E4" w:rsidRPr="006301E4">
        <w:rPr>
          <w:rFonts w:ascii="Times New Roman" w:hAnsi="Times New Roman" w:cs="Times New Roman"/>
          <w:sz w:val="28"/>
          <w:szCs w:val="28"/>
          <w:lang w:val="uk-UA"/>
        </w:rPr>
        <w:t>«Про Положення про департамент фінансів, економіки та інвестицій Сумської міської ради</w:t>
      </w:r>
      <w:r w:rsidR="006E5274">
        <w:rPr>
          <w:rFonts w:ascii="Times New Roman" w:hAnsi="Times New Roman" w:cs="Times New Roman"/>
          <w:sz w:val="28"/>
          <w:szCs w:val="28"/>
          <w:lang w:val="uk-UA"/>
        </w:rPr>
        <w:t>» (нова редакція</w:t>
      </w:r>
      <w:r w:rsidR="006301E4" w:rsidRPr="006301E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з метою </w:t>
      </w:r>
      <w:r w:rsidRPr="003F4A04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 w:rsidR="001B0E45" w:rsidRPr="001B0E45">
        <w:rPr>
          <w:rFonts w:ascii="Times New Roman" w:hAnsi="Times New Roman" w:cs="Times New Roman"/>
          <w:sz w:val="28"/>
          <w:szCs w:val="28"/>
          <w:lang w:val="uk-UA"/>
        </w:rPr>
        <w:t>окремих додаткових напрямів</w:t>
      </w:r>
      <w:r w:rsidR="001B0E45">
        <w:rPr>
          <w:sz w:val="28"/>
          <w:szCs w:val="28"/>
          <w:lang w:val="uk-UA"/>
        </w:rPr>
        <w:t xml:space="preserve"> </w:t>
      </w:r>
      <w:r w:rsidRPr="003F4A0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Департаменту, </w:t>
      </w:r>
      <w:r w:rsidR="003F4A04" w:rsidRPr="003F4A04">
        <w:rPr>
          <w:rFonts w:ascii="Times New Roman" w:hAnsi="Times New Roman" w:cs="Times New Roman"/>
          <w:sz w:val="28"/>
          <w:szCs w:val="28"/>
          <w:lang w:val="uk-UA"/>
        </w:rPr>
        <w:t>враховуючи розпорядження Кабінету Міністрів України від 20 травня 2020 року № 598-р «Про затвердження перспективного плану формування територій громад Сумської області», рішення Сумської міської ради від 27 січня 2021 року                            № 186-МР «Про визначення органу управління якістю атмосферного повітря на території агломерації</w:t>
      </w:r>
      <w:r w:rsidR="00782B4E">
        <w:rPr>
          <w:rFonts w:ascii="Times New Roman" w:hAnsi="Times New Roman" w:cs="Times New Roman"/>
          <w:sz w:val="28"/>
          <w:szCs w:val="28"/>
          <w:lang w:val="uk-UA"/>
        </w:rPr>
        <w:t xml:space="preserve"> Суми»</w:t>
      </w:r>
      <w:r w:rsidR="006A443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782B4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82B4E" w:rsidRDefault="006A4435" w:rsidP="00C10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рішення обумовлено необхідністю приведення Положення до діючих законодавчих актів</w:t>
      </w:r>
      <w:r w:rsidR="002E0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31A">
        <w:rPr>
          <w:rFonts w:ascii="Times New Roman" w:hAnsi="Times New Roman" w:cs="Times New Roman"/>
          <w:sz w:val="28"/>
          <w:szCs w:val="28"/>
          <w:lang w:val="uk-UA"/>
        </w:rPr>
        <w:t xml:space="preserve">з унормуванням бюджетних відносин </w:t>
      </w:r>
      <w:r w:rsidR="0007084E">
        <w:rPr>
          <w:rFonts w:ascii="Times New Roman" w:hAnsi="Times New Roman" w:cs="Times New Roman"/>
          <w:sz w:val="28"/>
          <w:szCs w:val="28"/>
          <w:lang w:val="uk-UA"/>
        </w:rPr>
        <w:t xml:space="preserve">для здійснення повноважень </w:t>
      </w:r>
      <w:r w:rsidR="00C4133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Департаменту, як </w:t>
      </w:r>
      <w:r w:rsidR="0007084E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C413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084E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</w:t>
      </w:r>
      <w:r w:rsidR="002E038B">
        <w:rPr>
          <w:rFonts w:ascii="Times New Roman" w:hAnsi="Times New Roman" w:cs="Times New Roman"/>
          <w:sz w:val="28"/>
          <w:szCs w:val="28"/>
          <w:lang w:val="uk-UA"/>
        </w:rPr>
        <w:t>та зокрема забезпечено розмежування напрямів</w:t>
      </w:r>
      <w:r w:rsidR="00C41337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2E038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частині </w:t>
      </w:r>
      <w:r w:rsidR="002F240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98653B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2E038B">
        <w:rPr>
          <w:rFonts w:ascii="Times New Roman" w:hAnsi="Times New Roman" w:cs="Times New Roman"/>
          <w:sz w:val="28"/>
          <w:szCs w:val="28"/>
          <w:lang w:val="uk-UA"/>
        </w:rPr>
        <w:t xml:space="preserve"> та функці</w:t>
      </w:r>
      <w:r w:rsidR="0098653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412F9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2E03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038B" w:rsidRDefault="002E038B" w:rsidP="006301E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фінансів та бюджету;</w:t>
      </w:r>
    </w:p>
    <w:p w:rsidR="002E038B" w:rsidRPr="002E038B" w:rsidRDefault="002E038B" w:rsidP="00C10F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1E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кономічного та соціального розвитку,</w:t>
      </w:r>
      <w:r w:rsidRPr="001E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E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інвестиційної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1E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регуляторної діяльності, міжнародної співпраці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E038B" w:rsidRDefault="002E038B" w:rsidP="00C10F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E038B">
        <w:rPr>
          <w:rFonts w:ascii="Times New Roman" w:hAnsi="Times New Roman" w:cs="Times New Roman"/>
          <w:sz w:val="28"/>
          <w:szCs w:val="28"/>
          <w:lang w:val="ru-RU"/>
        </w:rPr>
        <w:t>хорони</w:t>
      </w:r>
      <w:proofErr w:type="spellEnd"/>
      <w:r w:rsidRPr="002E0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038B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2E038B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</w:t>
      </w:r>
      <w:proofErr w:type="spellStart"/>
      <w:r w:rsidRPr="002E038B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2E03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038B">
        <w:rPr>
          <w:rFonts w:ascii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Pr="002E038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038B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="009865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2DE" w:rsidRPr="002E038B" w:rsidRDefault="00F902DE" w:rsidP="00C10FFE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C4133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4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1337">
        <w:rPr>
          <w:rFonts w:ascii="Times New Roman" w:hAnsi="Times New Roman" w:cs="Times New Roman"/>
          <w:sz w:val="28"/>
          <w:szCs w:val="28"/>
          <w:lang w:val="uk-UA"/>
        </w:rPr>
        <w:t>изначено</w:t>
      </w:r>
      <w:r w:rsidR="002F2408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повноважень з урахуванням </w:t>
      </w:r>
      <w:r w:rsidR="004A0924">
        <w:rPr>
          <w:rFonts w:ascii="Times New Roman" w:hAnsi="Times New Roman" w:cs="Times New Roman"/>
          <w:sz w:val="28"/>
          <w:szCs w:val="28"/>
          <w:lang w:val="uk-UA"/>
        </w:rPr>
        <w:t>адміністративно -</w:t>
      </w:r>
      <w:r w:rsidR="006431F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</w:t>
      </w:r>
      <w:r w:rsidR="004A0924">
        <w:rPr>
          <w:rFonts w:ascii="Times New Roman" w:hAnsi="Times New Roman" w:cs="Times New Roman"/>
          <w:sz w:val="28"/>
          <w:szCs w:val="28"/>
          <w:lang w:val="uk-UA"/>
        </w:rPr>
        <w:t>реформи</w:t>
      </w:r>
      <w:r w:rsidR="006431F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2F2408">
        <w:rPr>
          <w:rFonts w:ascii="Times New Roman" w:hAnsi="Times New Roman" w:cs="Times New Roman"/>
          <w:sz w:val="28"/>
          <w:szCs w:val="28"/>
          <w:lang w:val="uk-UA"/>
        </w:rPr>
        <w:t xml:space="preserve">рішень Сумської міської ради </w:t>
      </w:r>
      <w:r w:rsidR="006431F6">
        <w:rPr>
          <w:rFonts w:ascii="Times New Roman" w:hAnsi="Times New Roman" w:cs="Times New Roman"/>
          <w:sz w:val="28"/>
          <w:szCs w:val="28"/>
          <w:lang w:val="uk-UA"/>
        </w:rPr>
        <w:t xml:space="preserve">щодо реорганізації сільських рад, які приєдналися до Сумської міської ради </w:t>
      </w:r>
      <w:r w:rsidR="004A09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431F6">
        <w:rPr>
          <w:rFonts w:ascii="Times New Roman" w:hAnsi="Times New Roman" w:cs="Times New Roman"/>
          <w:sz w:val="28"/>
          <w:szCs w:val="28"/>
          <w:lang w:val="uk-UA"/>
        </w:rPr>
        <w:t>(від 18 грудня 2019 року № 6187-МР</w:t>
      </w:r>
      <w:r w:rsidR="002F2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1F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6431F6">
        <w:rPr>
          <w:rFonts w:ascii="Times New Roman" w:hAnsi="Times New Roman" w:cs="Times New Roman"/>
          <w:sz w:val="28"/>
          <w:szCs w:val="28"/>
          <w:lang w:val="uk-UA"/>
        </w:rPr>
        <w:t>Піщанська</w:t>
      </w:r>
      <w:proofErr w:type="spellEnd"/>
      <w:r w:rsidR="006431F6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рада; від 21 жовтня 2020 року № 7587-МР (</w:t>
      </w:r>
      <w:proofErr w:type="spellStart"/>
      <w:r w:rsidR="006431F6">
        <w:rPr>
          <w:rFonts w:ascii="Times New Roman" w:hAnsi="Times New Roman" w:cs="Times New Roman"/>
          <w:sz w:val="28"/>
          <w:szCs w:val="28"/>
          <w:lang w:val="uk-UA"/>
        </w:rPr>
        <w:t>Битицька</w:t>
      </w:r>
      <w:proofErr w:type="spellEnd"/>
      <w:r w:rsidR="006431F6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рада), № 7588–МР (</w:t>
      </w:r>
      <w:proofErr w:type="spellStart"/>
      <w:r w:rsidR="006431F6">
        <w:rPr>
          <w:rFonts w:ascii="Times New Roman" w:hAnsi="Times New Roman" w:cs="Times New Roman"/>
          <w:sz w:val="28"/>
          <w:szCs w:val="28"/>
          <w:lang w:val="uk-UA"/>
        </w:rPr>
        <w:t>Великочернеччинська</w:t>
      </w:r>
      <w:proofErr w:type="spellEnd"/>
      <w:r w:rsidR="006431F6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рада) та № 7589-МР (</w:t>
      </w:r>
      <w:proofErr w:type="spellStart"/>
      <w:r w:rsidR="006431F6">
        <w:rPr>
          <w:rFonts w:ascii="Times New Roman" w:hAnsi="Times New Roman" w:cs="Times New Roman"/>
          <w:sz w:val="28"/>
          <w:szCs w:val="28"/>
          <w:lang w:val="uk-UA"/>
        </w:rPr>
        <w:t>Стецьківська</w:t>
      </w:r>
      <w:proofErr w:type="spellEnd"/>
      <w:r w:rsidR="006431F6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рада)</w:t>
      </w:r>
      <w:r w:rsidR="004A092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07953">
        <w:rPr>
          <w:rFonts w:ascii="Times New Roman" w:hAnsi="Times New Roman" w:cs="Times New Roman"/>
          <w:sz w:val="28"/>
          <w:szCs w:val="28"/>
          <w:lang w:val="uk-UA"/>
        </w:rPr>
        <w:t xml:space="preserve">врегульовано питання, </w:t>
      </w:r>
      <w:r w:rsidR="009B60E0">
        <w:rPr>
          <w:rFonts w:ascii="Times New Roman" w:hAnsi="Times New Roman" w:cs="Times New Roman"/>
          <w:sz w:val="28"/>
          <w:szCs w:val="28"/>
          <w:lang w:val="uk-UA"/>
        </w:rPr>
        <w:t>пов’язане</w:t>
      </w:r>
      <w:r w:rsidR="00A07953">
        <w:rPr>
          <w:rFonts w:ascii="Times New Roman" w:hAnsi="Times New Roman" w:cs="Times New Roman"/>
          <w:sz w:val="28"/>
          <w:szCs w:val="28"/>
          <w:lang w:val="uk-UA"/>
        </w:rPr>
        <w:t xml:space="preserve"> з впровадженням нових підходів у галузі охорони атмосферного повітря.</w:t>
      </w:r>
    </w:p>
    <w:p w:rsidR="00C70B25" w:rsidRDefault="00AB2C8B" w:rsidP="00C10F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Департамент </w:t>
      </w:r>
      <w:r w:rsidRPr="006A0CB7">
        <w:rPr>
          <w:rFonts w:ascii="Times New Roman" w:hAnsi="Times New Roman" w:cs="Times New Roman"/>
          <w:sz w:val="28"/>
          <w:szCs w:val="28"/>
          <w:lang w:val="uk-UA"/>
        </w:rPr>
        <w:t>фінансів, економіки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CB7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викладено в новій редакції, </w:t>
      </w:r>
      <w:r w:rsidR="00C70B25">
        <w:rPr>
          <w:rFonts w:ascii="Times New Roman" w:hAnsi="Times New Roman" w:cs="Times New Roman"/>
          <w:sz w:val="28"/>
          <w:szCs w:val="28"/>
          <w:lang w:val="uk-UA"/>
        </w:rPr>
        <w:t>з урахуванням</w:t>
      </w:r>
      <w:r w:rsidR="00EF6811">
        <w:rPr>
          <w:rFonts w:ascii="Times New Roman" w:hAnsi="Times New Roman" w:cs="Times New Roman"/>
          <w:sz w:val="28"/>
          <w:szCs w:val="28"/>
          <w:lang w:val="uk-UA"/>
        </w:rPr>
        <w:t xml:space="preserve"> вищевикладеного та</w:t>
      </w:r>
      <w:r w:rsidR="00C70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0E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повноважень визначених </w:t>
      </w:r>
      <w:r w:rsidR="00C70B2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0B25" w:rsidRPr="00C70B25">
        <w:rPr>
          <w:rFonts w:ascii="Times New Roman" w:hAnsi="Times New Roman" w:cs="Times New Roman"/>
          <w:sz w:val="28"/>
          <w:szCs w:val="28"/>
          <w:lang w:val="uk-UA"/>
        </w:rPr>
        <w:t>ішен</w:t>
      </w:r>
      <w:r w:rsidR="00E000E0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C70B25" w:rsidRPr="00C70B25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C70B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6811" w:rsidRDefault="00EF6811" w:rsidP="00C10F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70B25"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70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Pr="00C70B25">
        <w:rPr>
          <w:rFonts w:ascii="Times New Roman" w:hAnsi="Times New Roman" w:cs="Times New Roman"/>
          <w:sz w:val="28"/>
          <w:szCs w:val="28"/>
          <w:lang w:val="uk-UA"/>
        </w:rPr>
        <w:t>ня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0B25">
        <w:rPr>
          <w:rFonts w:ascii="Times New Roman" w:hAnsi="Times New Roman" w:cs="Times New Roman"/>
          <w:sz w:val="28"/>
          <w:szCs w:val="28"/>
          <w:lang w:val="uk-UA"/>
        </w:rPr>
        <w:t xml:space="preserve"> року № 659-МР «Про Положення про департамент фінансів, економіки та інвестицій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70B25" w:rsidRDefault="00C70B25" w:rsidP="00C10F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0B25">
        <w:rPr>
          <w:rFonts w:ascii="Times New Roman" w:hAnsi="Times New Roman" w:cs="Times New Roman"/>
          <w:sz w:val="28"/>
          <w:szCs w:val="28"/>
          <w:lang w:val="uk-UA"/>
        </w:rPr>
        <w:t xml:space="preserve"> від 29 березня 2017 року № 1941-МР «Про внесення змін до рішення Сумської міської ради від 27 квітня 2016 року № 659-МР «Про Положення про департамент фінансів, економіки та інвестицій Сумської міської ради (нова редакція)»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0B25" w:rsidRDefault="00C70B25" w:rsidP="00C10F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C70B25">
        <w:rPr>
          <w:rFonts w:ascii="Times New Roman" w:hAnsi="Times New Roman" w:cs="Times New Roman"/>
          <w:sz w:val="28"/>
          <w:szCs w:val="28"/>
          <w:lang w:val="uk-UA"/>
        </w:rPr>
        <w:t xml:space="preserve"> від 28 листопада 2018 року № 4161-МР «Про внесення змін до рішення Сумської міської ради від 27 квітня 2016 року № 659-МР «Про Положення про департамент фінансів, економіки та інвестицій Сумської міської ради (нова редакція)»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0B25" w:rsidRPr="00C70B25" w:rsidRDefault="00C70B25" w:rsidP="00C10F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F4A04">
        <w:rPr>
          <w:rFonts w:ascii="Times New Roman" w:hAnsi="Times New Roman" w:cs="Times New Roman"/>
          <w:sz w:val="28"/>
          <w:szCs w:val="28"/>
          <w:lang w:val="uk-UA"/>
        </w:rPr>
        <w:t>від 27 січня 2021 року № 186-МР «Про визначення органу управління якістю атмосферного повітря на території агломерації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Суми».</w:t>
      </w:r>
    </w:p>
    <w:p w:rsidR="00EC4245" w:rsidRPr="00C70B25" w:rsidRDefault="00EC4245" w:rsidP="00C1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AB4" w:rsidRDefault="00656AB4" w:rsidP="00C1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B25" w:rsidRDefault="00C70B25" w:rsidP="00C1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AB4" w:rsidRDefault="00656AB4" w:rsidP="00C1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BA6" w:rsidRDefault="00656AB4" w:rsidP="00C10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  <w:r w:rsidR="00766BA6" w:rsidRPr="00766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фінансів, </w:t>
      </w:r>
    </w:p>
    <w:p w:rsidR="00766BA6" w:rsidRDefault="00766BA6" w:rsidP="00C10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економіки та інвестицій </w:t>
      </w:r>
    </w:p>
    <w:p w:rsidR="00656AB4" w:rsidRDefault="00766BA6" w:rsidP="00C10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BA6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656AB4" w:rsidRPr="00656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С.А. Липова</w:t>
      </w:r>
    </w:p>
    <w:p w:rsidR="00766BA6" w:rsidRDefault="00766BA6" w:rsidP="00C10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66BA6" w:rsidSect="00E2655D">
      <w:footerReference w:type="default" r:id="rId7"/>
      <w:pgSz w:w="12240" w:h="15840"/>
      <w:pgMar w:top="1134" w:right="851" w:bottom="567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17" w:rsidRDefault="005A0C17" w:rsidP="005A0C17">
      <w:pPr>
        <w:spacing w:after="0" w:line="240" w:lineRule="auto"/>
      </w:pPr>
      <w:r>
        <w:separator/>
      </w:r>
    </w:p>
  </w:endnote>
  <w:endnote w:type="continuationSeparator" w:id="0">
    <w:p w:rsidR="005A0C17" w:rsidRDefault="005A0C17" w:rsidP="005A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009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0C17" w:rsidRPr="005A0C17" w:rsidRDefault="005A0C1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0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0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0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E45" w:rsidRPr="001B0E4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5A0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0C17" w:rsidRDefault="005A0C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17" w:rsidRDefault="005A0C17" w:rsidP="005A0C17">
      <w:pPr>
        <w:spacing w:after="0" w:line="240" w:lineRule="auto"/>
      </w:pPr>
      <w:r>
        <w:separator/>
      </w:r>
    </w:p>
  </w:footnote>
  <w:footnote w:type="continuationSeparator" w:id="0">
    <w:p w:rsidR="005A0C17" w:rsidRDefault="005A0C17" w:rsidP="005A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1466"/>
    <w:multiLevelType w:val="hybridMultilevel"/>
    <w:tmpl w:val="C742D62E"/>
    <w:lvl w:ilvl="0" w:tplc="C550FF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85F0C"/>
    <w:multiLevelType w:val="hybridMultilevel"/>
    <w:tmpl w:val="1488F606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7A7B0ED2"/>
    <w:multiLevelType w:val="hybridMultilevel"/>
    <w:tmpl w:val="0F988588"/>
    <w:lvl w:ilvl="0" w:tplc="195C4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6C"/>
    <w:rsid w:val="0007084E"/>
    <w:rsid w:val="001B0E45"/>
    <w:rsid w:val="002E038B"/>
    <w:rsid w:val="002F2408"/>
    <w:rsid w:val="003F4A04"/>
    <w:rsid w:val="00414E3A"/>
    <w:rsid w:val="004A0924"/>
    <w:rsid w:val="005333E7"/>
    <w:rsid w:val="005A0C17"/>
    <w:rsid w:val="006301E4"/>
    <w:rsid w:val="006424EC"/>
    <w:rsid w:val="006431F6"/>
    <w:rsid w:val="00656AB4"/>
    <w:rsid w:val="006A0CB7"/>
    <w:rsid w:val="006A4435"/>
    <w:rsid w:val="006E5274"/>
    <w:rsid w:val="00766BA6"/>
    <w:rsid w:val="00774702"/>
    <w:rsid w:val="00782B4E"/>
    <w:rsid w:val="007E6085"/>
    <w:rsid w:val="008A6177"/>
    <w:rsid w:val="008F130F"/>
    <w:rsid w:val="0098653B"/>
    <w:rsid w:val="009B60E0"/>
    <w:rsid w:val="009D0809"/>
    <w:rsid w:val="00A07953"/>
    <w:rsid w:val="00A412F9"/>
    <w:rsid w:val="00AB2C8B"/>
    <w:rsid w:val="00C10FFE"/>
    <w:rsid w:val="00C41337"/>
    <w:rsid w:val="00C70B25"/>
    <w:rsid w:val="00D51C6C"/>
    <w:rsid w:val="00DB27C5"/>
    <w:rsid w:val="00DB63A2"/>
    <w:rsid w:val="00E000E0"/>
    <w:rsid w:val="00E2655D"/>
    <w:rsid w:val="00E9231A"/>
    <w:rsid w:val="00EC4245"/>
    <w:rsid w:val="00EF6811"/>
    <w:rsid w:val="00F65CFF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5DFF640-1A22-4DF8-BE96-16F6118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C17"/>
  </w:style>
  <w:style w:type="paragraph" w:styleId="a8">
    <w:name w:val="footer"/>
    <w:basedOn w:val="a"/>
    <w:link w:val="a9"/>
    <w:uiPriority w:val="99"/>
    <w:unhideWhenUsed/>
    <w:rsid w:val="005A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Співакова Любов Іванівна</dc:creator>
  <cp:keywords/>
  <dc:description/>
  <cp:lastModifiedBy>Майковська Юлія Миколаївна</cp:lastModifiedBy>
  <cp:revision>38</cp:revision>
  <cp:lastPrinted>2021-02-10T07:16:00Z</cp:lastPrinted>
  <dcterms:created xsi:type="dcterms:W3CDTF">2021-02-08T06:54:00Z</dcterms:created>
  <dcterms:modified xsi:type="dcterms:W3CDTF">2021-02-10T07:16:00Z</dcterms:modified>
</cp:coreProperties>
</file>