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A6E76" w:rsidRPr="00271AEF" w:rsidTr="006C2870">
        <w:trPr>
          <w:trHeight w:val="1122"/>
          <w:jc w:val="center"/>
        </w:trPr>
        <w:tc>
          <w:tcPr>
            <w:tcW w:w="4252" w:type="dxa"/>
          </w:tcPr>
          <w:p w:rsidR="000A6E76" w:rsidRPr="00271AEF" w:rsidRDefault="000A6E76" w:rsidP="006C2870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A6E76" w:rsidRPr="00271AEF" w:rsidRDefault="000A6E76" w:rsidP="00B1609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271AEF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A6E76" w:rsidRPr="00271AEF" w:rsidRDefault="00C2449D" w:rsidP="006C2870">
            <w:pPr>
              <w:spacing w:after="60"/>
              <w:jc w:val="center"/>
              <w:outlineLvl w:val="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0A6E76" w:rsidRPr="00271AEF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0A6E76" w:rsidRPr="00271AEF" w:rsidRDefault="000A6E76" w:rsidP="006C2870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proofErr w:type="spellStart"/>
            <w:r w:rsidRPr="00271AEF">
              <w:rPr>
                <w:sz w:val="28"/>
                <w:szCs w:val="28"/>
                <w:shd w:val="clear" w:color="auto" w:fill="FEFEFE"/>
              </w:rPr>
              <w:t>оприлюднено</w:t>
            </w:r>
            <w:proofErr w:type="spellEnd"/>
          </w:p>
          <w:p w:rsidR="000A6E76" w:rsidRPr="00271AEF" w:rsidRDefault="000A6E76" w:rsidP="006C2870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 w:rsidRPr="00271AEF">
              <w:rPr>
                <w:sz w:val="28"/>
                <w:szCs w:val="28"/>
                <w:shd w:val="clear" w:color="auto" w:fill="FEFEFE"/>
              </w:rPr>
              <w:t>«__</w:t>
            </w:r>
            <w:r w:rsidR="00AB6C8D">
              <w:rPr>
                <w:sz w:val="28"/>
                <w:szCs w:val="28"/>
                <w:shd w:val="clear" w:color="auto" w:fill="FEFEFE"/>
                <w:lang w:val="uk-UA"/>
              </w:rPr>
              <w:t>__</w:t>
            </w:r>
            <w:proofErr w:type="gramStart"/>
            <w:r w:rsidR="00AB6C8D">
              <w:rPr>
                <w:sz w:val="28"/>
                <w:szCs w:val="28"/>
                <w:shd w:val="clear" w:color="auto" w:fill="FEFEFE"/>
                <w:lang w:val="uk-UA"/>
              </w:rPr>
              <w:t>_</w:t>
            </w:r>
            <w:r w:rsidRPr="00271AEF">
              <w:rPr>
                <w:sz w:val="28"/>
                <w:szCs w:val="28"/>
                <w:shd w:val="clear" w:color="auto" w:fill="FEFEFE"/>
              </w:rPr>
              <w:t>»_</w:t>
            </w:r>
            <w:proofErr w:type="gramEnd"/>
            <w:r w:rsidRPr="00271AEF">
              <w:rPr>
                <w:sz w:val="28"/>
                <w:szCs w:val="28"/>
                <w:shd w:val="clear" w:color="auto" w:fill="FEFEFE"/>
              </w:rPr>
              <w:t>________</w:t>
            </w:r>
            <w:r w:rsidR="00AB6C8D">
              <w:rPr>
                <w:sz w:val="28"/>
                <w:szCs w:val="28"/>
                <w:shd w:val="clear" w:color="auto" w:fill="FEFEFE"/>
                <w:lang w:val="uk-UA"/>
              </w:rPr>
              <w:t>____</w:t>
            </w:r>
            <w:r w:rsidRPr="00271AEF">
              <w:rPr>
                <w:sz w:val="28"/>
                <w:szCs w:val="28"/>
                <w:shd w:val="clear" w:color="auto" w:fill="FEFEFE"/>
              </w:rPr>
              <w:t>20</w:t>
            </w:r>
            <w:r w:rsidR="00B1609D">
              <w:rPr>
                <w:sz w:val="28"/>
                <w:szCs w:val="28"/>
                <w:shd w:val="clear" w:color="auto" w:fill="FEFEFE"/>
                <w:lang w:val="uk-UA"/>
              </w:rPr>
              <w:t>20</w:t>
            </w:r>
            <w:r w:rsidRPr="00271AE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A6E76" w:rsidRPr="00271AEF" w:rsidRDefault="000A6E76" w:rsidP="006C2870">
            <w:pPr>
              <w:jc w:val="center"/>
            </w:pPr>
          </w:p>
        </w:tc>
      </w:tr>
    </w:tbl>
    <w:p w:rsidR="000A6E76" w:rsidRPr="000C7F21" w:rsidRDefault="000A6E76" w:rsidP="00330571">
      <w:pPr>
        <w:jc w:val="center"/>
        <w:rPr>
          <w:caps/>
          <w:sz w:val="28"/>
          <w:szCs w:val="28"/>
        </w:rPr>
      </w:pPr>
    </w:p>
    <w:p w:rsidR="000A6E76" w:rsidRPr="00271AEF" w:rsidRDefault="000A6E76" w:rsidP="000A6E76">
      <w:pPr>
        <w:jc w:val="center"/>
        <w:rPr>
          <w:caps/>
          <w:sz w:val="36"/>
          <w:szCs w:val="36"/>
        </w:rPr>
      </w:pPr>
      <w:r w:rsidRPr="00271AEF">
        <w:rPr>
          <w:caps/>
          <w:sz w:val="36"/>
          <w:szCs w:val="36"/>
        </w:rPr>
        <w:t>Сумська міська рада</w:t>
      </w:r>
    </w:p>
    <w:p w:rsidR="000A6E76" w:rsidRPr="00271AEF" w:rsidRDefault="000A6E76" w:rsidP="000A6E76">
      <w:pPr>
        <w:jc w:val="center"/>
        <w:rPr>
          <w:sz w:val="28"/>
          <w:szCs w:val="36"/>
        </w:rPr>
      </w:pPr>
      <w:r w:rsidRPr="00271AEF">
        <w:rPr>
          <w:sz w:val="28"/>
          <w:szCs w:val="36"/>
        </w:rPr>
        <w:t>VІІ СКЛИКАННЯ               СЕСІЯ</w:t>
      </w:r>
    </w:p>
    <w:p w:rsidR="000A6E76" w:rsidRPr="00271AEF" w:rsidRDefault="000A6E76" w:rsidP="000A6E76">
      <w:pPr>
        <w:jc w:val="center"/>
        <w:rPr>
          <w:b/>
          <w:sz w:val="32"/>
          <w:szCs w:val="32"/>
        </w:rPr>
      </w:pPr>
      <w:r w:rsidRPr="00271AEF">
        <w:rPr>
          <w:b/>
          <w:sz w:val="32"/>
          <w:szCs w:val="32"/>
        </w:rPr>
        <w:t>РІШЕННЯ</w:t>
      </w:r>
    </w:p>
    <w:p w:rsidR="000A6E76" w:rsidRPr="000C7F21" w:rsidRDefault="000A6E76" w:rsidP="00330571">
      <w:pPr>
        <w:jc w:val="center"/>
        <w:rPr>
          <w:b/>
          <w:spacing w:val="20"/>
          <w:sz w:val="28"/>
          <w:szCs w:val="28"/>
        </w:rPr>
      </w:pPr>
    </w:p>
    <w:p w:rsidR="000A6E76" w:rsidRPr="00271AEF" w:rsidRDefault="00B1609D" w:rsidP="000A6E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2020</w:t>
      </w:r>
      <w:r w:rsidR="000A6E76" w:rsidRPr="00271AEF">
        <w:rPr>
          <w:sz w:val="28"/>
          <w:szCs w:val="28"/>
          <w:lang w:val="uk-UA"/>
        </w:rPr>
        <w:t xml:space="preserve"> року №      -МР</w:t>
      </w:r>
    </w:p>
    <w:p w:rsidR="000A6E76" w:rsidRPr="00271AEF" w:rsidRDefault="000A6E76" w:rsidP="000A6E76">
      <w:pPr>
        <w:ind w:right="4579"/>
        <w:rPr>
          <w:sz w:val="28"/>
          <w:szCs w:val="28"/>
          <w:lang w:val="uk-UA"/>
        </w:rPr>
      </w:pPr>
      <w:r w:rsidRPr="00271AEF">
        <w:rPr>
          <w:sz w:val="28"/>
          <w:szCs w:val="28"/>
          <w:lang w:val="uk-UA"/>
        </w:rPr>
        <w:t>м. Суми</w:t>
      </w:r>
    </w:p>
    <w:p w:rsidR="000A6E76" w:rsidRPr="00705FE5" w:rsidRDefault="000A6E76" w:rsidP="000A6E76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1"/>
      </w:tblGrid>
      <w:tr w:rsidR="000A6E76" w:rsidRPr="00AB6C8D" w:rsidTr="00AB6C8D">
        <w:trPr>
          <w:trHeight w:val="28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0A6E76" w:rsidRPr="00163A49" w:rsidRDefault="000A6E76" w:rsidP="00163A4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bookmarkStart w:id="0" w:name="_GoBack"/>
            <w:r w:rsidRPr="000A6E76">
              <w:rPr>
                <w:sz w:val="28"/>
                <w:szCs w:val="28"/>
                <w:lang w:val="uk-UA"/>
              </w:rPr>
              <w:t xml:space="preserve">Про надання </w:t>
            </w:r>
            <w:r w:rsidR="00FD139D">
              <w:rPr>
                <w:sz w:val="28"/>
                <w:szCs w:val="28"/>
                <w:lang w:val="uk-UA"/>
              </w:rPr>
              <w:t xml:space="preserve">учаснику АТО </w:t>
            </w:r>
            <w:r w:rsidR="00163A49" w:rsidRPr="00163A49">
              <w:rPr>
                <w:sz w:val="28"/>
                <w:szCs w:val="28"/>
              </w:rPr>
              <w:t>_____</w:t>
            </w:r>
            <w:r w:rsidR="00B1609D" w:rsidRPr="000A6E76">
              <w:rPr>
                <w:sz w:val="28"/>
                <w:szCs w:val="28"/>
                <w:lang w:val="uk-UA"/>
              </w:rPr>
              <w:t xml:space="preserve"> власність</w:t>
            </w:r>
            <w:r w:rsidR="0018681F">
              <w:rPr>
                <w:sz w:val="28"/>
                <w:szCs w:val="28"/>
                <w:lang w:val="uk-UA"/>
              </w:rPr>
              <w:t xml:space="preserve"> </w:t>
            </w:r>
            <w:r w:rsidR="000C7F21">
              <w:rPr>
                <w:sz w:val="28"/>
                <w:szCs w:val="28"/>
                <w:lang w:val="uk-UA"/>
              </w:rPr>
              <w:t>земельної ділянки</w:t>
            </w:r>
            <w:r w:rsidR="00D5631A">
              <w:rPr>
                <w:sz w:val="28"/>
                <w:szCs w:val="28"/>
                <w:lang w:val="uk-UA"/>
              </w:rPr>
              <w:t xml:space="preserve"> </w:t>
            </w:r>
            <w:r w:rsidR="00ED42CC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ED42CC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ED42CC">
              <w:rPr>
                <w:sz w:val="28"/>
                <w:szCs w:val="28"/>
                <w:lang w:val="uk-UA"/>
              </w:rPr>
              <w:t xml:space="preserve">: м. Суми, </w:t>
            </w:r>
            <w:r w:rsidR="00163A49" w:rsidRPr="00163A49">
              <w:rPr>
                <w:sz w:val="28"/>
                <w:szCs w:val="28"/>
              </w:rPr>
              <w:t>_____</w:t>
            </w:r>
            <w:bookmarkEnd w:id="0"/>
          </w:p>
        </w:tc>
      </w:tr>
    </w:tbl>
    <w:p w:rsidR="000A6E76" w:rsidRPr="00362065" w:rsidRDefault="000A6E76" w:rsidP="000A6E76">
      <w:pPr>
        <w:rPr>
          <w:sz w:val="28"/>
          <w:szCs w:val="27"/>
          <w:lang w:val="uk-UA"/>
        </w:rPr>
      </w:pPr>
    </w:p>
    <w:p w:rsidR="000A6E76" w:rsidRPr="00362065" w:rsidRDefault="000A6E76" w:rsidP="000A6E76">
      <w:pPr>
        <w:ind w:right="4296"/>
        <w:jc w:val="both"/>
        <w:rPr>
          <w:sz w:val="28"/>
          <w:szCs w:val="27"/>
          <w:lang w:val="uk-UA"/>
        </w:rPr>
      </w:pPr>
    </w:p>
    <w:p w:rsidR="000A6E76" w:rsidRPr="00362065" w:rsidRDefault="000A6E76" w:rsidP="000A6E76">
      <w:pPr>
        <w:ind w:right="4296"/>
        <w:jc w:val="both"/>
        <w:rPr>
          <w:sz w:val="28"/>
          <w:szCs w:val="27"/>
          <w:lang w:val="uk-UA"/>
        </w:rPr>
      </w:pPr>
    </w:p>
    <w:p w:rsidR="00705FE5" w:rsidRDefault="00705FE5" w:rsidP="00B1609D">
      <w:pPr>
        <w:spacing w:before="120"/>
        <w:jc w:val="both"/>
        <w:rPr>
          <w:sz w:val="28"/>
          <w:szCs w:val="28"/>
          <w:lang w:val="uk-UA"/>
        </w:rPr>
      </w:pPr>
    </w:p>
    <w:p w:rsidR="004309B6" w:rsidRDefault="004309B6" w:rsidP="00AB6C8D">
      <w:pPr>
        <w:jc w:val="both"/>
        <w:rPr>
          <w:sz w:val="28"/>
          <w:szCs w:val="28"/>
          <w:lang w:val="uk-UA"/>
        </w:rPr>
      </w:pPr>
    </w:p>
    <w:p w:rsidR="00FD139D" w:rsidRDefault="00FD139D" w:rsidP="00AB6C8D">
      <w:pPr>
        <w:jc w:val="both"/>
        <w:rPr>
          <w:sz w:val="28"/>
          <w:szCs w:val="28"/>
          <w:lang w:val="uk-UA"/>
        </w:rPr>
      </w:pPr>
    </w:p>
    <w:p w:rsidR="00CB640D" w:rsidRDefault="00CB640D" w:rsidP="00B36CA5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</w:t>
      </w:r>
      <w:r w:rsidR="004309B6">
        <w:rPr>
          <w:sz w:val="28"/>
          <w:szCs w:val="28"/>
          <w:lang w:val="uk-UA"/>
        </w:rPr>
        <w:t>я громадян</w:t>
      </w:r>
      <w:r w:rsidR="00A91876">
        <w:rPr>
          <w:sz w:val="28"/>
          <w:szCs w:val="28"/>
          <w:lang w:val="uk-UA"/>
        </w:rPr>
        <w:t>и</w:t>
      </w:r>
      <w:r w:rsidR="004309B6">
        <w:rPr>
          <w:sz w:val="28"/>
          <w:szCs w:val="28"/>
          <w:lang w:val="uk-UA"/>
        </w:rPr>
        <w:t>на</w:t>
      </w:r>
      <w:r w:rsidR="00ED42CC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</w:t>
      </w:r>
      <w:r w:rsidR="00B22F27">
        <w:rPr>
          <w:sz w:val="28"/>
          <w:szCs w:val="28"/>
          <w:lang w:val="uk-UA"/>
        </w:rPr>
        <w:t xml:space="preserve">Сумської міської ради </w:t>
      </w:r>
      <w:r w:rsidR="004464B2">
        <w:rPr>
          <w:sz w:val="28"/>
          <w:szCs w:val="28"/>
          <w:lang w:val="uk-UA"/>
        </w:rPr>
        <w:t xml:space="preserve">від     №      </w:t>
      </w:r>
      <w:r>
        <w:rPr>
          <w:sz w:val="28"/>
          <w:szCs w:val="28"/>
          <w:lang w:val="uk-UA"/>
        </w:rPr>
        <w:t xml:space="preserve">, статей 12, </w:t>
      </w:r>
      <w:r w:rsidR="00AB6C8D">
        <w:rPr>
          <w:sz w:val="28"/>
          <w:szCs w:val="28"/>
          <w:lang w:val="uk-UA"/>
        </w:rPr>
        <w:t>40</w:t>
      </w:r>
      <w:r w:rsidR="004464B2">
        <w:rPr>
          <w:sz w:val="28"/>
          <w:szCs w:val="28"/>
          <w:lang w:val="uk-UA"/>
        </w:rPr>
        <w:t>, 118, 121, 122, частини шостої</w:t>
      </w:r>
      <w:r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Pr="004834B3">
        <w:rPr>
          <w:sz w:val="28"/>
          <w:szCs w:val="28"/>
          <w:lang w:val="uk-UA"/>
        </w:rPr>
        <w:t xml:space="preserve">частини третьої статті 15 Закону України «Про доступ до публічної інформації», </w:t>
      </w:r>
      <w:r w:rsidR="00AB6C8D">
        <w:rPr>
          <w:sz w:val="28"/>
          <w:szCs w:val="28"/>
          <w:lang w:val="uk-UA"/>
        </w:rPr>
        <w:t>керуючись пунктом</w:t>
      </w:r>
      <w:r>
        <w:rPr>
          <w:sz w:val="28"/>
          <w:szCs w:val="28"/>
          <w:lang w:val="uk-UA"/>
        </w:rPr>
        <w:t xml:space="preserve">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</w:p>
    <w:p w:rsidR="005E340C" w:rsidRDefault="005E340C" w:rsidP="00B36CA5">
      <w:pPr>
        <w:ind w:firstLine="709"/>
        <w:jc w:val="both"/>
        <w:rPr>
          <w:color w:val="000000"/>
          <w:sz w:val="28"/>
          <w:szCs w:val="27"/>
          <w:lang w:val="uk-UA"/>
        </w:rPr>
      </w:pPr>
    </w:p>
    <w:p w:rsidR="00112F66" w:rsidRDefault="000A6E76" w:rsidP="00B36CA5">
      <w:pPr>
        <w:spacing w:before="120" w:line="200" w:lineRule="exact"/>
        <w:ind w:firstLine="709"/>
        <w:jc w:val="center"/>
        <w:rPr>
          <w:b/>
          <w:sz w:val="28"/>
          <w:szCs w:val="27"/>
          <w:lang w:val="uk-UA"/>
        </w:rPr>
      </w:pPr>
      <w:r w:rsidRPr="00362065">
        <w:rPr>
          <w:b/>
          <w:sz w:val="28"/>
          <w:szCs w:val="27"/>
          <w:lang w:val="uk-UA"/>
        </w:rPr>
        <w:t>ВИРІШИЛА:</w:t>
      </w:r>
    </w:p>
    <w:p w:rsidR="00762EBF" w:rsidRPr="000C7F21" w:rsidRDefault="00762EBF" w:rsidP="00B36CA5">
      <w:pPr>
        <w:spacing w:line="200" w:lineRule="exact"/>
        <w:ind w:firstLine="709"/>
        <w:rPr>
          <w:b/>
          <w:sz w:val="28"/>
          <w:szCs w:val="27"/>
          <w:lang w:val="uk-UA"/>
        </w:rPr>
      </w:pPr>
    </w:p>
    <w:p w:rsidR="00762EBF" w:rsidRPr="00365676" w:rsidRDefault="000C7F21" w:rsidP="00C2449D">
      <w:pPr>
        <w:pStyle w:val="rvps1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365676">
        <w:rPr>
          <w:color w:val="000000" w:themeColor="text1"/>
          <w:sz w:val="28"/>
          <w:szCs w:val="28"/>
          <w:lang w:val="uk-UA"/>
        </w:rPr>
        <w:t>Затвердити проект землеустрою щодо відведення земельної ділянки та надати</w:t>
      </w:r>
      <w:r w:rsidR="00A91876" w:rsidRPr="00365676">
        <w:rPr>
          <w:color w:val="000000" w:themeColor="text1"/>
          <w:sz w:val="28"/>
          <w:szCs w:val="28"/>
          <w:lang w:val="uk-UA"/>
        </w:rPr>
        <w:t xml:space="preserve"> </w:t>
      </w:r>
      <w:r w:rsidR="00FD139D">
        <w:rPr>
          <w:sz w:val="28"/>
          <w:szCs w:val="28"/>
          <w:lang w:val="uk-UA"/>
        </w:rPr>
        <w:t xml:space="preserve">учаснику АТО </w:t>
      </w:r>
      <w:r w:rsidR="00163A49" w:rsidRPr="00163A49">
        <w:rPr>
          <w:color w:val="000000" w:themeColor="text1"/>
          <w:sz w:val="28"/>
          <w:szCs w:val="28"/>
          <w:lang w:val="ru-RU"/>
        </w:rPr>
        <w:t>_____</w:t>
      </w:r>
      <w:r w:rsidR="00AB6C8D" w:rsidRPr="00365676">
        <w:rPr>
          <w:color w:val="000000" w:themeColor="text1"/>
          <w:sz w:val="28"/>
          <w:szCs w:val="28"/>
          <w:lang w:val="uk-UA"/>
        </w:rPr>
        <w:t xml:space="preserve"> (</w:t>
      </w:r>
      <w:r w:rsidRPr="00365676">
        <w:rPr>
          <w:color w:val="000000" w:themeColor="text1"/>
          <w:sz w:val="28"/>
          <w:szCs w:val="28"/>
          <w:lang w:val="uk-UA"/>
        </w:rPr>
        <w:t>) у власність земель</w:t>
      </w:r>
      <w:r w:rsidR="00ED42CC" w:rsidRPr="00365676">
        <w:rPr>
          <w:color w:val="000000" w:themeColor="text1"/>
          <w:sz w:val="28"/>
          <w:szCs w:val="28"/>
          <w:lang w:val="uk-UA"/>
        </w:rPr>
        <w:t xml:space="preserve">ну ділянку за </w:t>
      </w:r>
      <w:proofErr w:type="spellStart"/>
      <w:r w:rsidR="00ED42CC" w:rsidRPr="00365676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ED42CC" w:rsidRPr="00365676">
        <w:rPr>
          <w:color w:val="000000" w:themeColor="text1"/>
          <w:sz w:val="28"/>
          <w:szCs w:val="28"/>
          <w:lang w:val="uk-UA"/>
        </w:rPr>
        <w:t xml:space="preserve">: м. Суми, </w:t>
      </w:r>
      <w:r w:rsidR="00163A49" w:rsidRPr="00163A49">
        <w:rPr>
          <w:color w:val="000000" w:themeColor="text1"/>
          <w:sz w:val="28"/>
          <w:szCs w:val="28"/>
          <w:lang w:val="ru-RU"/>
        </w:rPr>
        <w:t>_____</w:t>
      </w:r>
      <w:r w:rsidR="00B1106C" w:rsidRPr="00365676">
        <w:rPr>
          <w:color w:val="000000" w:themeColor="text1"/>
          <w:sz w:val="28"/>
          <w:szCs w:val="28"/>
          <w:lang w:val="uk-UA"/>
        </w:rPr>
        <w:t>,</w:t>
      </w:r>
      <w:r w:rsidR="00ED42CC" w:rsidRPr="00365676">
        <w:rPr>
          <w:color w:val="000000" w:themeColor="text1"/>
          <w:sz w:val="28"/>
          <w:szCs w:val="28"/>
          <w:lang w:val="uk-UA"/>
        </w:rPr>
        <w:t xml:space="preserve"> </w:t>
      </w:r>
      <w:r w:rsidRPr="00365676">
        <w:rPr>
          <w:color w:val="000000" w:themeColor="text1"/>
          <w:sz w:val="28"/>
          <w:szCs w:val="28"/>
          <w:lang w:val="uk-UA"/>
        </w:rPr>
        <w:t>кадастро</w:t>
      </w:r>
      <w:r w:rsidR="00ED42CC" w:rsidRPr="00365676">
        <w:rPr>
          <w:color w:val="000000" w:themeColor="text1"/>
          <w:sz w:val="28"/>
          <w:szCs w:val="28"/>
          <w:lang w:val="uk-UA"/>
        </w:rPr>
        <w:t xml:space="preserve">вий номер </w:t>
      </w:r>
      <w:r w:rsidR="00163A49" w:rsidRPr="00163A49">
        <w:rPr>
          <w:color w:val="000000" w:themeColor="text1"/>
          <w:sz w:val="28"/>
          <w:szCs w:val="28"/>
          <w:shd w:val="clear" w:color="auto" w:fill="FFFFFF"/>
          <w:lang w:val="ru-RU"/>
        </w:rPr>
        <w:t>_____</w:t>
      </w:r>
      <w:r w:rsidR="004464B2" w:rsidRPr="00365676">
        <w:rPr>
          <w:color w:val="000000" w:themeColor="text1"/>
          <w:sz w:val="28"/>
          <w:szCs w:val="28"/>
          <w:lang w:val="uk-UA"/>
        </w:rPr>
        <w:t>,</w:t>
      </w:r>
      <w:r w:rsidR="00411721" w:rsidRPr="00365676">
        <w:rPr>
          <w:color w:val="000000" w:themeColor="text1"/>
          <w:sz w:val="28"/>
          <w:szCs w:val="28"/>
          <w:lang w:val="uk-UA"/>
        </w:rPr>
        <w:t xml:space="preserve"> </w:t>
      </w:r>
      <w:r w:rsidR="004464B2" w:rsidRPr="00365676">
        <w:rPr>
          <w:color w:val="000000" w:themeColor="text1"/>
          <w:sz w:val="28"/>
          <w:szCs w:val="28"/>
          <w:lang w:val="uk-UA"/>
        </w:rPr>
        <w:t>площею</w:t>
      </w:r>
      <w:r w:rsidR="007D0A8B" w:rsidRPr="00365676">
        <w:rPr>
          <w:color w:val="000000" w:themeColor="text1"/>
          <w:sz w:val="28"/>
          <w:szCs w:val="28"/>
          <w:lang w:val="uk-UA"/>
        </w:rPr>
        <w:t xml:space="preserve"> 0,0100 </w:t>
      </w:r>
      <w:r w:rsidR="00AB5F85" w:rsidRPr="00365676">
        <w:rPr>
          <w:color w:val="000000" w:themeColor="text1"/>
          <w:sz w:val="28"/>
          <w:szCs w:val="28"/>
          <w:lang w:val="uk-UA"/>
        </w:rPr>
        <w:t>га, к</w:t>
      </w:r>
      <w:r w:rsidRPr="00365676">
        <w:rPr>
          <w:color w:val="000000" w:themeColor="text1"/>
          <w:sz w:val="28"/>
          <w:szCs w:val="28"/>
          <w:lang w:val="uk-UA"/>
        </w:rPr>
        <w:t xml:space="preserve">атегорія та функціональне призначення земельної ділянки: </w:t>
      </w:r>
      <w:r w:rsidR="00365676" w:rsidRPr="00365676">
        <w:rPr>
          <w:bCs/>
          <w:color w:val="000000" w:themeColor="text1"/>
          <w:sz w:val="28"/>
          <w:szCs w:val="28"/>
          <w:lang w:val="uk-UA"/>
        </w:rPr>
        <w:t xml:space="preserve">землі житлової та громадської забудови </w:t>
      </w:r>
      <w:r w:rsidR="00365676" w:rsidRPr="00365676">
        <w:rPr>
          <w:color w:val="000000" w:themeColor="text1"/>
          <w:sz w:val="28"/>
          <w:szCs w:val="28"/>
          <w:shd w:val="clear" w:color="auto" w:fill="FFFFFF"/>
          <w:lang w:val="uk-UA"/>
        </w:rPr>
        <w:t>для будівництва індивідуальних гаражів</w:t>
      </w:r>
      <w:r w:rsidR="0036567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ED42CC" w:rsidRDefault="00ED42CC" w:rsidP="00762EBF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B22F27" w:rsidRDefault="00B22F27" w:rsidP="00762EBF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65676" w:rsidRDefault="00365676" w:rsidP="00762EBF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762EBF" w:rsidRPr="00ED42CC" w:rsidRDefault="00762EBF" w:rsidP="00762EBF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0A6E76" w:rsidRPr="00D0605D" w:rsidRDefault="00445869" w:rsidP="000A6E76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0A6E76" w:rsidRPr="00D0605D">
        <w:rPr>
          <w:sz w:val="28"/>
          <w:szCs w:val="28"/>
          <w:lang w:val="uk-UA"/>
        </w:rPr>
        <w:t xml:space="preserve">         О.М. Лисенко</w:t>
      </w:r>
    </w:p>
    <w:p w:rsidR="000A6E76" w:rsidRPr="007C4BA0" w:rsidRDefault="000A6E76" w:rsidP="000A6E76">
      <w:pPr>
        <w:ind w:right="-2"/>
        <w:jc w:val="both"/>
        <w:rPr>
          <w:sz w:val="27"/>
          <w:szCs w:val="27"/>
          <w:lang w:val="uk-UA"/>
        </w:rPr>
      </w:pPr>
    </w:p>
    <w:p w:rsidR="00DA1797" w:rsidRDefault="000A6E76" w:rsidP="000A6E76">
      <w:pPr>
        <w:rPr>
          <w:sz w:val="24"/>
          <w:szCs w:val="24"/>
          <w:lang w:val="uk-UA"/>
        </w:rPr>
      </w:pPr>
      <w:r w:rsidRPr="00175328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</w:t>
      </w:r>
      <w:r w:rsidR="00DA1797">
        <w:rPr>
          <w:sz w:val="24"/>
          <w:szCs w:val="24"/>
          <w:lang w:val="uk-UA"/>
        </w:rPr>
        <w:t>.</w:t>
      </w:r>
    </w:p>
    <w:p w:rsidR="00762EBF" w:rsidRDefault="00762EBF" w:rsidP="000A6E76">
      <w:pPr>
        <w:rPr>
          <w:sz w:val="24"/>
          <w:szCs w:val="24"/>
          <w:lang w:val="uk-UA"/>
        </w:rPr>
      </w:pPr>
    </w:p>
    <w:p w:rsidR="00365676" w:rsidRDefault="00365676" w:rsidP="000A6E76">
      <w:pPr>
        <w:rPr>
          <w:sz w:val="24"/>
          <w:szCs w:val="24"/>
          <w:lang w:val="uk-UA"/>
        </w:rPr>
      </w:pPr>
    </w:p>
    <w:p w:rsidR="00C2449D" w:rsidRDefault="00C2449D" w:rsidP="000A6E76">
      <w:pPr>
        <w:rPr>
          <w:sz w:val="24"/>
          <w:szCs w:val="24"/>
          <w:lang w:val="uk-UA"/>
        </w:rPr>
      </w:pPr>
    </w:p>
    <w:p w:rsidR="00C2449D" w:rsidRDefault="00C2449D" w:rsidP="000A6E76">
      <w:pPr>
        <w:rPr>
          <w:sz w:val="24"/>
          <w:szCs w:val="24"/>
          <w:lang w:val="uk-UA"/>
        </w:rPr>
      </w:pPr>
    </w:p>
    <w:p w:rsidR="000A6E76" w:rsidRPr="00C2449D" w:rsidRDefault="000A6E76" w:rsidP="000A6E76">
      <w:pPr>
        <w:ind w:right="174"/>
        <w:jc w:val="both"/>
        <w:rPr>
          <w:lang w:val="uk-UA"/>
        </w:rPr>
      </w:pPr>
      <w:r w:rsidRPr="00C2449D">
        <w:rPr>
          <w:lang w:val="uk-UA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A6E76" w:rsidRPr="00C2449D" w:rsidRDefault="00C2449D" w:rsidP="000A6E76">
      <w:pPr>
        <w:ind w:right="174"/>
        <w:jc w:val="both"/>
        <w:rPr>
          <w:lang w:val="uk-UA"/>
        </w:rPr>
      </w:pPr>
      <w:proofErr w:type="spellStart"/>
      <w:r w:rsidRPr="00C2449D">
        <w:rPr>
          <w:lang w:val="uk-UA"/>
        </w:rPr>
        <w:t>Проє</w:t>
      </w:r>
      <w:r w:rsidR="00445869">
        <w:rPr>
          <w:lang w:val="uk-UA"/>
        </w:rPr>
        <w:t>кт</w:t>
      </w:r>
      <w:proofErr w:type="spellEnd"/>
      <w:r w:rsidR="00445869">
        <w:rPr>
          <w:lang w:val="uk-UA"/>
        </w:rPr>
        <w:t xml:space="preserve"> рішення підготовлено Д</w:t>
      </w:r>
      <w:r w:rsidR="000A6E76" w:rsidRPr="00C2449D">
        <w:rPr>
          <w:lang w:val="uk-UA"/>
        </w:rPr>
        <w:t>епартаментом забезпечення ресурсних</w:t>
      </w:r>
      <w:r w:rsidR="00026BBE" w:rsidRPr="00C2449D">
        <w:rPr>
          <w:lang w:val="uk-UA"/>
        </w:rPr>
        <w:t xml:space="preserve"> платежів Сумської міської ради</w:t>
      </w:r>
    </w:p>
    <w:p w:rsidR="000A6E76" w:rsidRPr="00C2449D" w:rsidRDefault="000A6E76" w:rsidP="000A6E76">
      <w:pPr>
        <w:ind w:right="174"/>
        <w:jc w:val="both"/>
        <w:rPr>
          <w:lang w:val="uk-UA"/>
        </w:rPr>
      </w:pPr>
      <w:r w:rsidRPr="00C2449D">
        <w:rPr>
          <w:lang w:val="uk-UA"/>
        </w:rPr>
        <w:t xml:space="preserve">Доповідач – </w:t>
      </w:r>
      <w:r w:rsidR="00445869">
        <w:rPr>
          <w:lang w:val="uk-UA"/>
        </w:rPr>
        <w:t>Клименко Ю.М.</w:t>
      </w:r>
    </w:p>
    <w:sectPr w:rsidR="000A6E76" w:rsidRPr="00C2449D" w:rsidSect="00C306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1AEA"/>
    <w:rsid w:val="00026BBE"/>
    <w:rsid w:val="000A6E76"/>
    <w:rsid w:val="000C7F21"/>
    <w:rsid w:val="00100C60"/>
    <w:rsid w:val="00112F66"/>
    <w:rsid w:val="00145CFF"/>
    <w:rsid w:val="00163A49"/>
    <w:rsid w:val="0018681F"/>
    <w:rsid w:val="00217B22"/>
    <w:rsid w:val="00330571"/>
    <w:rsid w:val="00365676"/>
    <w:rsid w:val="003E5381"/>
    <w:rsid w:val="00411721"/>
    <w:rsid w:val="004309B6"/>
    <w:rsid w:val="00445869"/>
    <w:rsid w:val="004464B2"/>
    <w:rsid w:val="00481FC5"/>
    <w:rsid w:val="00587D75"/>
    <w:rsid w:val="005A2888"/>
    <w:rsid w:val="005A5EF0"/>
    <w:rsid w:val="005B1AEA"/>
    <w:rsid w:val="005E340C"/>
    <w:rsid w:val="00623D20"/>
    <w:rsid w:val="00705FE5"/>
    <w:rsid w:val="00762EBF"/>
    <w:rsid w:val="007B6FB7"/>
    <w:rsid w:val="007D0A8B"/>
    <w:rsid w:val="00A91876"/>
    <w:rsid w:val="00AB5F85"/>
    <w:rsid w:val="00AB6C8D"/>
    <w:rsid w:val="00B1106C"/>
    <w:rsid w:val="00B1609D"/>
    <w:rsid w:val="00B22F27"/>
    <w:rsid w:val="00B36CA5"/>
    <w:rsid w:val="00B72FA9"/>
    <w:rsid w:val="00C2449D"/>
    <w:rsid w:val="00CB640D"/>
    <w:rsid w:val="00D5631A"/>
    <w:rsid w:val="00DA1797"/>
    <w:rsid w:val="00E75F64"/>
    <w:rsid w:val="00ED42CC"/>
    <w:rsid w:val="00EE686F"/>
    <w:rsid w:val="00F9119F"/>
    <w:rsid w:val="00FD1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7E8C"/>
  <w15:docId w15:val="{CDF41F0B-031F-49A1-BC52-4EEF335E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A6E76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A17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79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B72F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B7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Алла Олександрівна</dc:creator>
  <cp:keywords/>
  <dc:description/>
  <cp:lastModifiedBy>Коваленко Юлія Юріївна</cp:lastModifiedBy>
  <cp:revision>48</cp:revision>
  <cp:lastPrinted>2020-01-28T14:31:00Z</cp:lastPrinted>
  <dcterms:created xsi:type="dcterms:W3CDTF">2019-10-21T10:27:00Z</dcterms:created>
  <dcterms:modified xsi:type="dcterms:W3CDTF">2026-03-23T12:06:00Z</dcterms:modified>
</cp:coreProperties>
</file>