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46DE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46DE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B46DE5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B46DE5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</w:t>
      </w:r>
      <w:r w:rsidR="00BC3188">
        <w:rPr>
          <w:rFonts w:eastAsia="Times New Roman" w:cs="Times New Roman"/>
          <w:szCs w:val="28"/>
          <w:lang w:eastAsia="ru-RU"/>
        </w:rPr>
        <w:t>36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D912A4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0339B3">
        <w:rPr>
          <w:szCs w:val="28"/>
        </w:rPr>
        <w:t xml:space="preserve">пунктів 5.4, 5.10 </w:t>
      </w:r>
      <w:r w:rsidR="000339B3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0339B3" w:rsidRPr="006F3CEC">
        <w:rPr>
          <w:rFonts w:cs="Times New Roman"/>
          <w:bCs/>
          <w:szCs w:val="28"/>
        </w:rPr>
        <w:t>від 19.06.1996 № 173</w:t>
      </w:r>
      <w:r w:rsidR="000339B3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C7EB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46DE5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B46DE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8609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жил</w:t>
      </w:r>
      <w:r w:rsidR="0021339A">
        <w:rPr>
          <w:rFonts w:eastAsia="Times New Roman" w:cs="Times New Roman"/>
          <w:szCs w:val="28"/>
          <w:lang w:eastAsia="ru-RU"/>
        </w:rPr>
        <w:t>ого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</w:t>
      </w:r>
      <w:r w:rsidR="00722A46" w:rsidRPr="004514B8">
        <w:rPr>
          <w:rFonts w:eastAsia="Times New Roman" w:cs="Times New Roman"/>
          <w:szCs w:val="28"/>
          <w:lang w:eastAsia="ru-RU"/>
        </w:rPr>
        <w:t>об’єкта</w:t>
      </w:r>
      <w:r w:rsidR="00652E1C" w:rsidRPr="004514B8">
        <w:rPr>
          <w:rFonts w:eastAsia="Times New Roman" w:cs="Times New Roman"/>
          <w:szCs w:val="28"/>
          <w:lang w:eastAsia="ru-RU"/>
        </w:rPr>
        <w:t xml:space="preserve"> </w:t>
      </w:r>
      <w:r w:rsidR="002F0758" w:rsidRPr="004514B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="00722A46"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</w:t>
      </w:r>
      <w:r w:rsidR="00D912A4">
        <w:rPr>
          <w:rFonts w:eastAsia="Times New Roman" w:cs="Times New Roman"/>
          <w:szCs w:val="28"/>
          <w:lang w:eastAsia="ru-RU"/>
        </w:rPr>
        <w:t>риторій загального користування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, яка потрапляє в межі санітарно-захисної зони від виробничих підприємств </w:t>
      </w:r>
      <w:r w:rsidR="00B46DE5">
        <w:rPr>
          <w:rFonts w:eastAsia="Times New Roman" w:cs="Times New Roman"/>
          <w:szCs w:val="28"/>
          <w:lang w:eastAsia="ru-RU"/>
        </w:rPr>
        <w:t xml:space="preserve">                    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</w:t>
      </w:r>
      <w:r w:rsidR="00995DA1" w:rsidRPr="004514B8">
        <w:rPr>
          <w:rFonts w:eastAsia="Times New Roman" w:cs="Times New Roman"/>
          <w:szCs w:val="28"/>
          <w:lang w:eastAsia="ru-RU"/>
        </w:rPr>
        <w:lastRenderedPageBreak/>
        <w:t>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8609BB">
        <w:rPr>
          <w:rFonts w:eastAsia="Times New Roman" w:cs="Times New Roman"/>
          <w:szCs w:val="28"/>
          <w:lang w:eastAsia="ru-RU"/>
        </w:rPr>
        <w:t xml:space="preserve">. 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09BB" w:rsidRPr="00477922" w:rsidRDefault="008609B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\</w:t>
      </w: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DE5" w:rsidRDefault="00B46DE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339B3"/>
    <w:rsid w:val="00045B34"/>
    <w:rsid w:val="00046376"/>
    <w:rsid w:val="00061036"/>
    <w:rsid w:val="00097AAE"/>
    <w:rsid w:val="000D4449"/>
    <w:rsid w:val="00132983"/>
    <w:rsid w:val="001502C2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805A43"/>
    <w:rsid w:val="008609BB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46DE5"/>
    <w:rsid w:val="00B71751"/>
    <w:rsid w:val="00B86021"/>
    <w:rsid w:val="00BC3188"/>
    <w:rsid w:val="00BC41F2"/>
    <w:rsid w:val="00C20AFF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12A4"/>
    <w:rsid w:val="00D96D63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67</cp:revision>
  <cp:lastPrinted>2021-01-26T10:47:00Z</cp:lastPrinted>
  <dcterms:created xsi:type="dcterms:W3CDTF">2019-02-05T08:16:00Z</dcterms:created>
  <dcterms:modified xsi:type="dcterms:W3CDTF">2021-02-17T13:20:00Z</dcterms:modified>
</cp:coreProperties>
</file>