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DA771A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DA771A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A771A">
        <w:rPr>
          <w:rFonts w:eastAsia="Times New Roman" w:cs="Times New Roman"/>
          <w:szCs w:val="28"/>
          <w:lang w:val="en-US"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7413EA" w:rsidRDefault="009B5E42" w:rsidP="007413E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7413EA" w:rsidRPr="007413EA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36665E">
        <w:rPr>
          <w:rFonts w:eastAsia="Times New Roman" w:cs="Times New Roman"/>
          <w:szCs w:val="28"/>
          <w:lang w:eastAsia="ru-RU"/>
        </w:rPr>
        <w:t>50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F4340C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76589D">
        <w:rPr>
          <w:szCs w:val="28"/>
        </w:rPr>
        <w:t xml:space="preserve">пунктів 5.4, 5.10 </w:t>
      </w:r>
      <w:r w:rsidR="0076589D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76589D" w:rsidRPr="006F3CEC">
        <w:rPr>
          <w:rFonts w:cs="Times New Roman"/>
          <w:bCs/>
          <w:szCs w:val="28"/>
        </w:rPr>
        <w:t>від 19.06.1996 № 173</w:t>
      </w:r>
      <w:r w:rsidR="0076589D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>Держ</w:t>
      </w:r>
      <w:r w:rsidR="009F45EF">
        <w:rPr>
          <w:rFonts w:cs="Times New Roman"/>
          <w:szCs w:val="28"/>
        </w:rPr>
        <w:t xml:space="preserve">авних будівельних норм України </w:t>
      </w:r>
      <w:r w:rsidR="006F2AF4" w:rsidRPr="005C302C">
        <w:rPr>
          <w:rFonts w:cs="Times New Roman"/>
          <w:szCs w:val="28"/>
        </w:rPr>
        <w:t xml:space="preserve">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F45EF">
        <w:rPr>
          <w:rFonts w:eastAsia="Times New Roman" w:cs="Times New Roman"/>
          <w:color w:val="000000" w:themeColor="text1"/>
          <w:szCs w:val="28"/>
          <w:lang w:eastAsia="ru-RU"/>
        </w:rPr>
        <w:t>11.01.</w:t>
      </w:r>
      <w:r w:rsidR="009F45EF" w:rsidRPr="009F45EF">
        <w:rPr>
          <w:rFonts w:eastAsia="Times New Roman" w:cs="Times New Roman"/>
          <w:color w:val="000000" w:themeColor="text1"/>
          <w:szCs w:val="28"/>
          <w:lang w:eastAsia="ru-RU"/>
        </w:rPr>
        <w:t>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9F45EF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7413EA" w:rsidRPr="007413EA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F4340C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F4340C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149F5" w:rsidRPr="0036665E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C149F5" w:rsidRPr="0036665E">
        <w:rPr>
          <w:rFonts w:eastAsia="Times New Roman" w:cs="Times New Roman"/>
          <w:szCs w:val="28"/>
          <w:lang w:eastAsia="ru-RU"/>
        </w:rPr>
        <w:lastRenderedPageBreak/>
        <w:t>об’єкта</w:t>
      </w:r>
      <w:r w:rsidR="00C149F5">
        <w:rPr>
          <w:rFonts w:eastAsia="Times New Roman" w:cs="Times New Roman"/>
          <w:szCs w:val="28"/>
          <w:lang w:eastAsia="ru-RU"/>
        </w:rPr>
        <w:t xml:space="preserve"> вимогам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36665E" w:rsidP="00114176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6665E">
        <w:rPr>
          <w:rFonts w:eastAsia="Times New Roman" w:cs="Times New Roman"/>
          <w:szCs w:val="28"/>
          <w:lang w:eastAsia="ru-RU"/>
        </w:rPr>
        <w:t xml:space="preserve">Плану зонування території міста Суми, затвердженого рішенням Сумської міської ради від 06.03.2013 № 2180-МР, згідно з яким земельна ділянка знаходиться в проектній виробничій зоні В-6, яка потрапляє в межі санітарно-захисної зони від виробничих підприємств </w:t>
      </w:r>
      <w:r w:rsidRPr="0036665E">
        <w:rPr>
          <w:rFonts w:eastAsia="Times New Roman" w:cs="Times New Roman"/>
          <w:szCs w:val="28"/>
          <w:lang w:val="en-US" w:eastAsia="ru-RU"/>
        </w:rPr>
        <w:t>IV</w:t>
      </w:r>
      <w:r w:rsidRPr="0036665E">
        <w:rPr>
          <w:rFonts w:eastAsia="Times New Roman" w:cs="Times New Roman"/>
          <w:szCs w:val="28"/>
          <w:lang w:eastAsia="ru-RU"/>
        </w:rPr>
        <w:t>-</w:t>
      </w:r>
      <w:r w:rsidRPr="0036665E">
        <w:rPr>
          <w:rFonts w:eastAsia="Times New Roman" w:cs="Times New Roman"/>
          <w:szCs w:val="28"/>
          <w:lang w:val="en-US" w:eastAsia="ru-RU"/>
        </w:rPr>
        <w:t>V</w:t>
      </w:r>
      <w:r w:rsidRPr="0036665E">
        <w:rPr>
          <w:rFonts w:eastAsia="Times New Roman" w:cs="Times New Roman"/>
          <w:szCs w:val="28"/>
          <w:lang w:eastAsia="ru-RU"/>
        </w:rPr>
        <w:t xml:space="preserve"> та </w:t>
      </w:r>
      <w:r w:rsidRPr="0036665E">
        <w:rPr>
          <w:rFonts w:eastAsia="Times New Roman" w:cs="Times New Roman"/>
          <w:szCs w:val="28"/>
          <w:lang w:val="en-US" w:eastAsia="ru-RU"/>
        </w:rPr>
        <w:t>I</w:t>
      </w:r>
      <w:r w:rsidRPr="0036665E">
        <w:rPr>
          <w:rFonts w:eastAsia="Times New Roman" w:cs="Times New Roman"/>
          <w:szCs w:val="28"/>
          <w:lang w:eastAsia="ru-RU"/>
        </w:rPr>
        <w:t>-</w:t>
      </w:r>
      <w:r w:rsidRPr="0036665E">
        <w:rPr>
          <w:rFonts w:eastAsia="Times New Roman" w:cs="Times New Roman"/>
          <w:szCs w:val="28"/>
          <w:lang w:val="en-US" w:eastAsia="ru-RU"/>
        </w:rPr>
        <w:t>III</w:t>
      </w:r>
      <w:r w:rsidRPr="0036665E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передбачено;</w:t>
      </w:r>
    </w:p>
    <w:p w:rsidR="00F4340C" w:rsidRDefault="00F4340C" w:rsidP="00F4340C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Правил охорони електричних мереж, затверджених постановою</w:t>
      </w:r>
      <w:r w:rsidRPr="00C87791">
        <w:rPr>
          <w:rFonts w:cs="Times New Roman"/>
          <w:szCs w:val="28"/>
        </w:rPr>
        <w:t xml:space="preserve"> Кабінету Міністрів України від 04.03.1997 № 209</w:t>
      </w:r>
      <w:r>
        <w:rPr>
          <w:rFonts w:cs="Times New Roman"/>
          <w:szCs w:val="28"/>
        </w:rPr>
        <w:t>,</w:t>
      </w:r>
      <w:r w:rsidRPr="00C877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 зв</w:t>
      </w:r>
      <w:r w:rsidRPr="001F447D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 xml:space="preserve">язку з проходженням </w:t>
      </w:r>
      <w:r>
        <w:rPr>
          <w:rFonts w:eastAsia="Times New Roman" w:cs="Times New Roman"/>
          <w:szCs w:val="28"/>
          <w:lang w:eastAsia="ru-RU"/>
        </w:rPr>
        <w:t>через зазначену земельну ділянку електричного кабелю напруг</w:t>
      </w:r>
      <w:r w:rsidR="00B0106F">
        <w:rPr>
          <w:rFonts w:eastAsia="Times New Roman" w:cs="Times New Roman"/>
          <w:szCs w:val="28"/>
          <w:lang w:eastAsia="ru-RU"/>
        </w:rPr>
        <w:t>ою 6 кВ, який має охоронну зону, що обмежують умови використання ділянки для містобудівного освоєння</w:t>
      </w:r>
      <w:r w:rsidR="00E66DB8">
        <w:rPr>
          <w:rFonts w:eastAsia="Times New Roman" w:cs="Times New Roman"/>
          <w:szCs w:val="28"/>
          <w:lang w:eastAsia="ru-RU"/>
        </w:rPr>
        <w:t>;</w:t>
      </w:r>
    </w:p>
    <w:p w:rsidR="004514B8" w:rsidRPr="004514B8" w:rsidRDefault="008840C8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ED7F88">
        <w:rPr>
          <w:rFonts w:eastAsia="Times New Roman" w:cs="Times New Roman"/>
          <w:szCs w:val="28"/>
          <w:lang w:eastAsia="ru-RU"/>
        </w:rPr>
        <w:t>акону України «Про трубопровідний транспорт»</w:t>
      </w:r>
      <w:r w:rsidR="0073667B">
        <w:rPr>
          <w:rFonts w:eastAsia="Times New Roman" w:cs="Times New Roman"/>
          <w:szCs w:val="28"/>
          <w:lang w:eastAsia="ru-RU"/>
        </w:rPr>
        <w:t>,</w:t>
      </w:r>
      <w:r w:rsidR="00ED7F88">
        <w:rPr>
          <w:rFonts w:eastAsia="Times New Roman" w:cs="Times New Roman"/>
          <w:szCs w:val="28"/>
          <w:lang w:eastAsia="ru-RU"/>
        </w:rPr>
        <w:t xml:space="preserve"> у зв</w:t>
      </w:r>
      <w:r w:rsidR="00ED7F88" w:rsidRPr="00ED7F88">
        <w:rPr>
          <w:rFonts w:eastAsia="Times New Roman" w:cs="Times New Roman"/>
          <w:szCs w:val="28"/>
          <w:lang w:eastAsia="ru-RU"/>
        </w:rPr>
        <w:t>’</w:t>
      </w:r>
      <w:r w:rsidR="00ED7F88">
        <w:rPr>
          <w:rFonts w:eastAsia="Times New Roman" w:cs="Times New Roman"/>
          <w:szCs w:val="28"/>
          <w:lang w:eastAsia="ru-RU"/>
        </w:rPr>
        <w:t xml:space="preserve">язку з </w:t>
      </w:r>
      <w:r w:rsidR="004514B8">
        <w:rPr>
          <w:rFonts w:eastAsia="Times New Roman" w:cs="Times New Roman"/>
          <w:szCs w:val="28"/>
          <w:lang w:eastAsia="ru-RU"/>
        </w:rPr>
        <w:t xml:space="preserve">проходженням через зазначену земельну ділянку </w:t>
      </w:r>
      <w:r w:rsidR="001A6F78">
        <w:rPr>
          <w:rFonts w:eastAsia="Times New Roman" w:cs="Times New Roman"/>
          <w:szCs w:val="28"/>
          <w:lang w:eastAsia="ru-RU"/>
        </w:rPr>
        <w:t>водопроводу</w:t>
      </w:r>
      <w:r w:rsidR="00C149F5">
        <w:rPr>
          <w:rFonts w:eastAsia="Times New Roman" w:cs="Times New Roman"/>
          <w:szCs w:val="28"/>
          <w:lang w:eastAsia="ru-RU"/>
        </w:rPr>
        <w:t xml:space="preserve"> діаметром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>-150 мм</w:t>
      </w:r>
      <w:r w:rsidR="00ED7F88">
        <w:rPr>
          <w:rFonts w:eastAsia="Times New Roman" w:cs="Times New Roman"/>
          <w:szCs w:val="28"/>
          <w:lang w:eastAsia="ru-RU"/>
        </w:rPr>
        <w:t>, який має охоронну зону, що обмежує</w:t>
      </w:r>
      <w:r w:rsidR="004514B8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A6F78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6665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2782A"/>
    <w:rsid w:val="00652E1C"/>
    <w:rsid w:val="0066237E"/>
    <w:rsid w:val="006B530C"/>
    <w:rsid w:val="006F2AF4"/>
    <w:rsid w:val="00722A46"/>
    <w:rsid w:val="0073667B"/>
    <w:rsid w:val="007413EA"/>
    <w:rsid w:val="00763271"/>
    <w:rsid w:val="0076589D"/>
    <w:rsid w:val="007856A8"/>
    <w:rsid w:val="0078698A"/>
    <w:rsid w:val="00787CF3"/>
    <w:rsid w:val="00805A43"/>
    <w:rsid w:val="00814A43"/>
    <w:rsid w:val="00884016"/>
    <w:rsid w:val="008840C8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9F45EF"/>
    <w:rsid w:val="00A709EB"/>
    <w:rsid w:val="00AC3DEF"/>
    <w:rsid w:val="00AC7EB1"/>
    <w:rsid w:val="00B0106F"/>
    <w:rsid w:val="00B024C4"/>
    <w:rsid w:val="00B71751"/>
    <w:rsid w:val="00B86021"/>
    <w:rsid w:val="00BC41F2"/>
    <w:rsid w:val="00C149F5"/>
    <w:rsid w:val="00C44BA5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A771A"/>
    <w:rsid w:val="00DD33EB"/>
    <w:rsid w:val="00DF0374"/>
    <w:rsid w:val="00DF5063"/>
    <w:rsid w:val="00E049D0"/>
    <w:rsid w:val="00E662E2"/>
    <w:rsid w:val="00E66DB8"/>
    <w:rsid w:val="00EA6859"/>
    <w:rsid w:val="00ED7E39"/>
    <w:rsid w:val="00ED7F88"/>
    <w:rsid w:val="00F2461C"/>
    <w:rsid w:val="00F35F90"/>
    <w:rsid w:val="00F4340C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A953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2020-11-02T06:38:00Z</cp:lastPrinted>
  <dcterms:created xsi:type="dcterms:W3CDTF">2019-02-05T08:16:00Z</dcterms:created>
  <dcterms:modified xsi:type="dcterms:W3CDTF">2026-03-23T12:12:00Z</dcterms:modified>
</cp:coreProperties>
</file>