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F467F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F467F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F467F1">
              <w:rPr>
                <w:sz w:val="28"/>
                <w:szCs w:val="28"/>
                <w:lang w:val="uk-UA"/>
              </w:rPr>
              <w:t>Оміко</w:t>
            </w:r>
            <w:proofErr w:type="spellEnd"/>
            <w:r w:rsidR="00F467F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125E7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1512E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="0001512E" w:rsidRPr="00F467F1">
              <w:rPr>
                <w:sz w:val="28"/>
                <w:szCs w:val="28"/>
              </w:rPr>
              <w:t>’</w:t>
            </w:r>
            <w:proofErr w:type="spellStart"/>
            <w:r w:rsidR="0001512E">
              <w:rPr>
                <w:sz w:val="28"/>
                <w:szCs w:val="28"/>
                <w:lang w:val="uk-UA"/>
              </w:rPr>
              <w:t>єва</w:t>
            </w:r>
            <w:proofErr w:type="spellEnd"/>
            <w:r w:rsidR="0001512E">
              <w:rPr>
                <w:sz w:val="28"/>
                <w:szCs w:val="28"/>
                <w:lang w:val="uk-UA"/>
              </w:rPr>
              <w:t>, 36</w:t>
            </w:r>
            <w:r w:rsidR="00F467F1">
              <w:rPr>
                <w:sz w:val="28"/>
                <w:szCs w:val="28"/>
                <w:lang w:val="uk-UA"/>
              </w:rPr>
              <w:t>, площею 2/100 від 0,4360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1512E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8D4610">
        <w:rPr>
          <w:sz w:val="28"/>
          <w:szCs w:val="28"/>
          <w:lang w:val="uk-UA"/>
        </w:rPr>
        <w:t>09 лютого 2021 року</w:t>
      </w:r>
      <w:r w:rsidR="001A7EC7"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 xml:space="preserve">№ </w:t>
      </w:r>
      <w:r w:rsidR="008D461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512E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1512E">
        <w:rPr>
          <w:sz w:val="28"/>
          <w:szCs w:val="28"/>
          <w:lang w:val="uk-UA"/>
        </w:rPr>
        <w:t>Оміко</w:t>
      </w:r>
      <w:proofErr w:type="spellEnd"/>
      <w:r w:rsidR="0001512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01512E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Ю.М.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1512E">
        <w:rPr>
          <w:sz w:val="28"/>
          <w:szCs w:val="28"/>
          <w:lang w:val="uk-UA"/>
        </w:rPr>
        <w:t>Про надання в оренду земельної ділянки Товариству з обмеженою відповідальністю «</w:t>
      </w:r>
      <w:proofErr w:type="spellStart"/>
      <w:r w:rsidR="0001512E">
        <w:rPr>
          <w:sz w:val="28"/>
          <w:szCs w:val="28"/>
          <w:lang w:val="uk-UA"/>
        </w:rPr>
        <w:t>Оміко</w:t>
      </w:r>
      <w:proofErr w:type="spellEnd"/>
      <w:r w:rsidR="0001512E">
        <w:rPr>
          <w:sz w:val="28"/>
          <w:szCs w:val="28"/>
          <w:lang w:val="uk-UA"/>
        </w:rPr>
        <w:t>»</w:t>
      </w:r>
      <w:r w:rsidR="006C7596">
        <w:rPr>
          <w:sz w:val="28"/>
          <w:szCs w:val="28"/>
          <w:lang w:val="uk-UA"/>
        </w:rPr>
        <w:t xml:space="preserve"> земельної ділянки за</w:t>
      </w:r>
      <w:r w:rsidR="0001512E">
        <w:rPr>
          <w:sz w:val="28"/>
          <w:szCs w:val="28"/>
          <w:lang w:val="uk-UA"/>
        </w:rPr>
        <w:t xml:space="preserve"> </w:t>
      </w:r>
      <w:proofErr w:type="spellStart"/>
      <w:r w:rsidR="0001512E">
        <w:rPr>
          <w:sz w:val="28"/>
          <w:szCs w:val="28"/>
          <w:lang w:val="uk-UA"/>
        </w:rPr>
        <w:t>адресою</w:t>
      </w:r>
      <w:proofErr w:type="spellEnd"/>
      <w:r w:rsidR="0001512E">
        <w:rPr>
          <w:sz w:val="28"/>
          <w:szCs w:val="28"/>
          <w:lang w:val="uk-UA"/>
        </w:rPr>
        <w:t xml:space="preserve">: м. Суми, вул. </w:t>
      </w:r>
      <w:proofErr w:type="spellStart"/>
      <w:r w:rsidR="0001512E">
        <w:rPr>
          <w:sz w:val="28"/>
          <w:szCs w:val="28"/>
          <w:lang w:val="uk-UA"/>
        </w:rPr>
        <w:t>Прокоф</w:t>
      </w:r>
      <w:proofErr w:type="spellEnd"/>
      <w:r w:rsidR="0001512E" w:rsidRPr="00E245E7">
        <w:rPr>
          <w:sz w:val="28"/>
          <w:szCs w:val="28"/>
        </w:rPr>
        <w:t>’</w:t>
      </w:r>
      <w:proofErr w:type="spellStart"/>
      <w:r w:rsidR="0001512E">
        <w:rPr>
          <w:sz w:val="28"/>
          <w:szCs w:val="28"/>
          <w:lang w:val="uk-UA"/>
        </w:rPr>
        <w:t>єва</w:t>
      </w:r>
      <w:proofErr w:type="spellEnd"/>
      <w:r w:rsidR="0001512E">
        <w:rPr>
          <w:sz w:val="28"/>
          <w:szCs w:val="28"/>
          <w:lang w:val="uk-UA"/>
        </w:rPr>
        <w:t>, 36</w:t>
      </w:r>
      <w:r w:rsidR="00F467F1">
        <w:rPr>
          <w:sz w:val="28"/>
          <w:szCs w:val="28"/>
          <w:lang w:val="uk-UA"/>
        </w:rPr>
        <w:t>,</w:t>
      </w:r>
      <w:r w:rsidR="00F467F1" w:rsidRPr="00F467F1">
        <w:rPr>
          <w:sz w:val="28"/>
          <w:szCs w:val="28"/>
          <w:lang w:val="uk-UA"/>
        </w:rPr>
        <w:t xml:space="preserve"> </w:t>
      </w:r>
      <w:r w:rsidR="00F467F1">
        <w:rPr>
          <w:sz w:val="28"/>
          <w:szCs w:val="28"/>
          <w:lang w:val="uk-UA"/>
        </w:rPr>
        <w:t>площею 2/100 від 0,4360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7740E2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681"/>
        <w:gridCol w:w="3112"/>
        <w:gridCol w:w="5121"/>
        <w:gridCol w:w="1825"/>
        <w:gridCol w:w="1986"/>
        <w:gridCol w:w="2409"/>
      </w:tblGrid>
      <w:tr w:rsidR="006B125B" w:rsidRPr="004F580C" w:rsidTr="00E245E7">
        <w:trPr>
          <w:cantSplit/>
          <w:trHeight w:val="24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7" w:rsidRPr="00DB3632" w:rsidRDefault="00E245E7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245E7" w:rsidRPr="00DB3632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B125B" w:rsidRPr="00862403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E245E7">
        <w:trPr>
          <w:cantSplit/>
          <w:trHeight w:val="3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D61391" w:rsidTr="00E245E7">
        <w:trPr>
          <w:cantSplit/>
          <w:trHeight w:val="1751"/>
        </w:trPr>
        <w:tc>
          <w:tcPr>
            <w:tcW w:w="225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8" w:type="pct"/>
            <w:shd w:val="clear" w:color="auto" w:fill="auto"/>
          </w:tcPr>
          <w:p w:rsidR="006B125B" w:rsidRDefault="00E245E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Оміко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B125B">
              <w:rPr>
                <w:sz w:val="28"/>
                <w:szCs w:val="28"/>
                <w:lang w:val="uk-UA"/>
              </w:rPr>
              <w:t>,</w:t>
            </w:r>
          </w:p>
          <w:p w:rsidR="006B125B" w:rsidRDefault="00E245E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40963240</w:t>
            </w:r>
          </w:p>
          <w:p w:rsidR="006B125B" w:rsidRPr="005E59E5" w:rsidRDefault="006B125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pct"/>
            <w:shd w:val="clear" w:color="auto" w:fill="auto"/>
          </w:tcPr>
          <w:p w:rsidR="006B125B" w:rsidRPr="00F44427" w:rsidRDefault="006B125B" w:rsidP="00D12A65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E245E7">
              <w:rPr>
                <w:sz w:val="28"/>
                <w:szCs w:val="28"/>
                <w:lang w:val="uk-UA"/>
              </w:rPr>
              <w:t>розміщеним магазином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125B" w:rsidRPr="00E245E7" w:rsidRDefault="006B125B" w:rsidP="00D12A65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245E7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="00E245E7" w:rsidRPr="00E245E7">
              <w:rPr>
                <w:sz w:val="28"/>
                <w:szCs w:val="28"/>
              </w:rPr>
              <w:t>’</w:t>
            </w:r>
            <w:proofErr w:type="spellStart"/>
            <w:r w:rsidR="00E245E7">
              <w:rPr>
                <w:sz w:val="28"/>
                <w:szCs w:val="28"/>
                <w:lang w:val="uk-UA"/>
              </w:rPr>
              <w:t>єва</w:t>
            </w:r>
            <w:proofErr w:type="spellEnd"/>
            <w:r w:rsidR="00E245E7">
              <w:rPr>
                <w:sz w:val="28"/>
                <w:szCs w:val="28"/>
                <w:lang w:val="uk-UA"/>
              </w:rPr>
              <w:t>, 36</w:t>
            </w:r>
          </w:p>
          <w:p w:rsidR="006B125B" w:rsidRPr="00F44427" w:rsidRDefault="006B125B" w:rsidP="00D12A65">
            <w:pPr>
              <w:ind w:right="-111" w:hanging="54"/>
              <w:rPr>
                <w:sz w:val="28"/>
                <w:szCs w:val="28"/>
                <w:lang w:val="uk-UA"/>
              </w:rPr>
            </w:pPr>
            <w:bookmarkStart w:id="0" w:name="_GoBack"/>
            <w:r w:rsidRPr="00F44427">
              <w:rPr>
                <w:sz w:val="28"/>
                <w:szCs w:val="28"/>
                <w:lang w:val="uk-UA"/>
              </w:rPr>
              <w:t>5910136</w:t>
            </w:r>
            <w:r w:rsidR="00E245E7"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E245E7">
              <w:rPr>
                <w:sz w:val="28"/>
                <w:szCs w:val="28"/>
                <w:lang w:val="uk-UA"/>
              </w:rPr>
              <w:t>01:0087</w:t>
            </w:r>
            <w:bookmarkEnd w:id="0"/>
          </w:p>
          <w:p w:rsidR="006B125B" w:rsidRPr="00F44427" w:rsidRDefault="006B125B" w:rsidP="00E245E7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E245E7">
              <w:rPr>
                <w:sz w:val="28"/>
                <w:szCs w:val="28"/>
                <w:lang w:val="uk-UA"/>
              </w:rPr>
              <w:t>31331035 від 24.04</w:t>
            </w:r>
            <w:r>
              <w:rPr>
                <w:sz w:val="28"/>
                <w:szCs w:val="28"/>
                <w:lang w:val="uk-UA"/>
              </w:rPr>
              <w:t>.2019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45E7">
              <w:rPr>
                <w:sz w:val="28"/>
                <w:szCs w:val="28"/>
                <w:lang w:val="uk-UA"/>
              </w:rPr>
              <w:t>149133659101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3" w:type="pct"/>
            <w:shd w:val="clear" w:color="auto" w:fill="auto"/>
          </w:tcPr>
          <w:p w:rsidR="00E245E7" w:rsidRDefault="00E245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2/100</w:t>
            </w:r>
          </w:p>
          <w:p w:rsidR="00E245E7" w:rsidRDefault="00E245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E245E7">
              <w:rPr>
                <w:sz w:val="28"/>
                <w:szCs w:val="28"/>
                <w:lang w:val="uk-UA"/>
              </w:rPr>
              <w:t>4360</w:t>
            </w:r>
          </w:p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56" w:type="pct"/>
            <w:shd w:val="clear" w:color="auto" w:fill="auto"/>
          </w:tcPr>
          <w:p w:rsidR="006B125B" w:rsidRPr="000B674F" w:rsidRDefault="006B125B" w:rsidP="00E245E7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E245E7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796" w:type="pct"/>
            <w:shd w:val="clear" w:color="auto" w:fill="auto"/>
          </w:tcPr>
          <w:p w:rsidR="006B125B" w:rsidRDefault="00E245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E245E7">
        <w:rPr>
          <w:sz w:val="28"/>
          <w:szCs w:val="28"/>
          <w:lang w:val="uk-UA"/>
        </w:rPr>
        <w:tab/>
        <w:t xml:space="preserve">      </w:t>
      </w:r>
      <w:r w:rsidR="004E1687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5B1A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0E83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5641-84A0-4E36-8F0B-C0D67C5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23</cp:revision>
  <cp:lastPrinted>2020-01-02T13:03:00Z</cp:lastPrinted>
  <dcterms:created xsi:type="dcterms:W3CDTF">2020-01-02T12:44:00Z</dcterms:created>
  <dcterms:modified xsi:type="dcterms:W3CDTF">2021-02-17T08:43:00Z</dcterms:modified>
</cp:coreProperties>
</file>