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F245DC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F245DC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F245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239F7" w:rsidRDefault="00AA3D32" w:rsidP="00F245DC">
      <w:pPr>
        <w:jc w:val="center"/>
        <w:rPr>
          <w:caps/>
          <w:sz w:val="22"/>
          <w:szCs w:val="22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6F65AE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                    2021</w:t>
      </w:r>
      <w:r w:rsidR="00AA3D32" w:rsidRPr="00E16E95">
        <w:rPr>
          <w:sz w:val="26"/>
          <w:szCs w:val="26"/>
          <w:lang w:val="uk-UA"/>
        </w:rPr>
        <w:t xml:space="preserve"> року №  </w:t>
      </w:r>
      <w:r w:rsidR="00AC1DAE" w:rsidRPr="00E16E95">
        <w:rPr>
          <w:sz w:val="26"/>
          <w:szCs w:val="26"/>
          <w:lang w:val="uk-UA"/>
        </w:rPr>
        <w:t xml:space="preserve">     </w:t>
      </w:r>
      <w:r w:rsidR="00AA3D32" w:rsidRPr="00E16E95">
        <w:rPr>
          <w:sz w:val="26"/>
          <w:szCs w:val="26"/>
          <w:lang w:val="uk-UA"/>
        </w:rPr>
        <w:t xml:space="preserve"> -МР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E16E95" w:rsidRDefault="00AA3D32" w:rsidP="00F245DC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8239F7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EA28D9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>Про відмову у наданні дозволу на розроблення проекту землеустрою щодо відведення земельної ділянки у власність Бортнику Івану Васильовичу</w:t>
            </w:r>
            <w:r w:rsidR="00EA28D9">
              <w:rPr>
                <w:sz w:val="26"/>
                <w:szCs w:val="26"/>
                <w:lang w:val="uk-UA"/>
              </w:rPr>
              <w:t>,</w:t>
            </w:r>
            <w:r w:rsidR="00A608CE" w:rsidRPr="00E16E95">
              <w:rPr>
                <w:sz w:val="26"/>
                <w:szCs w:val="26"/>
                <w:lang w:val="uk-UA"/>
              </w:rPr>
              <w:t xml:space="preserve">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8239F7">
              <w:rPr>
                <w:sz w:val="26"/>
                <w:szCs w:val="26"/>
                <w:lang w:val="uk-UA"/>
              </w:rPr>
              <w:t xml:space="preserve">, орієнтовною </w:t>
            </w:r>
            <w:r w:rsidR="008239F7" w:rsidRPr="00E16E95">
              <w:rPr>
                <w:sz w:val="26"/>
                <w:szCs w:val="26"/>
                <w:lang w:val="uk-UA"/>
              </w:rPr>
              <w:t>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8239F7" w:rsidRPr="00E16E95" w:rsidRDefault="008239F7" w:rsidP="00F245DC">
      <w:pPr>
        <w:ind w:firstLine="567"/>
        <w:jc w:val="both"/>
        <w:rPr>
          <w:sz w:val="26"/>
          <w:szCs w:val="26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0" w:name="n3"/>
      <w:bookmarkEnd w:id="0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93E72">
        <w:rPr>
          <w:sz w:val="26"/>
          <w:szCs w:val="26"/>
          <w:lang w:val="uk-UA"/>
        </w:rPr>
        <w:t xml:space="preserve"> 23.02.2021</w:t>
      </w:r>
      <w:r w:rsidRPr="00E16E95">
        <w:rPr>
          <w:sz w:val="26"/>
          <w:szCs w:val="26"/>
          <w:lang w:val="uk-UA"/>
        </w:rPr>
        <w:t xml:space="preserve"> № </w:t>
      </w:r>
      <w:r w:rsidR="00893E72">
        <w:rPr>
          <w:sz w:val="26"/>
          <w:szCs w:val="26"/>
          <w:lang w:val="uk-UA"/>
        </w:rPr>
        <w:t>11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>Бортнику Івану Васильовичу</w:t>
      </w:r>
      <w:r w:rsidR="00A608CE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>розташованої за межами</w:t>
      </w:r>
      <w:r w:rsidR="0071166A">
        <w:rPr>
          <w:sz w:val="26"/>
          <w:szCs w:val="26"/>
          <w:lang w:val="uk-UA"/>
        </w:rPr>
        <w:t xml:space="preserve">                   </w:t>
      </w:r>
      <w:bookmarkStart w:id="1" w:name="_GoBack"/>
      <w:bookmarkEnd w:id="1"/>
      <w:r w:rsidR="007B0C73" w:rsidRPr="00E16E95">
        <w:rPr>
          <w:sz w:val="26"/>
          <w:szCs w:val="26"/>
          <w:lang w:val="uk-UA"/>
        </w:rPr>
        <w:t xml:space="preserve"> 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8239F7">
        <w:rPr>
          <w:sz w:val="26"/>
          <w:szCs w:val="26"/>
          <w:lang w:val="uk-UA"/>
        </w:rPr>
        <w:t xml:space="preserve">орієнтовною </w:t>
      </w:r>
      <w:r w:rsidR="006349E8" w:rsidRPr="00E16E95">
        <w:rPr>
          <w:sz w:val="26"/>
          <w:szCs w:val="26"/>
          <w:lang w:val="uk-UA"/>
        </w:rPr>
        <w:t xml:space="preserve">площею </w:t>
      </w:r>
      <w:r w:rsidR="000F4C6D" w:rsidRPr="00E16E95">
        <w:rPr>
          <w:sz w:val="26"/>
          <w:szCs w:val="26"/>
          <w:lang w:val="uk-UA"/>
        </w:rPr>
        <w:t>2,0</w:t>
      </w:r>
      <w:r w:rsidR="006349E8" w:rsidRPr="00E16E95">
        <w:rPr>
          <w:sz w:val="26"/>
          <w:szCs w:val="26"/>
          <w:lang w:val="uk-UA"/>
        </w:rPr>
        <w:t xml:space="preserve"> га,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893E72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E16E95" w:rsidRPr="00E16E95" w:rsidRDefault="00E16E95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F245DC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F245DC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1166A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39F7"/>
    <w:rsid w:val="00825167"/>
    <w:rsid w:val="00827877"/>
    <w:rsid w:val="00850804"/>
    <w:rsid w:val="008577A4"/>
    <w:rsid w:val="00867BEA"/>
    <w:rsid w:val="00874B25"/>
    <w:rsid w:val="0088401C"/>
    <w:rsid w:val="0089203A"/>
    <w:rsid w:val="00893E72"/>
    <w:rsid w:val="00897164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17B7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4590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40D4D"/>
    <w:rsid w:val="00E52DB1"/>
    <w:rsid w:val="00E55CBE"/>
    <w:rsid w:val="00E77231"/>
    <w:rsid w:val="00E804B6"/>
    <w:rsid w:val="00E82446"/>
    <w:rsid w:val="00EA1AE3"/>
    <w:rsid w:val="00EA28D9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C30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9E8F-1A12-4E8E-B0CB-7EAEF2DB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</cp:revision>
  <cp:lastPrinted>2020-09-10T08:28:00Z</cp:lastPrinted>
  <dcterms:created xsi:type="dcterms:W3CDTF">2021-02-10T06:47:00Z</dcterms:created>
  <dcterms:modified xsi:type="dcterms:W3CDTF">2021-03-11T14:34:00Z</dcterms:modified>
</cp:coreProperties>
</file>