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F645BC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«__»_________________2021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F645BC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F645BC">
        <w:rPr>
          <w:rFonts w:eastAsia="Times New Roman" w:cs="Times New Roman"/>
          <w:szCs w:val="28"/>
          <w:lang w:eastAsia="ru-RU"/>
        </w:rPr>
        <w:t xml:space="preserve">                     2021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F645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645BC">
              <w:rPr>
                <w:rFonts w:eastAsia="Times New Roman" w:cs="Times New Roman"/>
                <w:szCs w:val="28"/>
                <w:lang w:eastAsia="ru-RU"/>
              </w:rPr>
              <w:t>Стецьківської</w:t>
            </w:r>
            <w:proofErr w:type="spellEnd"/>
            <w:r w:rsidR="00F645BC">
              <w:rPr>
                <w:rFonts w:eastAsia="Times New Roman" w:cs="Times New Roman"/>
                <w:szCs w:val="28"/>
                <w:lang w:eastAsia="ru-RU"/>
              </w:rPr>
              <w:t xml:space="preserve"> сільської ради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F645BC">
              <w:rPr>
                <w:rFonts w:eastAsia="Times New Roman" w:cs="Times New Roman"/>
                <w:szCs w:val="28"/>
                <w:lang w:eastAsia="ru-RU"/>
              </w:rPr>
              <w:t xml:space="preserve">                    15 жовтня 2020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47DEE">
              <w:rPr>
                <w:szCs w:val="28"/>
              </w:rPr>
              <w:t xml:space="preserve">Про надання </w:t>
            </w:r>
            <w:r w:rsidR="00F645BC">
              <w:rPr>
                <w:szCs w:val="28"/>
              </w:rPr>
              <w:t>в оренду земельної ділянки для ведення товарного сільськогосподарського виробництва (під господарськими будівлями і дворами).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F645BC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C2DFB">
        <w:rPr>
          <w:rFonts w:eastAsia="Calibri" w:cs="Times New Roman"/>
          <w:szCs w:val="28"/>
        </w:rPr>
        <w:t xml:space="preserve">18 лютого </w:t>
      </w:r>
      <w:r w:rsidR="00F33E4B">
        <w:rPr>
          <w:rFonts w:eastAsia="Calibri" w:cs="Times New Roman"/>
          <w:szCs w:val="28"/>
        </w:rPr>
        <w:t>2021</w:t>
      </w:r>
      <w:r w:rsidR="00AC2DFB">
        <w:rPr>
          <w:rFonts w:eastAsia="Calibri" w:cs="Times New Roman"/>
          <w:szCs w:val="28"/>
        </w:rPr>
        <w:t xml:space="preserve"> року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AC2DFB">
        <w:rPr>
          <w:rFonts w:eastAsia="Calibri" w:cs="Times New Roman"/>
          <w:szCs w:val="28"/>
        </w:rPr>
        <w:t>10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F2760C">
        <w:rPr>
          <w:szCs w:val="28"/>
        </w:rPr>
        <w:t xml:space="preserve">частини першої статті 19 </w:t>
      </w:r>
      <w:r w:rsidR="00F2760C" w:rsidRPr="008134BB">
        <w:rPr>
          <w:szCs w:val="28"/>
        </w:rPr>
        <w:t>Закону України «Про оренду землі»</w:t>
      </w:r>
      <w:r w:rsidR="00F2760C">
        <w:rPr>
          <w:szCs w:val="28"/>
        </w:rPr>
        <w:t xml:space="preserve">, </w:t>
      </w:r>
      <w:r w:rsidR="00F33E4B">
        <w:rPr>
          <w:szCs w:val="28"/>
        </w:rPr>
        <w:t xml:space="preserve">статті 21, пункту 7 розділу </w:t>
      </w:r>
      <w:r w:rsidR="00F33E4B">
        <w:rPr>
          <w:szCs w:val="28"/>
          <w:lang w:val="en-US"/>
        </w:rPr>
        <w:t>VII</w:t>
      </w:r>
      <w:r w:rsidR="00F33E4B">
        <w:rPr>
          <w:szCs w:val="28"/>
        </w:rPr>
        <w:t xml:space="preserve"> «Прикінцеві та перехідні положення» Закону України «Про Державний земельний кадастр», </w:t>
      </w:r>
      <w:r w:rsidR="00F77111">
        <w:rPr>
          <w:szCs w:val="28"/>
        </w:rPr>
        <w:t>Порядку проведення інвентаризації земель, затвердженого постановою</w:t>
      </w:r>
      <w:r w:rsidR="00F77111" w:rsidRPr="005B6A9F">
        <w:rPr>
          <w:szCs w:val="28"/>
        </w:rPr>
        <w:t xml:space="preserve"> Кабінету Міністрів України від </w:t>
      </w:r>
      <w:r w:rsidR="00F77111">
        <w:rPr>
          <w:szCs w:val="28"/>
        </w:rPr>
        <w:t>05 червня 2019</w:t>
      </w:r>
      <w:r w:rsidR="00F77111" w:rsidRPr="005B6A9F">
        <w:rPr>
          <w:szCs w:val="28"/>
        </w:rPr>
        <w:t xml:space="preserve"> року № </w:t>
      </w:r>
      <w:r w:rsidR="00F77111">
        <w:rPr>
          <w:szCs w:val="28"/>
        </w:rPr>
        <w:t xml:space="preserve">476, </w:t>
      </w:r>
      <w:r w:rsidR="005D3EC8">
        <w:rPr>
          <w:color w:val="000000"/>
          <w:szCs w:val="28"/>
        </w:rPr>
        <w:t xml:space="preserve">враховуючи рішення Сумської міської ради </w:t>
      </w:r>
      <w:r w:rsidR="00F2760C">
        <w:rPr>
          <w:szCs w:val="28"/>
        </w:rPr>
        <w:t xml:space="preserve">від </w:t>
      </w:r>
      <w:r w:rsidR="005D3EC8">
        <w:rPr>
          <w:szCs w:val="28"/>
        </w:rPr>
        <w:t xml:space="preserve">21 жовтня 2020 року </w:t>
      </w:r>
      <w:r w:rsidR="005D3EC8" w:rsidRPr="00D36582">
        <w:rPr>
          <w:szCs w:val="28"/>
        </w:rPr>
        <w:t>№ 7586 – МР</w:t>
      </w:r>
      <w:r w:rsidR="005D3EC8">
        <w:rPr>
          <w:szCs w:val="28"/>
        </w:rPr>
        <w:t xml:space="preserve"> «</w:t>
      </w:r>
      <w:r w:rsidR="005D3EC8" w:rsidRPr="00B96F50">
        <w:rPr>
          <w:szCs w:val="28"/>
        </w:rPr>
        <w:t xml:space="preserve">Про </w:t>
      </w:r>
      <w:r w:rsidR="005D3EC8">
        <w:rPr>
          <w:szCs w:val="28"/>
        </w:rPr>
        <w:t xml:space="preserve">включення територій територіальних громад (населених пунктів) до складу території Сумської міської територіальної громади»,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B38FD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E75AAF" w:rsidRPr="004B38FD">
        <w:t xml:space="preserve">1. </w:t>
      </w:r>
      <w:proofErr w:type="spellStart"/>
      <w:r w:rsidR="00D47DEE" w:rsidRPr="004B38FD">
        <w:t>Унести</w:t>
      </w:r>
      <w:proofErr w:type="spellEnd"/>
      <w:r w:rsidR="00D47DEE" w:rsidRPr="004B38FD">
        <w:t xml:space="preserve"> зміни </w:t>
      </w:r>
      <w:r w:rsidR="004B38FD">
        <w:t xml:space="preserve">до </w:t>
      </w:r>
      <w:r w:rsidR="004D560C" w:rsidRPr="004B38FD">
        <w:rPr>
          <w:rFonts w:eastAsia="Times New Roman" w:cs="Times New Roman"/>
          <w:szCs w:val="28"/>
          <w:lang w:eastAsia="ru-RU"/>
        </w:rPr>
        <w:t xml:space="preserve">рішення </w:t>
      </w:r>
      <w:proofErr w:type="spellStart"/>
      <w:r w:rsidR="005125E7" w:rsidRPr="004B38FD">
        <w:rPr>
          <w:rFonts w:eastAsia="Times New Roman" w:cs="Times New Roman"/>
          <w:szCs w:val="28"/>
          <w:lang w:eastAsia="ru-RU"/>
        </w:rPr>
        <w:t>Стецьківської</w:t>
      </w:r>
      <w:proofErr w:type="spellEnd"/>
      <w:r w:rsidR="005125E7" w:rsidRPr="004B38FD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4D560C" w:rsidRPr="004B38FD">
        <w:rPr>
          <w:rFonts w:eastAsia="Times New Roman" w:cs="Times New Roman"/>
          <w:szCs w:val="28"/>
          <w:lang w:eastAsia="ru-RU"/>
        </w:rPr>
        <w:t xml:space="preserve"> від </w:t>
      </w:r>
      <w:r w:rsidR="005125E7" w:rsidRPr="004B38FD">
        <w:rPr>
          <w:rFonts w:eastAsia="Times New Roman" w:cs="Times New Roman"/>
          <w:szCs w:val="28"/>
          <w:lang w:eastAsia="ru-RU"/>
        </w:rPr>
        <w:t xml:space="preserve">15 жовтня </w:t>
      </w:r>
      <w:r w:rsidR="004B38FD">
        <w:rPr>
          <w:rFonts w:eastAsia="Times New Roman" w:cs="Times New Roman"/>
          <w:szCs w:val="28"/>
          <w:lang w:eastAsia="ru-RU"/>
        </w:rPr>
        <w:t xml:space="preserve">             </w:t>
      </w:r>
      <w:r w:rsidR="005125E7" w:rsidRPr="004B38FD">
        <w:rPr>
          <w:rFonts w:eastAsia="Times New Roman" w:cs="Times New Roman"/>
          <w:szCs w:val="28"/>
          <w:lang w:eastAsia="ru-RU"/>
        </w:rPr>
        <w:t>2020 року «</w:t>
      </w:r>
      <w:r w:rsidR="005125E7" w:rsidRPr="004B38FD">
        <w:rPr>
          <w:szCs w:val="28"/>
        </w:rPr>
        <w:t>Про надання в оренду земельної ділянки для ведення товарного сільськогосподарського виробництва (під господарськими будівлями і дворами).»</w:t>
      </w:r>
      <w:r w:rsidR="00D47DEE" w:rsidRPr="004B38FD">
        <w:rPr>
          <w:szCs w:val="28"/>
        </w:rPr>
        <w:t xml:space="preserve">, </w:t>
      </w:r>
      <w:r w:rsidR="00BE0DDA">
        <w:rPr>
          <w:szCs w:val="28"/>
        </w:rPr>
        <w:t xml:space="preserve">виклавши його в </w:t>
      </w:r>
      <w:r w:rsidR="00B20687">
        <w:rPr>
          <w:szCs w:val="28"/>
        </w:rPr>
        <w:t>новій</w:t>
      </w:r>
      <w:r w:rsidR="00BE0DDA">
        <w:rPr>
          <w:szCs w:val="28"/>
        </w:rPr>
        <w:t xml:space="preserve"> редакції</w:t>
      </w:r>
      <w:r w:rsidR="00D47DEE" w:rsidRPr="004B38FD">
        <w:t xml:space="preserve">: </w:t>
      </w:r>
    </w:p>
    <w:p w:rsidR="00BE0DDA" w:rsidRDefault="004B38FD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5125E7" w:rsidRPr="004B38FD">
        <w:t>«</w:t>
      </w:r>
      <w:r w:rsidR="00BE0DDA">
        <w:t xml:space="preserve">1. </w:t>
      </w:r>
      <w:r w:rsidR="00713ABB">
        <w:t>Надати в оренду Товариству з обмеженою відповідальністю</w:t>
      </w:r>
      <w:r w:rsidR="005125E7" w:rsidRPr="004B38FD">
        <w:t xml:space="preserve"> «АВІС-УКРАЇНА»</w:t>
      </w:r>
      <w:r w:rsidR="00713ABB">
        <w:t xml:space="preserve"> (36719694)</w:t>
      </w:r>
      <w:r w:rsidR="005125E7" w:rsidRPr="004B38FD">
        <w:t xml:space="preserve"> земельну ділянку колективної власності для ведення товарного сільськогосподарського виробництва</w:t>
      </w:r>
      <w:r w:rsidR="00F2760C">
        <w:t xml:space="preserve"> (під господарськими будівлями та</w:t>
      </w:r>
      <w:r w:rsidR="005125E7" w:rsidRPr="004B38FD">
        <w:t xml:space="preserve"> дворами) площею – 2,7513 га, кадастровий номер – 5924787100:07:007:0024,</w:t>
      </w:r>
      <w:r w:rsidR="00AB016A" w:rsidRPr="004B38FD">
        <w:t xml:space="preserve"> строком на 7 років,</w:t>
      </w:r>
      <w:r w:rsidR="005125E7" w:rsidRPr="004B38FD">
        <w:t xml:space="preserve"> яка розташована на території </w:t>
      </w:r>
      <w:proofErr w:type="spellStart"/>
      <w:r w:rsidR="005125E7" w:rsidRPr="004B38FD">
        <w:t>Стецьківської</w:t>
      </w:r>
      <w:proofErr w:type="spellEnd"/>
      <w:r w:rsidR="005125E7" w:rsidRPr="004B38FD">
        <w:t xml:space="preserve"> сільської ради (за межами населених пунктів) Сумського району, Сумської області</w:t>
      </w:r>
      <w:r w:rsidR="00BE0DDA">
        <w:t>.</w:t>
      </w:r>
    </w:p>
    <w:p w:rsidR="00BE0DDA" w:rsidRDefault="00BE0DDA" w:rsidP="00C04280">
      <w:pPr>
        <w:tabs>
          <w:tab w:val="left" w:pos="-3420"/>
        </w:tabs>
        <w:spacing w:line="240" w:lineRule="auto"/>
        <w:ind w:firstLine="0"/>
      </w:pPr>
      <w:r>
        <w:lastRenderedPageBreak/>
        <w:tab/>
        <w:t>2. Встановити орендну плату за вищевказану земельну ділянку у розмірі 12 % від нормативної грошової оцінки земельної ділянки на відповідній території.</w:t>
      </w:r>
    </w:p>
    <w:p w:rsidR="00767A0F" w:rsidRDefault="00BE0DDA" w:rsidP="00C04280">
      <w:pPr>
        <w:tabs>
          <w:tab w:val="left" w:pos="-3420"/>
        </w:tabs>
        <w:spacing w:line="240" w:lineRule="auto"/>
        <w:ind w:firstLine="0"/>
      </w:pPr>
      <w:r>
        <w:tab/>
        <w:t xml:space="preserve">3. </w:t>
      </w:r>
      <w:r w:rsidR="00954586">
        <w:t>Товариству з обмеженою відповідальністю</w:t>
      </w:r>
      <w:r w:rsidR="00954586" w:rsidRPr="004B38FD">
        <w:t xml:space="preserve"> «АВІС-УКРАЇНА»</w:t>
      </w:r>
      <w:r w:rsidR="00954586">
        <w:rPr>
          <w:szCs w:val="28"/>
        </w:rPr>
        <w:t xml:space="preserve">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E75AAF" w:rsidRPr="00C04280" w:rsidRDefault="00B20687" w:rsidP="00C04280">
      <w:pPr>
        <w:tabs>
          <w:tab w:val="left" w:pos="-3420"/>
        </w:tabs>
        <w:spacing w:line="240" w:lineRule="auto"/>
        <w:ind w:firstLine="0"/>
      </w:pPr>
      <w:r>
        <w:tab/>
        <w:t>4</w:t>
      </w:r>
      <w:r w:rsidR="00E75AAF" w:rsidRPr="004B38FD">
        <w:t xml:space="preserve">. </w:t>
      </w:r>
      <w:r w:rsidR="006F4875" w:rsidRPr="004B38FD">
        <w:t>Після укладання договору оренди земельної ділянки</w:t>
      </w:r>
      <w:r w:rsidR="00F77111">
        <w:t>, Товариству з обмеженою відповідальністю</w:t>
      </w:r>
      <w:r w:rsidR="006F4875" w:rsidRPr="004B38FD">
        <w:t xml:space="preserve"> «АВІС-УКРАЇНА» </w:t>
      </w:r>
      <w:r w:rsidR="00646F3B" w:rsidRPr="004B38FD">
        <w:t xml:space="preserve">провести інвентаризацію земельної ділянки </w:t>
      </w:r>
      <w:r w:rsidR="00C97B2B" w:rsidRPr="004B38FD">
        <w:t>шляхом розроблення технічної документації</w:t>
      </w:r>
      <w:r w:rsidR="00C97B2B" w:rsidRPr="004B38FD">
        <w:rPr>
          <w:szCs w:val="27"/>
        </w:rPr>
        <w:t xml:space="preserve"> із землеустрою щодо інвентаризації земельної ділянки</w:t>
      </w:r>
      <w:r w:rsidR="00C97B2B" w:rsidRPr="004B38FD">
        <w:t xml:space="preserve"> </w:t>
      </w:r>
      <w:r w:rsidR="00646F3B" w:rsidRPr="004B38FD">
        <w:t xml:space="preserve">колективної власності для ведення товарного сільськогосподарського виробництва (під господарськими будівлями і дворами) площею – 2,7513 га, кадастровий номер – 5924787100:07:007:0024, яка розташована на території </w:t>
      </w:r>
      <w:proofErr w:type="spellStart"/>
      <w:r w:rsidR="00646F3B" w:rsidRPr="004B38FD">
        <w:t>Стецьківської</w:t>
      </w:r>
      <w:proofErr w:type="spellEnd"/>
      <w:r w:rsidR="00646F3B" w:rsidRPr="004B38FD">
        <w:t xml:space="preserve"> сільської ради (за межами населених пунктів) Сумського району, Сумської області.</w:t>
      </w:r>
      <w:r>
        <w:t>».</w:t>
      </w: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46F3B" w:rsidRDefault="00646F3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646F3B" w:rsidRDefault="00646F3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646F3B" w:rsidRDefault="00646F3B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7166B7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Default="007166B7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Доповідач – </w:t>
      </w:r>
      <w:r w:rsidR="006C611C">
        <w:rPr>
          <w:sz w:val="24"/>
          <w:szCs w:val="24"/>
        </w:rPr>
        <w:t>Клименко Ю.М.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646F3B">
          <w:pgSz w:w="11906" w:h="16838"/>
          <w:pgMar w:top="568" w:right="567" w:bottom="1276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FF67DC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46CF3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46CF3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9D3AB1" w:rsidRPr="009D3AB1">
        <w:rPr>
          <w:rFonts w:eastAsia="Times New Roman" w:cs="Times New Roman"/>
          <w:b/>
          <w:szCs w:val="28"/>
          <w:lang w:eastAsia="ru-RU"/>
        </w:rPr>
        <w:t xml:space="preserve">Про внесення змін до рішення </w:t>
      </w:r>
      <w:proofErr w:type="spellStart"/>
      <w:r w:rsidR="009D3AB1" w:rsidRPr="009D3AB1">
        <w:rPr>
          <w:rFonts w:eastAsia="Times New Roman" w:cs="Times New Roman"/>
          <w:b/>
          <w:szCs w:val="28"/>
          <w:lang w:eastAsia="ru-RU"/>
        </w:rPr>
        <w:t>Стецьківської</w:t>
      </w:r>
      <w:proofErr w:type="spellEnd"/>
      <w:r w:rsidR="009D3AB1" w:rsidRPr="009D3AB1">
        <w:rPr>
          <w:rFonts w:eastAsia="Times New Roman" w:cs="Times New Roman"/>
          <w:b/>
          <w:szCs w:val="28"/>
          <w:lang w:eastAsia="ru-RU"/>
        </w:rPr>
        <w:t xml:space="preserve"> сільської ради від 15 жовтня 2020 року «</w:t>
      </w:r>
      <w:r w:rsidR="009D3AB1" w:rsidRPr="009D3AB1">
        <w:rPr>
          <w:b/>
          <w:szCs w:val="28"/>
        </w:rPr>
        <w:t>Про надання в оренду земельної ділянки для ведення товарного сільськогосподарського виробництва (під господарськими будівлями і дворами).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9D3AB1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9D3AB1" w:rsidRDefault="00F33E4B" w:rsidP="00F33E4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671ED">
              <w:rPr>
                <w:szCs w:val="28"/>
                <w:u w:val="single"/>
              </w:rPr>
              <w:t>Укласти договір оренди з ТОВ «АВІС-УКРАЇНА» на</w:t>
            </w:r>
            <w:r w:rsidRPr="00F33E4B">
              <w:rPr>
                <w:szCs w:val="28"/>
              </w:rPr>
              <w:t xml:space="preserve"> земельну ділянку колективної власності для ведення товарного сільськогосподарського виробництва (під господарськими будівлями і дворами</w:t>
            </w:r>
            <w:r>
              <w:rPr>
                <w:szCs w:val="28"/>
              </w:rPr>
              <w:t xml:space="preserve">) площею – 2,7513 га, кадастровий номер 5924787100:07:007:0024, яка </w:t>
            </w:r>
            <w:r w:rsidRPr="00403DCF">
              <w:rPr>
                <w:szCs w:val="28"/>
                <w:u w:val="single"/>
              </w:rPr>
              <w:t>розташовані</w:t>
            </w:r>
            <w:r>
              <w:rPr>
                <w:szCs w:val="28"/>
              </w:rPr>
              <w:t xml:space="preserve"> на території </w:t>
            </w:r>
            <w:proofErr w:type="spellStart"/>
            <w:r>
              <w:rPr>
                <w:szCs w:val="28"/>
              </w:rPr>
              <w:t>Стецьківської</w:t>
            </w:r>
            <w:proofErr w:type="spellEnd"/>
            <w:r>
              <w:rPr>
                <w:szCs w:val="28"/>
              </w:rPr>
              <w:t xml:space="preserve"> сільської ради (за межами населених пунктів) Сумського району, Сумської області.</w:t>
            </w:r>
          </w:p>
          <w:p w:rsidR="00F33E4B" w:rsidRDefault="00F33E4B" w:rsidP="00F33E4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Встановити орендну плату за </w:t>
            </w:r>
            <w:r w:rsidRPr="00403DCF">
              <w:rPr>
                <w:szCs w:val="28"/>
                <w:u w:val="single"/>
              </w:rPr>
              <w:t>вищевказані земельні ділянки</w:t>
            </w:r>
            <w:r>
              <w:rPr>
                <w:szCs w:val="28"/>
              </w:rPr>
              <w:t xml:space="preserve"> у розмірі 12 % від нормативної грошової оцінки земельної ділянки на відповідній території.</w:t>
            </w:r>
          </w:p>
          <w:p w:rsidR="00F33E4B" w:rsidRPr="00403DCF" w:rsidRDefault="00F33E4B" w:rsidP="00F33E4B">
            <w:pPr>
              <w:spacing w:line="240" w:lineRule="auto"/>
              <w:ind w:firstLine="0"/>
              <w:rPr>
                <w:strike/>
                <w:szCs w:val="28"/>
              </w:rPr>
            </w:pPr>
            <w:r>
              <w:rPr>
                <w:szCs w:val="28"/>
              </w:rPr>
              <w:t>3</w:t>
            </w:r>
            <w:r w:rsidRPr="00403DCF">
              <w:rPr>
                <w:szCs w:val="28"/>
                <w:u w:val="single"/>
              </w:rPr>
              <w:t xml:space="preserve">. </w:t>
            </w:r>
            <w:r w:rsidRPr="00403DCF">
              <w:rPr>
                <w:strike/>
                <w:szCs w:val="28"/>
              </w:rPr>
              <w:t xml:space="preserve">Доручити сільському голові </w:t>
            </w:r>
            <w:proofErr w:type="spellStart"/>
            <w:r w:rsidRPr="00403DCF">
              <w:rPr>
                <w:strike/>
                <w:szCs w:val="28"/>
              </w:rPr>
              <w:t>Верніченко</w:t>
            </w:r>
            <w:proofErr w:type="spellEnd"/>
            <w:r w:rsidRPr="00403DCF">
              <w:rPr>
                <w:strike/>
                <w:szCs w:val="28"/>
              </w:rPr>
              <w:t xml:space="preserve"> І.М. укласти з ТОВ «АВІС-УКРАЇНА» договір оренди на </w:t>
            </w:r>
            <w:proofErr w:type="spellStart"/>
            <w:r w:rsidRPr="00403DCF">
              <w:rPr>
                <w:strike/>
                <w:szCs w:val="28"/>
              </w:rPr>
              <w:t>земльну</w:t>
            </w:r>
            <w:proofErr w:type="spellEnd"/>
            <w:r w:rsidRPr="00403DCF">
              <w:rPr>
                <w:strike/>
                <w:szCs w:val="28"/>
              </w:rPr>
              <w:t xml:space="preserve"> </w:t>
            </w:r>
            <w:r w:rsidR="004E2E59" w:rsidRPr="00403DCF">
              <w:rPr>
                <w:strike/>
                <w:szCs w:val="28"/>
              </w:rPr>
              <w:t xml:space="preserve">ділянку колективної власності, товарного сільськогосподарського призначення (під господарськими будівлями і дворами) - площею – 2,7513 га, кадастровий номер 5924787100:07:007:0024, яка розташовані на території </w:t>
            </w:r>
            <w:proofErr w:type="spellStart"/>
            <w:r w:rsidR="004E2E59" w:rsidRPr="00403DCF">
              <w:rPr>
                <w:strike/>
                <w:szCs w:val="28"/>
              </w:rPr>
              <w:t>Стецьківської</w:t>
            </w:r>
            <w:proofErr w:type="spellEnd"/>
            <w:r w:rsidR="004E2E59" w:rsidRPr="00403DCF">
              <w:rPr>
                <w:strike/>
                <w:szCs w:val="28"/>
              </w:rPr>
              <w:t xml:space="preserve"> сільської ради (за межами населених пунктів) Сумського району, Сумської </w:t>
            </w:r>
            <w:bookmarkStart w:id="0" w:name="_GoBack"/>
            <w:bookmarkEnd w:id="0"/>
            <w:r w:rsidR="004E2E59" w:rsidRPr="00403DCF">
              <w:rPr>
                <w:strike/>
                <w:szCs w:val="28"/>
              </w:rPr>
              <w:t>області.</w:t>
            </w:r>
          </w:p>
          <w:p w:rsidR="004E2E59" w:rsidRPr="00403DCF" w:rsidRDefault="004E2E59" w:rsidP="00F33E4B">
            <w:pPr>
              <w:spacing w:line="240" w:lineRule="auto"/>
              <w:ind w:firstLine="0"/>
              <w:rPr>
                <w:strike/>
                <w:szCs w:val="28"/>
              </w:rPr>
            </w:pPr>
            <w:r w:rsidRPr="00403DCF">
              <w:rPr>
                <w:strike/>
                <w:szCs w:val="28"/>
              </w:rPr>
              <w:t xml:space="preserve">3.1. Орендарю виконувати </w:t>
            </w:r>
            <w:proofErr w:type="spellStart"/>
            <w:r w:rsidRPr="00403DCF">
              <w:rPr>
                <w:strike/>
                <w:szCs w:val="28"/>
              </w:rPr>
              <w:t>обов</w:t>
            </w:r>
            <w:proofErr w:type="spellEnd"/>
            <w:r w:rsidRPr="00403DCF">
              <w:rPr>
                <w:strike/>
                <w:szCs w:val="28"/>
                <w:lang w:val="ru-RU"/>
              </w:rPr>
              <w:t>’</w:t>
            </w:r>
            <w:proofErr w:type="spellStart"/>
            <w:r w:rsidRPr="00403DCF">
              <w:rPr>
                <w:strike/>
                <w:szCs w:val="28"/>
              </w:rPr>
              <w:t>язки</w:t>
            </w:r>
            <w:proofErr w:type="spellEnd"/>
            <w:r w:rsidRPr="00403DCF">
              <w:rPr>
                <w:strike/>
                <w:szCs w:val="28"/>
              </w:rPr>
              <w:t xml:space="preserve"> землекористувача відповідно до вимог ст. 96 Земельного кодексу України.</w:t>
            </w:r>
          </w:p>
          <w:p w:rsidR="004E2E59" w:rsidRPr="00403DCF" w:rsidRDefault="004E2E59" w:rsidP="00F33E4B">
            <w:pPr>
              <w:spacing w:line="240" w:lineRule="auto"/>
              <w:ind w:firstLine="0"/>
              <w:rPr>
                <w:strike/>
                <w:szCs w:val="28"/>
              </w:rPr>
            </w:pPr>
            <w:r w:rsidRPr="00403DCF">
              <w:rPr>
                <w:strike/>
                <w:szCs w:val="28"/>
              </w:rPr>
              <w:t xml:space="preserve">3.2. </w:t>
            </w:r>
            <w:proofErr w:type="spellStart"/>
            <w:r w:rsidRPr="00403DCF">
              <w:rPr>
                <w:strike/>
                <w:szCs w:val="28"/>
              </w:rPr>
              <w:t>Оренндарю</w:t>
            </w:r>
            <w:proofErr w:type="spellEnd"/>
            <w:r w:rsidRPr="00403DCF">
              <w:rPr>
                <w:strike/>
                <w:szCs w:val="28"/>
              </w:rPr>
              <w:t xml:space="preserve"> укласти та зареєструвати договір оренди </w:t>
            </w:r>
            <w:r w:rsidRPr="00403DCF">
              <w:rPr>
                <w:strike/>
                <w:szCs w:val="28"/>
              </w:rPr>
              <w:lastRenderedPageBreak/>
              <w:t xml:space="preserve">на </w:t>
            </w:r>
            <w:proofErr w:type="spellStart"/>
            <w:r w:rsidRPr="00403DCF">
              <w:rPr>
                <w:strike/>
                <w:szCs w:val="28"/>
              </w:rPr>
              <w:t>земльну</w:t>
            </w:r>
            <w:proofErr w:type="spellEnd"/>
            <w:r w:rsidRPr="00403DCF">
              <w:rPr>
                <w:strike/>
                <w:szCs w:val="28"/>
              </w:rPr>
              <w:t xml:space="preserve"> ділянку відповідно до вимог чинного законодавства</w:t>
            </w:r>
            <w:r w:rsidR="006B2F85" w:rsidRPr="00403DCF">
              <w:rPr>
                <w:strike/>
                <w:szCs w:val="28"/>
              </w:rPr>
              <w:t>.</w:t>
            </w:r>
          </w:p>
          <w:p w:rsidR="006B2F85" w:rsidRPr="004E2E59" w:rsidRDefault="006B2F85" w:rsidP="00F33E4B">
            <w:pPr>
              <w:spacing w:line="240" w:lineRule="auto"/>
              <w:ind w:firstLine="0"/>
              <w:rPr>
                <w:szCs w:val="28"/>
              </w:rPr>
            </w:pPr>
            <w:r w:rsidRPr="00403DCF">
              <w:rPr>
                <w:strike/>
                <w:szCs w:val="28"/>
              </w:rPr>
              <w:t xml:space="preserve">4. Контроль за виконання даного рішення покласти на постійну комісію </w:t>
            </w:r>
            <w:proofErr w:type="spellStart"/>
            <w:r w:rsidRPr="00403DCF">
              <w:rPr>
                <w:strike/>
                <w:szCs w:val="28"/>
              </w:rPr>
              <w:t>Стецьківської</w:t>
            </w:r>
            <w:proofErr w:type="spellEnd"/>
            <w:r w:rsidRPr="00403DCF">
              <w:rPr>
                <w:strike/>
                <w:szCs w:val="28"/>
              </w:rPr>
              <w:t xml:space="preserve"> сільської ради з питань земельних відносин, раціонального використання землі та охорони навколишнього середовища.</w:t>
            </w:r>
          </w:p>
        </w:tc>
        <w:tc>
          <w:tcPr>
            <w:tcW w:w="7373" w:type="dxa"/>
            <w:shd w:val="clear" w:color="auto" w:fill="auto"/>
          </w:tcPr>
          <w:p w:rsidR="00B20687" w:rsidRDefault="00597A6D" w:rsidP="00B20687">
            <w:pPr>
              <w:tabs>
                <w:tab w:val="left" w:pos="-3420"/>
              </w:tabs>
              <w:spacing w:line="240" w:lineRule="auto"/>
              <w:ind w:firstLine="0"/>
            </w:pPr>
            <w:r>
              <w:lastRenderedPageBreak/>
              <w:t xml:space="preserve">          </w:t>
            </w:r>
            <w:r w:rsidR="00B20687">
              <w:t xml:space="preserve">1. </w:t>
            </w:r>
            <w:r w:rsidR="00B20687" w:rsidRPr="00F671ED">
              <w:rPr>
                <w:u w:val="single"/>
              </w:rPr>
              <w:t>Надати в оренду Товариству з обмеженою відповідальністю «АВІС-УКРАЇНА» (36719694)</w:t>
            </w:r>
            <w:r w:rsidR="00B20687" w:rsidRPr="004B38FD">
              <w:t xml:space="preserve"> земельну ділянку колективної власності для ведення товарного сільськогосподарського виробництва</w:t>
            </w:r>
            <w:r w:rsidR="00B20687">
              <w:t xml:space="preserve"> (під господарськими будівлями та</w:t>
            </w:r>
            <w:r w:rsidR="00B20687" w:rsidRPr="004B38FD">
              <w:t xml:space="preserve"> дворами) площею – 2,7513 га, кадастровий номер – 5924787100:07:007:0024, </w:t>
            </w:r>
            <w:r w:rsidR="00B20687" w:rsidRPr="00403DCF">
              <w:rPr>
                <w:u w:val="single"/>
              </w:rPr>
              <w:t>строком на 7 років</w:t>
            </w:r>
            <w:r w:rsidR="00B20687" w:rsidRPr="004B38FD">
              <w:t xml:space="preserve">, яка </w:t>
            </w:r>
            <w:r w:rsidR="00B20687" w:rsidRPr="00403DCF">
              <w:rPr>
                <w:u w:val="single"/>
              </w:rPr>
              <w:t>розташована</w:t>
            </w:r>
            <w:r w:rsidR="00B20687" w:rsidRPr="004B38FD">
              <w:t xml:space="preserve"> на території </w:t>
            </w:r>
            <w:proofErr w:type="spellStart"/>
            <w:r w:rsidR="00B20687" w:rsidRPr="004B38FD">
              <w:t>Стецьківської</w:t>
            </w:r>
            <w:proofErr w:type="spellEnd"/>
            <w:r w:rsidR="00B20687" w:rsidRPr="004B38FD">
              <w:t xml:space="preserve"> сільської ради (за межами населених пунктів) Сумського району, Сумської області</w:t>
            </w:r>
            <w:r w:rsidR="00B20687">
              <w:t>.</w:t>
            </w:r>
          </w:p>
          <w:p w:rsidR="00B20687" w:rsidRDefault="00B20687" w:rsidP="00B20687">
            <w:pPr>
              <w:tabs>
                <w:tab w:val="left" w:pos="-3420"/>
              </w:tabs>
              <w:spacing w:line="240" w:lineRule="auto"/>
              <w:ind w:firstLine="0"/>
            </w:pPr>
            <w:r>
              <w:tab/>
              <w:t xml:space="preserve">2. Встановити орендну плату за </w:t>
            </w:r>
            <w:r w:rsidRPr="00403DCF">
              <w:rPr>
                <w:u w:val="single"/>
              </w:rPr>
              <w:t>вищевказану земельну ділянку</w:t>
            </w:r>
            <w:r>
              <w:t xml:space="preserve"> у розмірі 12 % від нормативної грошової оцінки земельної ділянки на відповідній території.</w:t>
            </w:r>
          </w:p>
          <w:p w:rsidR="00B20687" w:rsidRPr="00403DCF" w:rsidRDefault="00B20687" w:rsidP="00B20687">
            <w:pPr>
              <w:tabs>
                <w:tab w:val="left" w:pos="-3420"/>
              </w:tabs>
              <w:spacing w:line="240" w:lineRule="auto"/>
              <w:ind w:firstLine="0"/>
              <w:rPr>
                <w:u w:val="single"/>
              </w:rPr>
            </w:pPr>
            <w:r>
              <w:tab/>
              <w:t xml:space="preserve">3. </w:t>
            </w:r>
            <w:r w:rsidRPr="00403DCF">
              <w:rPr>
                <w:u w:val="single"/>
              </w:rPr>
              <w:t>Товариству з обмеженою відповідальністю «АВІС-УКРАЇНА»</w:t>
            </w:r>
            <w:r w:rsidRPr="00403DCF">
              <w:rPr>
                <w:szCs w:val="28"/>
                <w:u w:val="single"/>
              </w:rPr>
              <w:t xml:space="preserve">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      </w:r>
          </w:p>
          <w:p w:rsidR="009D3AB1" w:rsidRPr="004D560C" w:rsidRDefault="00B20687" w:rsidP="00B20687">
            <w:pPr>
              <w:spacing w:line="240" w:lineRule="auto"/>
              <w:ind w:firstLine="0"/>
              <w:rPr>
                <w:b/>
                <w:strike/>
                <w:szCs w:val="28"/>
              </w:rPr>
            </w:pPr>
            <w:r w:rsidRPr="00403DCF">
              <w:rPr>
                <w:u w:val="single"/>
              </w:rPr>
              <w:tab/>
              <w:t>4. Після укладання договору оренди земельної ділянки, Товариству з обмеженою відповідальністю «АВІС-УКРАЇНА» провести інвентаризацію земельної ділянки шляхом розроблення технічної документації</w:t>
            </w:r>
            <w:r w:rsidRPr="00403DCF">
              <w:rPr>
                <w:szCs w:val="27"/>
                <w:u w:val="single"/>
              </w:rPr>
              <w:t xml:space="preserve"> із землеустрою щодо інвентаризації земельної ділянки</w:t>
            </w:r>
            <w:r w:rsidRPr="00403DCF">
              <w:rPr>
                <w:u w:val="single"/>
              </w:rPr>
              <w:t xml:space="preserve"> колективної власності для ведення товарного </w:t>
            </w:r>
            <w:r w:rsidRPr="00403DCF">
              <w:rPr>
                <w:u w:val="single"/>
              </w:rPr>
              <w:lastRenderedPageBreak/>
              <w:t xml:space="preserve">сільськогосподарського виробництва (під господарськими будівлями і дворами) площею – 2,7513 га, кадастровий номер – 5924787100:07:007:0024, яка розташована на території </w:t>
            </w:r>
            <w:proofErr w:type="spellStart"/>
            <w:r w:rsidRPr="00403DCF">
              <w:rPr>
                <w:u w:val="single"/>
              </w:rPr>
              <w:t>Стецьківської</w:t>
            </w:r>
            <w:proofErr w:type="spellEnd"/>
            <w:r w:rsidRPr="00403DCF">
              <w:rPr>
                <w:u w:val="single"/>
              </w:rPr>
              <w:t xml:space="preserve"> сільської ради (за межами населених пунктів) Сумського району, Сумської області.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4D560C" w:rsidRPr="00F11894" w:rsidRDefault="004D560C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443642E"/>
    <w:multiLevelType w:val="hybridMultilevel"/>
    <w:tmpl w:val="A298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B21"/>
    <w:multiLevelType w:val="hybridMultilevel"/>
    <w:tmpl w:val="BA18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710A"/>
    <w:multiLevelType w:val="hybridMultilevel"/>
    <w:tmpl w:val="7B3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E0A1D"/>
    <w:rsid w:val="00403DCF"/>
    <w:rsid w:val="0040486B"/>
    <w:rsid w:val="004569ED"/>
    <w:rsid w:val="00470E3B"/>
    <w:rsid w:val="004B38FD"/>
    <w:rsid w:val="004D560C"/>
    <w:rsid w:val="004E2E59"/>
    <w:rsid w:val="004F0CB3"/>
    <w:rsid w:val="005125E7"/>
    <w:rsid w:val="00591A91"/>
    <w:rsid w:val="00594B0D"/>
    <w:rsid w:val="00597A6D"/>
    <w:rsid w:val="005D3EC8"/>
    <w:rsid w:val="006007FB"/>
    <w:rsid w:val="00642C35"/>
    <w:rsid w:val="006465FB"/>
    <w:rsid w:val="00646F3B"/>
    <w:rsid w:val="00663203"/>
    <w:rsid w:val="006B2F85"/>
    <w:rsid w:val="006C04AB"/>
    <w:rsid w:val="006C1042"/>
    <w:rsid w:val="006C25E6"/>
    <w:rsid w:val="006C611C"/>
    <w:rsid w:val="006D3D0C"/>
    <w:rsid w:val="006F3D3C"/>
    <w:rsid w:val="006F4875"/>
    <w:rsid w:val="00710937"/>
    <w:rsid w:val="00713ABB"/>
    <w:rsid w:val="007166B7"/>
    <w:rsid w:val="007424BC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2202D"/>
    <w:rsid w:val="00954586"/>
    <w:rsid w:val="00980EBE"/>
    <w:rsid w:val="009954BB"/>
    <w:rsid w:val="009D3AB1"/>
    <w:rsid w:val="009F5691"/>
    <w:rsid w:val="00A91D7F"/>
    <w:rsid w:val="00AB016A"/>
    <w:rsid w:val="00AC2DFB"/>
    <w:rsid w:val="00AF0F0D"/>
    <w:rsid w:val="00AF4B8C"/>
    <w:rsid w:val="00B02454"/>
    <w:rsid w:val="00B20687"/>
    <w:rsid w:val="00B66FB0"/>
    <w:rsid w:val="00B824EC"/>
    <w:rsid w:val="00BE0DDA"/>
    <w:rsid w:val="00C04280"/>
    <w:rsid w:val="00C20745"/>
    <w:rsid w:val="00C24F79"/>
    <w:rsid w:val="00C544DF"/>
    <w:rsid w:val="00C97B2B"/>
    <w:rsid w:val="00CB737B"/>
    <w:rsid w:val="00CC5C73"/>
    <w:rsid w:val="00D00B01"/>
    <w:rsid w:val="00D025CB"/>
    <w:rsid w:val="00D47DEE"/>
    <w:rsid w:val="00D815E2"/>
    <w:rsid w:val="00DA2CED"/>
    <w:rsid w:val="00DB1586"/>
    <w:rsid w:val="00DD5A4A"/>
    <w:rsid w:val="00DE1208"/>
    <w:rsid w:val="00E003F5"/>
    <w:rsid w:val="00E1319F"/>
    <w:rsid w:val="00E301D4"/>
    <w:rsid w:val="00E57753"/>
    <w:rsid w:val="00E75AAF"/>
    <w:rsid w:val="00ED12A8"/>
    <w:rsid w:val="00EE0F39"/>
    <w:rsid w:val="00F10926"/>
    <w:rsid w:val="00F2760C"/>
    <w:rsid w:val="00F277AD"/>
    <w:rsid w:val="00F33E4B"/>
    <w:rsid w:val="00F42492"/>
    <w:rsid w:val="00F645BC"/>
    <w:rsid w:val="00F671ED"/>
    <w:rsid w:val="00F70009"/>
    <w:rsid w:val="00F77111"/>
    <w:rsid w:val="00F83A54"/>
    <w:rsid w:val="00FE46E2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4D560C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A1F1-0F40-492E-B1CD-94837C2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88</cp:revision>
  <cp:lastPrinted>2021-01-29T11:34:00Z</cp:lastPrinted>
  <dcterms:created xsi:type="dcterms:W3CDTF">2016-12-09T12:38:00Z</dcterms:created>
  <dcterms:modified xsi:type="dcterms:W3CDTF">2021-03-16T11:42:00Z</dcterms:modified>
</cp:coreProperties>
</file>