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2A4F9A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AF26A2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AF26A2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«__»_________202</w:t>
            </w:r>
            <w:r w:rsidR="00B61E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1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B61ED3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AF26A2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</w:t>
      </w:r>
      <w:r w:rsidR="00B61E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</w:t>
      </w:r>
      <w:r w:rsidR="00B61E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B61ED3" w:rsidTr="00B61ED3">
        <w:trPr>
          <w:trHeight w:val="2132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61ED3" w:rsidRDefault="00661596" w:rsidP="0023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1E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припинення </w:t>
            </w:r>
            <w:r w:rsidR="0023249E" w:rsidRPr="00B61E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Публічному акціонерному товариству «УКРСОЦБАНК»</w:t>
            </w:r>
            <w:r w:rsidR="00EA7A44" w:rsidRPr="00B61E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D53B2" w:rsidRPr="00B61E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права постійного користування земельною ділянкою </w:t>
            </w:r>
            <w:r w:rsidR="00EC7F07" w:rsidRPr="00B61E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</w:t>
            </w:r>
            <w:r w:rsidR="003D53B2" w:rsidRPr="00B61E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3D53B2" w:rsidRPr="00B61E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3D53B2" w:rsidRPr="00B61E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Суми,                                       </w:t>
            </w:r>
            <w:r w:rsidRPr="00B61E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r w:rsidR="00EA7A44" w:rsidRPr="00B61E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Гагаріна, 11</w:t>
            </w:r>
            <w:r w:rsidR="00B61ED3" w:rsidRPr="00B61E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площею 0,3070 га</w:t>
            </w:r>
          </w:p>
        </w:tc>
      </w:tr>
    </w:tbl>
    <w:p w:rsidR="00661596" w:rsidRPr="003B1088" w:rsidRDefault="00661596" w:rsidP="001C7158">
      <w:pPr>
        <w:spacing w:after="0" w:line="240" w:lineRule="auto"/>
        <w:ind w:right="4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</w:t>
      </w:r>
      <w:r w:rsidR="00964A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Акціонерного товариства «АЛЬФА-БАНК»</w:t>
      </w:r>
      <w:r w:rsidR="00C25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30.09.2020 № 3478/03.02.02-07</w:t>
      </w: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64A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яке є правонаступником всіх прав та </w:t>
      </w:r>
      <w:proofErr w:type="spellStart"/>
      <w:r w:rsidR="00964A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обов</w:t>
      </w:r>
      <w:proofErr w:type="spellEnd"/>
      <w:r w:rsidR="00964A67" w:rsidRPr="00964A67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964A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язків</w:t>
      </w:r>
      <w:proofErr w:type="spellEnd"/>
      <w:r w:rsidR="00964A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25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Публічного акціонерного товариства «УКРСОЦБАНК», </w:t>
      </w: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B61E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</w:t>
      </w:r>
      <w:r w:rsidR="00B61ED3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12,</w:t>
      </w:r>
      <w:r w:rsidR="00B61E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7A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пункту «</w:t>
      </w:r>
      <w:r w:rsidR="00E004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EA7A44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частини першої статті 141 </w:t>
      </w:r>
      <w:r w:rsidR="00EA7A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України</w:t>
      </w:r>
      <w:r w:rsidR="00EA7A44" w:rsidRPr="003B108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EA7A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B61E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18.02.2021</w:t>
      </w:r>
      <w:r w:rsidR="00240F63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B61E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3B10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  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C0DE9" w:rsidRDefault="003C0DE9" w:rsidP="0001363A">
      <w:pPr>
        <w:tabs>
          <w:tab w:val="left" w:pos="-34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363A" w:rsidRPr="003B1088" w:rsidRDefault="003C0DE9" w:rsidP="001C7158">
      <w:pPr>
        <w:tabs>
          <w:tab w:val="left" w:pos="-3420"/>
        </w:tabs>
        <w:spacing w:after="0" w:line="240" w:lineRule="auto"/>
        <w:ind w:left="57" w:right="-6" w:firstLine="5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Припинити </w:t>
      </w:r>
      <w:r w:rsidR="00C25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Публічному акціонерному то</w:t>
      </w:r>
      <w:r w:rsidR="00E441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вариству «УКРСОЦБАНК»</w:t>
      </w:r>
      <w:r w:rsidR="00C25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право постійного користування земельною </w:t>
      </w:r>
      <w:r w:rsidR="0001363A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ділянкою </w:t>
      </w:r>
      <w:r w:rsidR="00E441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E441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E441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bookmarkStart w:id="0" w:name="_GoBack"/>
      <w:bookmarkEnd w:id="0"/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  <w:r w:rsidR="005014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25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EA7A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Гагаріна, 11</w:t>
      </w:r>
      <w:r w:rsidR="004B5EB7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63915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</w:t>
      </w:r>
      <w:r w:rsidR="00EA7A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3070</w:t>
      </w:r>
      <w:r w:rsidR="00C63915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</w:t>
      </w:r>
      <w:r w:rsidR="00FE0F6F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кадастровий номер </w:t>
      </w:r>
      <w:r w:rsidR="00EA7A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5910136300:04:015:0033</w:t>
      </w: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яка перебуває в постійному користуванні </w:t>
      </w:r>
      <w:r w:rsidR="00B61E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Публічного акціонерного товариства</w:t>
      </w:r>
      <w:r w:rsidR="00C25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«УКРСОЦБАНК» </w:t>
      </w:r>
      <w:r w:rsidR="009D6947" w:rsidRPr="003B1088">
        <w:rPr>
          <w:rFonts w:ascii="Times New Roman" w:hAnsi="Times New Roman" w:cs="Times New Roman"/>
          <w:sz w:val="28"/>
          <w:szCs w:val="28"/>
          <w:lang w:val="uk-UA"/>
        </w:rPr>
        <w:t>(номер запису в Державному реєстрі</w:t>
      </w:r>
      <w:r w:rsidR="00C63915" w:rsidRPr="003B1088">
        <w:rPr>
          <w:rFonts w:ascii="Times New Roman" w:hAnsi="Times New Roman" w:cs="Times New Roman"/>
          <w:sz w:val="28"/>
          <w:szCs w:val="28"/>
          <w:lang w:val="uk-UA"/>
        </w:rPr>
        <w:t xml:space="preserve"> речових прав на нерухоме майно</w:t>
      </w:r>
      <w:r w:rsidR="009D6947" w:rsidRPr="003B1088">
        <w:rPr>
          <w:rFonts w:ascii="Times New Roman" w:hAnsi="Times New Roman" w:cs="Times New Roman"/>
          <w:sz w:val="28"/>
          <w:szCs w:val="28"/>
          <w:lang w:val="uk-UA"/>
        </w:rPr>
        <w:t xml:space="preserve"> про інше речове право: </w:t>
      </w:r>
      <w:r w:rsidR="00C25871">
        <w:rPr>
          <w:rFonts w:ascii="Times New Roman" w:hAnsi="Times New Roman" w:cs="Times New Roman"/>
          <w:sz w:val="28"/>
          <w:szCs w:val="28"/>
          <w:lang w:val="uk-UA"/>
        </w:rPr>
        <w:t>25336463</w:t>
      </w:r>
      <w:r w:rsidR="009D6947" w:rsidRPr="003B1088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C25871">
        <w:rPr>
          <w:rFonts w:ascii="Times New Roman" w:hAnsi="Times New Roman" w:cs="Times New Roman"/>
          <w:sz w:val="28"/>
          <w:szCs w:val="28"/>
          <w:lang w:val="uk-UA"/>
        </w:rPr>
        <w:t>16.03.2018</w:t>
      </w:r>
      <w:r w:rsidR="009D6947" w:rsidRPr="003B10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D6947" w:rsidRPr="003B1088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реєстраційний номер об’єкта нерухомого майна: </w:t>
      </w:r>
      <w:r w:rsidR="00C25871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1511353559101</w:t>
      </w:r>
      <w:r w:rsidR="009D6947" w:rsidRPr="003B108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2317D" w:rsidRPr="003B10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7F07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зарахувати її до земель запасу Сумської міської ради. </w:t>
      </w: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Категорія та </w:t>
      </w:r>
      <w:r w:rsidR="006D3F02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цільове</w:t>
      </w: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призначення земельної ділянки: землі житлової та громадської забудови для </w:t>
      </w:r>
      <w:r w:rsidR="004310D5" w:rsidRPr="003B10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будівництва </w:t>
      </w:r>
      <w:r w:rsidR="00EA7A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</w:t>
      </w:r>
      <w:r w:rsidR="004310D5" w:rsidRPr="003B10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обслуговування будівель </w:t>
      </w:r>
      <w:r w:rsidR="00EA7A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кредитно-фінансових установ</w:t>
      </w: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75BD1" w:rsidRPr="00B40261" w:rsidRDefault="00A75BD1" w:rsidP="004B5EB7">
      <w:pPr>
        <w:tabs>
          <w:tab w:val="left" w:pos="-34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478A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</w:t>
      </w:r>
      <w:r w:rsid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B61E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01363A" w:rsidRPr="00B40261" w:rsidRDefault="0001363A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0F63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 xml:space="preserve">Виконавець: </w:t>
      </w:r>
      <w:r w:rsidR="00381313">
        <w:rPr>
          <w:rFonts w:ascii="Times New Roman" w:eastAsia="Times New Roman" w:hAnsi="Times New Roman" w:cs="Times New Roman"/>
          <w:lang w:val="uk-UA" w:eastAsia="ru-RU"/>
        </w:rPr>
        <w:t>Клименко Ю.М.</w:t>
      </w:r>
    </w:p>
    <w:p w:rsidR="0001363A" w:rsidRDefault="0001363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01363A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1363A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01363A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1363A">
        <w:rPr>
          <w:rFonts w:ascii="Times New Roman" w:eastAsia="Times New Roman" w:hAnsi="Times New Roman" w:cs="Times New Roman"/>
          <w:lang w:val="uk-UA" w:eastAsia="ru-RU"/>
        </w:rPr>
        <w:t xml:space="preserve">Проект </w:t>
      </w:r>
      <w:r w:rsidR="0008136F">
        <w:rPr>
          <w:rFonts w:ascii="Times New Roman" w:eastAsia="Times New Roman" w:hAnsi="Times New Roman" w:cs="Times New Roman"/>
          <w:lang w:val="uk-UA" w:eastAsia="ru-RU"/>
        </w:rPr>
        <w:t>рішення підготовлено Д</w:t>
      </w:r>
      <w:r w:rsidRPr="0001363A">
        <w:rPr>
          <w:rFonts w:ascii="Times New Roman" w:eastAsia="Times New Roman" w:hAnsi="Times New Roman" w:cs="Times New Roman"/>
          <w:lang w:val="uk-UA" w:eastAsia="ru-RU"/>
        </w:rPr>
        <w:t>епартаментом забезпечення ресурсних платежів Сумської міської ради.</w:t>
      </w:r>
    </w:p>
    <w:p w:rsidR="00B40261" w:rsidRPr="0001363A" w:rsidRDefault="0008136F" w:rsidP="0008136F">
      <w:pPr>
        <w:spacing w:after="0" w:line="240" w:lineRule="auto"/>
        <w:ind w:right="174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Доповідач – </w:t>
      </w:r>
      <w:r w:rsidR="00381313">
        <w:rPr>
          <w:rFonts w:ascii="Times New Roman" w:eastAsia="Times New Roman" w:hAnsi="Times New Roman" w:cs="Times New Roman"/>
          <w:lang w:val="uk-UA" w:eastAsia="ru-RU"/>
        </w:rPr>
        <w:t>Клименко Ю.М.</w:t>
      </w:r>
    </w:p>
    <w:sectPr w:rsidR="00B40261" w:rsidRPr="0001363A" w:rsidSect="00B61ED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1363A"/>
    <w:rsid w:val="0002317D"/>
    <w:rsid w:val="00032EA5"/>
    <w:rsid w:val="00033258"/>
    <w:rsid w:val="000434DE"/>
    <w:rsid w:val="00055168"/>
    <w:rsid w:val="00076997"/>
    <w:rsid w:val="0008136F"/>
    <w:rsid w:val="00105A44"/>
    <w:rsid w:val="00131576"/>
    <w:rsid w:val="001A6390"/>
    <w:rsid w:val="001B24B5"/>
    <w:rsid w:val="001B57DA"/>
    <w:rsid w:val="001C7158"/>
    <w:rsid w:val="0023249E"/>
    <w:rsid w:val="00240F63"/>
    <w:rsid w:val="0029310D"/>
    <w:rsid w:val="002A4F9A"/>
    <w:rsid w:val="00381313"/>
    <w:rsid w:val="003B1088"/>
    <w:rsid w:val="003C0DE9"/>
    <w:rsid w:val="003D53B2"/>
    <w:rsid w:val="004310D5"/>
    <w:rsid w:val="004B5EB7"/>
    <w:rsid w:val="00501401"/>
    <w:rsid w:val="005117CA"/>
    <w:rsid w:val="00526BBC"/>
    <w:rsid w:val="00556D6F"/>
    <w:rsid w:val="00562155"/>
    <w:rsid w:val="005C090A"/>
    <w:rsid w:val="005C4299"/>
    <w:rsid w:val="006315A7"/>
    <w:rsid w:val="00655C18"/>
    <w:rsid w:val="00661596"/>
    <w:rsid w:val="00664F95"/>
    <w:rsid w:val="00665E26"/>
    <w:rsid w:val="00677CF6"/>
    <w:rsid w:val="006B478A"/>
    <w:rsid w:val="006D3F02"/>
    <w:rsid w:val="006F433C"/>
    <w:rsid w:val="00712481"/>
    <w:rsid w:val="00760320"/>
    <w:rsid w:val="00765B42"/>
    <w:rsid w:val="007759D9"/>
    <w:rsid w:val="00777E55"/>
    <w:rsid w:val="007C1B7C"/>
    <w:rsid w:val="007D2C20"/>
    <w:rsid w:val="00811F9F"/>
    <w:rsid w:val="008273CF"/>
    <w:rsid w:val="008273E4"/>
    <w:rsid w:val="00862D96"/>
    <w:rsid w:val="008633EB"/>
    <w:rsid w:val="008750AB"/>
    <w:rsid w:val="00891E71"/>
    <w:rsid w:val="008A6FD5"/>
    <w:rsid w:val="008D1DF1"/>
    <w:rsid w:val="008E7531"/>
    <w:rsid w:val="00944F34"/>
    <w:rsid w:val="00964A67"/>
    <w:rsid w:val="00971A18"/>
    <w:rsid w:val="009C7E03"/>
    <w:rsid w:val="009D14FE"/>
    <w:rsid w:val="009D6947"/>
    <w:rsid w:val="009F0F5E"/>
    <w:rsid w:val="00A73274"/>
    <w:rsid w:val="00A74AC6"/>
    <w:rsid w:val="00A75BD1"/>
    <w:rsid w:val="00A77E25"/>
    <w:rsid w:val="00AF26A2"/>
    <w:rsid w:val="00B40261"/>
    <w:rsid w:val="00B61ED3"/>
    <w:rsid w:val="00B63E51"/>
    <w:rsid w:val="00B70A26"/>
    <w:rsid w:val="00B810DC"/>
    <w:rsid w:val="00B9768C"/>
    <w:rsid w:val="00BA7941"/>
    <w:rsid w:val="00BF5B7D"/>
    <w:rsid w:val="00C065F9"/>
    <w:rsid w:val="00C128FE"/>
    <w:rsid w:val="00C25871"/>
    <w:rsid w:val="00C40648"/>
    <w:rsid w:val="00C63915"/>
    <w:rsid w:val="00CD22DA"/>
    <w:rsid w:val="00CE1564"/>
    <w:rsid w:val="00CE5412"/>
    <w:rsid w:val="00D47B5D"/>
    <w:rsid w:val="00D75241"/>
    <w:rsid w:val="00D919F3"/>
    <w:rsid w:val="00E00409"/>
    <w:rsid w:val="00E17217"/>
    <w:rsid w:val="00E44184"/>
    <w:rsid w:val="00E738B9"/>
    <w:rsid w:val="00E82E07"/>
    <w:rsid w:val="00E979FD"/>
    <w:rsid w:val="00EA7A44"/>
    <w:rsid w:val="00EB6C2E"/>
    <w:rsid w:val="00EC7F07"/>
    <w:rsid w:val="00EF1F14"/>
    <w:rsid w:val="00F7548F"/>
    <w:rsid w:val="00FB7133"/>
    <w:rsid w:val="00FE0F6F"/>
    <w:rsid w:val="00FE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BB47"/>
  <w15:docId w15:val="{23F42372-6267-4ADB-A931-93D47B54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5EB7"/>
    <w:pPr>
      <w:ind w:left="720"/>
      <w:contextualSpacing/>
    </w:pPr>
  </w:style>
  <w:style w:type="character" w:styleId="a6">
    <w:name w:val="Strong"/>
    <w:uiPriority w:val="22"/>
    <w:qFormat/>
    <w:rsid w:val="009D6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2E4FB-B3C5-4FDA-8F06-5CA20D18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2020-06-10T13:38:00Z</cp:lastPrinted>
  <dcterms:created xsi:type="dcterms:W3CDTF">2021-03-29T12:29:00Z</dcterms:created>
  <dcterms:modified xsi:type="dcterms:W3CDTF">2021-03-29T12:29:00Z</dcterms:modified>
</cp:coreProperties>
</file>