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FED"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FD686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FD686B">
        <w:rPr>
          <w:rFonts w:eastAsia="Times New Roman" w:cs="Times New Roman"/>
          <w:szCs w:val="28"/>
          <w:lang w:val="en-US" w:eastAsia="ru-RU"/>
        </w:rPr>
        <w:t>I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                       20</w:t>
      </w:r>
      <w:r w:rsidR="00380FED" w:rsidRPr="00B377AF">
        <w:rPr>
          <w:rFonts w:eastAsia="Times New Roman" w:cs="Times New Roman"/>
          <w:szCs w:val="28"/>
          <w:lang w:eastAsia="ru-RU"/>
        </w:rPr>
        <w:t>2</w:t>
      </w:r>
      <w:r w:rsidR="00FD686B">
        <w:rPr>
          <w:rFonts w:eastAsia="Times New Roman" w:cs="Times New Roman"/>
          <w:szCs w:val="28"/>
          <w:lang w:eastAsia="ru-RU"/>
        </w:rPr>
        <w:t>1</w:t>
      </w:r>
      <w:r w:rsidRPr="00B377AF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377AF" w:rsidTr="00C5303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3B40E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B40ED">
              <w:rPr>
                <w:rFonts w:eastAsia="Times New Roman" w:cs="Times New Roman"/>
                <w:szCs w:val="28"/>
                <w:lang w:eastAsia="ru-RU"/>
              </w:rPr>
              <w:t>Ковтун Ірині Борисівні</w:t>
            </w:r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B40ED">
              <w:rPr>
                <w:rFonts w:eastAsia="Times New Roman" w:cs="Times New Roman"/>
                <w:szCs w:val="28"/>
                <w:lang w:eastAsia="ru-RU"/>
              </w:rPr>
              <w:t xml:space="preserve">в районі вул. </w:t>
            </w:r>
            <w:proofErr w:type="spellStart"/>
            <w:r w:rsidR="003B40ED"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 w:rsidR="003B40ED">
              <w:rPr>
                <w:rFonts w:eastAsia="Times New Roman" w:cs="Times New Roman"/>
                <w:szCs w:val="28"/>
                <w:lang w:eastAsia="ru-RU"/>
              </w:rPr>
              <w:t xml:space="preserve"> та                        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вул. 6-та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FD686B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DF2875">
        <w:rPr>
          <w:rFonts w:eastAsia="Times New Roman" w:cs="Times New Roman"/>
          <w:szCs w:val="28"/>
          <w:lang w:eastAsia="ru-RU"/>
        </w:rPr>
        <w:t>вернення громадянки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статей 12, 40, </w:t>
      </w:r>
      <w:r w:rsidR="006E6550">
        <w:rPr>
          <w:rFonts w:eastAsia="Times New Roman" w:cs="Times New Roman"/>
          <w:szCs w:val="28"/>
          <w:lang w:eastAsia="ru-RU"/>
        </w:rPr>
        <w:t xml:space="preserve">112,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FD686B">
        <w:rPr>
          <w:rFonts w:cs="Times New Roman"/>
          <w:szCs w:val="28"/>
        </w:rPr>
        <w:t>, в</w:t>
      </w:r>
      <w:r w:rsidR="006E6550">
        <w:rPr>
          <w:rFonts w:cs="Times New Roman"/>
          <w:szCs w:val="28"/>
        </w:rPr>
        <w:t>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D686B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D686B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C3B17" w:rsidRPr="00B377AF" w:rsidRDefault="009B5E42" w:rsidP="00822C77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r w:rsidR="00DF2875">
        <w:rPr>
          <w:rFonts w:eastAsia="Times New Roman" w:cs="Times New Roman"/>
          <w:szCs w:val="28"/>
          <w:lang w:eastAsia="ru-RU"/>
        </w:rPr>
        <w:t>Ковтун Ірині Борисівні</w:t>
      </w:r>
      <w:r w:rsidR="00DF2875" w:rsidRPr="00B377A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DF2875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D5206D" w:rsidRPr="00B377AF">
        <w:rPr>
          <w:rFonts w:cs="Times New Roman"/>
          <w:szCs w:val="28"/>
          <w:shd w:val="clear" w:color="auto" w:fill="FFFFFF"/>
        </w:rPr>
        <w:t xml:space="preserve">м. Суми, </w:t>
      </w:r>
      <w:r w:rsidR="00DF2875">
        <w:rPr>
          <w:rFonts w:eastAsia="Times New Roman" w:cs="Times New Roman"/>
          <w:szCs w:val="28"/>
          <w:lang w:eastAsia="ru-RU"/>
        </w:rPr>
        <w:t xml:space="preserve">в районі вул. </w:t>
      </w:r>
      <w:proofErr w:type="spellStart"/>
      <w:r w:rsidR="00DF2875">
        <w:rPr>
          <w:rFonts w:eastAsia="Times New Roman" w:cs="Times New Roman"/>
          <w:szCs w:val="28"/>
          <w:lang w:eastAsia="ru-RU"/>
        </w:rPr>
        <w:t>Косівщинська</w:t>
      </w:r>
      <w:proofErr w:type="spellEnd"/>
      <w:r w:rsidR="00DF2875">
        <w:rPr>
          <w:rFonts w:eastAsia="Times New Roman" w:cs="Times New Roman"/>
          <w:szCs w:val="28"/>
          <w:lang w:eastAsia="ru-RU"/>
        </w:rPr>
        <w:t xml:space="preserve"> та </w:t>
      </w:r>
      <w:r w:rsidR="00DF2875" w:rsidRPr="00B377AF">
        <w:rPr>
          <w:rFonts w:eastAsia="Times New Roman" w:cs="Times New Roman"/>
          <w:szCs w:val="28"/>
          <w:lang w:eastAsia="ru-RU"/>
        </w:rPr>
        <w:t xml:space="preserve">вул. 6-та </w:t>
      </w:r>
      <w:proofErr w:type="spellStart"/>
      <w:r w:rsidR="00DF2875" w:rsidRPr="00B377AF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D5206D" w:rsidRPr="00B377AF">
        <w:rPr>
          <w:rFonts w:cs="Times New Roman"/>
          <w:szCs w:val="28"/>
          <w:shd w:val="clear" w:color="auto" w:fill="FFFFFF"/>
        </w:rPr>
        <w:t>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FD686B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</w:t>
      </w:r>
      <w:r w:rsidR="00FD686B">
        <w:rPr>
          <w:rFonts w:cs="Times New Roman"/>
          <w:color w:val="000000"/>
          <w:szCs w:val="28"/>
          <w:shd w:val="clear" w:color="auto" w:fill="FFFFFF"/>
        </w:rPr>
        <w:t>об</w:t>
      </w:r>
      <w:r w:rsidR="00FD686B" w:rsidRPr="00FD686B">
        <w:rPr>
          <w:rFonts w:cs="Times New Roman"/>
          <w:color w:val="000000"/>
          <w:szCs w:val="28"/>
          <w:shd w:val="clear" w:color="auto" w:fill="FFFFFF"/>
        </w:rPr>
        <w:t>’</w:t>
      </w:r>
      <w:r w:rsidR="00FD686B">
        <w:rPr>
          <w:rFonts w:cs="Times New Roman"/>
          <w:color w:val="000000"/>
          <w:szCs w:val="28"/>
          <w:shd w:val="clear" w:color="auto" w:fill="FFFFFF"/>
        </w:rPr>
        <w:t>єкта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 xml:space="preserve"> вимогам</w:t>
      </w:r>
      <w:r w:rsidR="00D5610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56104" w:rsidRPr="00D56104">
        <w:rPr>
          <w:shd w:val="clear" w:color="auto" w:fill="FFFFFF"/>
        </w:rPr>
        <w:t>містобудівної документації та чинних нормативно-правових актів</w:t>
      </w:r>
      <w:r w:rsidR="009C3B17" w:rsidRPr="00D56104">
        <w:rPr>
          <w:rFonts w:eastAsia="Times New Roman" w:cs="Times New Roman"/>
          <w:szCs w:val="28"/>
          <w:lang w:eastAsia="ru-RU"/>
        </w:rPr>
        <w:t>:</w:t>
      </w:r>
    </w:p>
    <w:p w:rsidR="00822C77" w:rsidRPr="00B377AF" w:rsidRDefault="002C38D3" w:rsidP="006E655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яким зазначена земельна ділянка 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на вільній території в 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межах нормативної охоронної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існуючої каналізаційної напірної станції КНС-8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якої для розміщення нових житлових будинків з присадибними ділянками не передбачено</w:t>
      </w:r>
      <w:r w:rsidR="001E6207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F12F9" w:rsidRPr="00A07647" w:rsidRDefault="00964921" w:rsidP="00CF12F9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377AF">
        <w:rPr>
          <w:rFonts w:ascii="Times New Roman" w:hAnsi="Times New Roman" w:cs="Times New Roman"/>
          <w:sz w:val="28"/>
          <w:szCs w:val="28"/>
          <w:lang w:val="uk-UA"/>
        </w:rPr>
        <w:t>Правил охорони електричних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затверджених постановою</w:t>
      </w:r>
      <w:r w:rsidR="00CF12F9" w:rsidRPr="00B377AF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04</w:t>
      </w:r>
      <w:r>
        <w:rPr>
          <w:rFonts w:ascii="Times New Roman" w:hAnsi="Times New Roman" w:cs="Times New Roman"/>
          <w:sz w:val="28"/>
          <w:szCs w:val="28"/>
          <w:lang w:val="uk-UA"/>
        </w:rPr>
        <w:t>.03.1997 № 209</w:t>
      </w:r>
      <w:r w:rsidR="005C30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12F9"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="00CF12F9" w:rsidRPr="00CF12F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F12F9"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="00CF12F9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проходженням через земельну ділянку</w:t>
      </w:r>
      <w:r w:rsidR="00CF1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повітряної лінії </w:t>
      </w:r>
      <w:r w:rsidR="00CF1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електропостачання</w:t>
      </w:r>
      <w:r w:rsidR="00CF12F9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F1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має нормативну охоронну</w:t>
      </w:r>
      <w:r w:rsidR="00CF12F9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</w:t>
      </w:r>
      <w:r w:rsidR="00CF1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F12F9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F1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якій</w:t>
      </w:r>
      <w:r w:rsidR="00CF12F9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12F9" w:rsidRPr="004578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забороняється будувати житлові, громадські та дачні будинки</w:t>
      </w:r>
      <w:r w:rsidR="00CF1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07647" w:rsidRPr="00C53033" w:rsidRDefault="00CF12F9" w:rsidP="00C53033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02C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964921">
        <w:rPr>
          <w:rFonts w:ascii="Times New Roman" w:hAnsi="Times New Roman" w:cs="Times New Roman"/>
          <w:sz w:val="28"/>
          <w:szCs w:val="28"/>
          <w:lang w:val="uk-UA"/>
        </w:rPr>
        <w:t xml:space="preserve">их будівельних норм України </w:t>
      </w:r>
      <w:r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 Б.2.2-12:2019 «Пла</w:t>
      </w:r>
      <w:r w:rsidR="00964921">
        <w:rPr>
          <w:rFonts w:ascii="Times New Roman" w:hAnsi="Times New Roman" w:cs="Times New Roman"/>
          <w:sz w:val="28"/>
          <w:szCs w:val="28"/>
          <w:lang w:val="uk-UA"/>
        </w:rPr>
        <w:t xml:space="preserve">нування та забудова територій», </w:t>
      </w:r>
      <w:r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proofErr w:type="spellStart"/>
      <w:r w:rsidR="00EA460B" w:rsidRPr="00EA4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EA460B" w:rsidRPr="00EA4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5.3, 6.6 Положення про порядок проектування та експлуатації зон санітарної охорони джерел водопостачання та водогонів господарсько-питного призначення</w:t>
      </w:r>
      <w:r w:rsidR="00C53033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53033" w:rsidRPr="00C53033">
        <w:rPr>
          <w:rFonts w:ascii="Times New Roman" w:hAnsi="Times New Roman" w:cs="Times New Roman"/>
          <w:sz w:val="28"/>
          <w:szCs w:val="28"/>
        </w:rPr>
        <w:t>пункту</w:t>
      </w:r>
      <w:r w:rsidR="00C53033" w:rsidRPr="00C53033">
        <w:rPr>
          <w:rFonts w:ascii="Times New Roman" w:hAnsi="Times New Roman" w:cs="Times New Roman"/>
        </w:rPr>
        <w:t xml:space="preserve"> </w:t>
      </w:r>
      <w:r w:rsidR="00C53033" w:rsidRPr="00C53033">
        <w:rPr>
          <w:rFonts w:ascii="Times New Roman" w:hAnsi="Times New Roman" w:cs="Times New Roman"/>
          <w:sz w:val="28"/>
          <w:szCs w:val="28"/>
        </w:rPr>
        <w:t xml:space="preserve">17.1.2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В.2.5-75:2013 «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Каналізація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регіонального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3033" w:rsidRPr="00C53033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08.04.2013 № 134</w:t>
      </w:r>
      <w:r w:rsidR="00C53033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A460B" w:rsidRPr="00C53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02C" w:rsidRPr="00C5303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A07647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проходженням через земельну ділянку підземних мереж водопостачання та каналізації, нормативні охоронні зони</w:t>
      </w:r>
      <w:r w:rsidR="005C302C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яких не дозволяють розмістити на ділянці житлові будівлі</w:t>
      </w:r>
      <w:r w:rsidR="00A07647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5C302C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господарські</w:t>
      </w:r>
      <w:r w:rsidR="00A07647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</w:t>
      </w:r>
      <w:r w:rsidR="005C302C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07647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6305" w:rsidRDefault="00E56305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P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B5E42" w:rsidRPr="00B377AF" w:rsidRDefault="009B5E42" w:rsidP="001B0C95">
      <w:pPr>
        <w:spacing w:line="240" w:lineRule="auto"/>
        <w:ind w:firstLine="567"/>
        <w:rPr>
          <w:rFonts w:cs="Times New Roman"/>
          <w:color w:val="000000"/>
          <w:shd w:val="clear" w:color="auto" w:fill="FFFFFF"/>
        </w:rPr>
      </w:pPr>
    </w:p>
    <w:p w:rsidR="009B5E42" w:rsidRPr="00B377A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77AF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Pr="00B377AF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1D1CC0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D1CC0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1D1CC0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1D1CC0" w:rsidRDefault="006E655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D1CC0">
        <w:rPr>
          <w:rFonts w:eastAsia="Times New Roman" w:cs="Times New Roman"/>
          <w:sz w:val="24"/>
          <w:szCs w:val="24"/>
          <w:lang w:eastAsia="ru-RU"/>
        </w:rPr>
        <w:t>Проє</w:t>
      </w:r>
      <w:r w:rsidR="00FD686B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FD686B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9B5E42" w:rsidRPr="001D1CC0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1D1CC0" w:rsidRDefault="009B5E42" w:rsidP="009B5E42">
      <w:pPr>
        <w:spacing w:line="240" w:lineRule="auto"/>
        <w:ind w:firstLine="0"/>
        <w:rPr>
          <w:rFonts w:cs="Times New Roman"/>
          <w:sz w:val="24"/>
          <w:szCs w:val="24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380FED" w:rsidRPr="001D1CC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RPr="001D1CC0" w:rsidSect="00C530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1D1CC0"/>
    <w:rsid w:val="001E6207"/>
    <w:rsid w:val="0023670F"/>
    <w:rsid w:val="002731AB"/>
    <w:rsid w:val="002834BD"/>
    <w:rsid w:val="002C38D3"/>
    <w:rsid w:val="002E2B89"/>
    <w:rsid w:val="002F211A"/>
    <w:rsid w:val="00321F96"/>
    <w:rsid w:val="00327BD1"/>
    <w:rsid w:val="00380FED"/>
    <w:rsid w:val="003B40ED"/>
    <w:rsid w:val="004578C8"/>
    <w:rsid w:val="004A3A03"/>
    <w:rsid w:val="00561700"/>
    <w:rsid w:val="005631D9"/>
    <w:rsid w:val="00572EB9"/>
    <w:rsid w:val="005C302C"/>
    <w:rsid w:val="0061104A"/>
    <w:rsid w:val="00621CD2"/>
    <w:rsid w:val="006746C0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8B2E9C"/>
    <w:rsid w:val="00952648"/>
    <w:rsid w:val="00964921"/>
    <w:rsid w:val="009B5E42"/>
    <w:rsid w:val="009C3B17"/>
    <w:rsid w:val="009D69F8"/>
    <w:rsid w:val="00A07647"/>
    <w:rsid w:val="00A40E9A"/>
    <w:rsid w:val="00AA6DED"/>
    <w:rsid w:val="00B377AF"/>
    <w:rsid w:val="00BB248F"/>
    <w:rsid w:val="00C53033"/>
    <w:rsid w:val="00CF12F9"/>
    <w:rsid w:val="00D3772D"/>
    <w:rsid w:val="00D5206D"/>
    <w:rsid w:val="00D54A1E"/>
    <w:rsid w:val="00D56104"/>
    <w:rsid w:val="00D612E5"/>
    <w:rsid w:val="00DF2875"/>
    <w:rsid w:val="00DF63F8"/>
    <w:rsid w:val="00E56305"/>
    <w:rsid w:val="00E662E2"/>
    <w:rsid w:val="00E749DF"/>
    <w:rsid w:val="00EA460B"/>
    <w:rsid w:val="00ED7E39"/>
    <w:rsid w:val="00F35F90"/>
    <w:rsid w:val="00F56C52"/>
    <w:rsid w:val="00F66656"/>
    <w:rsid w:val="00F755E8"/>
    <w:rsid w:val="00F80453"/>
    <w:rsid w:val="00F9150A"/>
    <w:rsid w:val="00FA2296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3C9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2021-03-18T07:23:00Z</cp:lastPrinted>
  <dcterms:created xsi:type="dcterms:W3CDTF">2021-03-29T10:28:00Z</dcterms:created>
  <dcterms:modified xsi:type="dcterms:W3CDTF">2021-03-29T10:28:00Z</dcterms:modified>
</cp:coreProperties>
</file>