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AD194D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AD1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AD194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5506B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5506BE" w:rsidRPr="00AF7866" w:rsidRDefault="005506B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5506B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13144F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Ярошенку Івану Федоровичу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5924788700:01:002:1479 (територія колишньої </w:t>
            </w:r>
            <w:proofErr w:type="spellStart"/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13144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AD194D">
              <w:rPr>
                <w:color w:val="000000" w:themeColor="text1"/>
                <w:sz w:val="28"/>
                <w:szCs w:val="28"/>
                <w:lang w:val="uk-UA"/>
              </w:rPr>
              <w:t>, площею 0,0807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D194D" w:rsidRDefault="00AD194D" w:rsidP="00CD2AEE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035408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AD194D">
        <w:rPr>
          <w:sz w:val="28"/>
          <w:szCs w:val="28"/>
          <w:lang w:val="uk-UA"/>
        </w:rPr>
        <w:t>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AD194D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A27559" w:rsidRPr="0013144F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5924788700:01:002:1479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</w:t>
      </w:r>
      <w:r w:rsidR="00DF6D68" w:rsidRPr="00A27559">
        <w:rPr>
          <w:color w:val="000000" w:themeColor="text1"/>
          <w:sz w:val="28"/>
          <w:szCs w:val="28"/>
          <w:lang w:val="uk-UA"/>
        </w:rPr>
        <w:t>площею</w:t>
      </w:r>
      <w:r w:rsidR="00A27559"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A27559" w:rsidRPr="00A2755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0,0807 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Pr="00A27559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27559">
        <w:rPr>
          <w:color w:val="000000" w:themeColor="text1"/>
          <w:sz w:val="28"/>
          <w:szCs w:val="28"/>
          <w:lang w:val="uk-UA"/>
        </w:rPr>
        <w:t>Ярошенка</w:t>
      </w:r>
      <w:r w:rsidR="00A27559" w:rsidRPr="0013144F">
        <w:rPr>
          <w:color w:val="000000" w:themeColor="text1"/>
          <w:sz w:val="28"/>
          <w:szCs w:val="28"/>
          <w:lang w:val="uk-UA"/>
        </w:rPr>
        <w:t xml:space="preserve"> </w:t>
      </w:r>
      <w:r w:rsidR="00A27559">
        <w:rPr>
          <w:color w:val="000000" w:themeColor="text1"/>
          <w:sz w:val="28"/>
          <w:szCs w:val="28"/>
          <w:lang w:val="uk-UA"/>
        </w:rPr>
        <w:t>Івана Федоровича</w:t>
      </w:r>
      <w:r w:rsidR="00A27559" w:rsidRPr="0013144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A27559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A27559">
        <w:rPr>
          <w:sz w:val="28"/>
          <w:szCs w:val="28"/>
          <w:lang w:val="uk-UA"/>
        </w:rPr>
        <w:t>211799714</w:t>
      </w:r>
      <w:r w:rsidR="00AD6DD1"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517BE0">
        <w:rPr>
          <w:sz w:val="28"/>
          <w:szCs w:val="28"/>
          <w:lang w:val="uk-UA"/>
        </w:rPr>
        <w:t xml:space="preserve"> </w:t>
      </w:r>
      <w:r w:rsidR="00A27559">
        <w:rPr>
          <w:sz w:val="28"/>
          <w:szCs w:val="28"/>
          <w:lang w:val="uk-UA"/>
        </w:rPr>
        <w:t>від 09.06</w:t>
      </w:r>
      <w:r w:rsidR="00517BE0">
        <w:rPr>
          <w:sz w:val="28"/>
          <w:szCs w:val="28"/>
          <w:lang w:val="uk-UA"/>
        </w:rPr>
        <w:t>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E0311A">
        <w:rPr>
          <w:sz w:val="28"/>
          <w:szCs w:val="28"/>
          <w:lang w:val="uk-UA"/>
        </w:rPr>
        <w:t xml:space="preserve"> </w:t>
      </w:r>
      <w:r w:rsidR="00A27559">
        <w:rPr>
          <w:sz w:val="28"/>
          <w:szCs w:val="28"/>
          <w:lang w:val="uk-UA"/>
        </w:rPr>
        <w:t>2096070059247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D194D" w:rsidRPr="00AF7866" w:rsidRDefault="00AD194D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AD194D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AD194D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AD194D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AD194D">
        <w:rPr>
          <w:sz w:val="16"/>
          <w:szCs w:val="16"/>
          <w:lang w:val="uk-UA"/>
        </w:rPr>
        <w:t>Проє</w:t>
      </w:r>
      <w:r w:rsidR="00B4485F" w:rsidRPr="00AD194D">
        <w:rPr>
          <w:sz w:val="16"/>
          <w:szCs w:val="16"/>
          <w:lang w:val="uk-UA"/>
        </w:rPr>
        <w:t>кт</w:t>
      </w:r>
      <w:proofErr w:type="spellEnd"/>
      <w:r w:rsidR="00B4485F" w:rsidRPr="00AD194D">
        <w:rPr>
          <w:sz w:val="16"/>
          <w:szCs w:val="16"/>
          <w:lang w:val="uk-UA"/>
        </w:rPr>
        <w:t xml:space="preserve"> рішення підготовлено Д</w:t>
      </w:r>
      <w:r w:rsidR="00494769" w:rsidRPr="00AD194D">
        <w:rPr>
          <w:sz w:val="16"/>
          <w:szCs w:val="16"/>
          <w:lang w:val="uk-UA"/>
        </w:rPr>
        <w:t>епартаментом забезпечення ресурсних</w:t>
      </w:r>
      <w:r w:rsidR="00005582" w:rsidRPr="00AD194D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AD194D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AD194D">
        <w:rPr>
          <w:sz w:val="16"/>
          <w:szCs w:val="16"/>
          <w:lang w:val="uk-UA"/>
        </w:rPr>
        <w:t xml:space="preserve">Доповідач – </w:t>
      </w:r>
      <w:r w:rsidR="00444E36" w:rsidRPr="00AD194D">
        <w:rPr>
          <w:sz w:val="16"/>
          <w:szCs w:val="16"/>
          <w:lang w:val="uk-UA"/>
        </w:rPr>
        <w:t>Клим</w:t>
      </w:r>
      <w:r w:rsidR="00B4485F" w:rsidRPr="00AD194D">
        <w:rPr>
          <w:sz w:val="16"/>
          <w:szCs w:val="16"/>
          <w:lang w:val="uk-UA"/>
        </w:rPr>
        <w:t>енко Ю.М.</w:t>
      </w:r>
    </w:p>
    <w:sectPr w:rsidR="009A1C9E" w:rsidRPr="00AD194D" w:rsidSect="00AD194D">
      <w:pgSz w:w="11906" w:h="16838" w:code="9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5408"/>
    <w:rsid w:val="00081984"/>
    <w:rsid w:val="000921CE"/>
    <w:rsid w:val="000A182E"/>
    <w:rsid w:val="0013144F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6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506BE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A5D76"/>
    <w:rsid w:val="009D5934"/>
    <w:rsid w:val="00A1186D"/>
    <w:rsid w:val="00A27559"/>
    <w:rsid w:val="00A4512F"/>
    <w:rsid w:val="00A5523A"/>
    <w:rsid w:val="00AB1852"/>
    <w:rsid w:val="00AD194D"/>
    <w:rsid w:val="00AD6DD1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A1764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AB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406F-F48A-41E4-AB7D-22011220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99</cp:revision>
  <cp:lastPrinted>2021-03-03T11:55:00Z</cp:lastPrinted>
  <dcterms:created xsi:type="dcterms:W3CDTF">2019-06-25T07:01:00Z</dcterms:created>
  <dcterms:modified xsi:type="dcterms:W3CDTF">2021-03-29T08:53:00Z</dcterms:modified>
</cp:coreProperties>
</file>